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F29" w:rsidRDefault="00A57F29" w:rsidP="003A4D6B">
      <w:pPr>
        <w:jc w:val="center"/>
        <w:rPr>
          <w:b/>
        </w:rPr>
      </w:pPr>
    </w:p>
    <w:p w:rsidR="003E5E90" w:rsidRDefault="003E5E90" w:rsidP="003A4D6B">
      <w:pPr>
        <w:jc w:val="center"/>
        <w:rPr>
          <w:b/>
        </w:rPr>
      </w:pPr>
    </w:p>
    <w:p w:rsidR="003E5E90" w:rsidRDefault="003E5E90" w:rsidP="003A4D6B">
      <w:pPr>
        <w:jc w:val="center"/>
        <w:rPr>
          <w:b/>
        </w:rPr>
      </w:pPr>
    </w:p>
    <w:p w:rsidR="003E5E90" w:rsidRDefault="003E5E90" w:rsidP="003A4D6B">
      <w:pPr>
        <w:jc w:val="center"/>
        <w:rPr>
          <w:b/>
        </w:rPr>
      </w:pPr>
    </w:p>
    <w:p w:rsidR="003E5E90" w:rsidRDefault="003E5E90" w:rsidP="003A4D6B">
      <w:pPr>
        <w:jc w:val="center"/>
        <w:rPr>
          <w:b/>
        </w:rPr>
      </w:pPr>
    </w:p>
    <w:p w:rsidR="003E5E90" w:rsidRDefault="003E5E90" w:rsidP="003A4D6B">
      <w:pPr>
        <w:jc w:val="center"/>
        <w:rPr>
          <w:b/>
        </w:rPr>
      </w:pPr>
    </w:p>
    <w:p w:rsidR="003E5E90" w:rsidRDefault="003E5E90" w:rsidP="003A4D6B">
      <w:pPr>
        <w:jc w:val="center"/>
        <w:rPr>
          <w:b/>
        </w:rPr>
      </w:pPr>
    </w:p>
    <w:p w:rsidR="003E5E90" w:rsidRDefault="003E5E90" w:rsidP="003A4D6B">
      <w:pPr>
        <w:jc w:val="center"/>
        <w:rPr>
          <w:b/>
        </w:rPr>
      </w:pPr>
    </w:p>
    <w:p w:rsidR="003E5E90" w:rsidRDefault="003E5E90" w:rsidP="003A4D6B">
      <w:pPr>
        <w:jc w:val="center"/>
        <w:rPr>
          <w:b/>
        </w:rPr>
      </w:pPr>
    </w:p>
    <w:p w:rsidR="003E5E90" w:rsidRDefault="003E5E90" w:rsidP="003A4D6B">
      <w:pPr>
        <w:jc w:val="center"/>
        <w:rPr>
          <w:b/>
        </w:rPr>
      </w:pPr>
    </w:p>
    <w:p w:rsidR="003E5E90" w:rsidRDefault="003E5E90" w:rsidP="003A4D6B">
      <w:pPr>
        <w:jc w:val="center"/>
        <w:rPr>
          <w:b/>
        </w:rPr>
      </w:pPr>
    </w:p>
    <w:p w:rsidR="003E5E90" w:rsidRDefault="003E5E90" w:rsidP="003A4D6B">
      <w:pPr>
        <w:jc w:val="center"/>
        <w:rPr>
          <w:b/>
        </w:rPr>
      </w:pPr>
    </w:p>
    <w:p w:rsidR="003E5E90" w:rsidRDefault="003E5E90" w:rsidP="003A4D6B">
      <w:pPr>
        <w:jc w:val="center"/>
        <w:rPr>
          <w:b/>
        </w:rPr>
      </w:pPr>
    </w:p>
    <w:p w:rsidR="003E5E90" w:rsidRDefault="003E5E90" w:rsidP="003A4D6B">
      <w:pPr>
        <w:jc w:val="center"/>
        <w:rPr>
          <w:b/>
        </w:rPr>
      </w:pPr>
    </w:p>
    <w:p w:rsidR="003E5E90" w:rsidRDefault="003E5E90" w:rsidP="003A4D6B">
      <w:pPr>
        <w:jc w:val="center"/>
        <w:rPr>
          <w:b/>
        </w:rPr>
      </w:pPr>
      <w:r>
        <w:rPr>
          <w:b/>
          <w:noProof/>
          <w:lang w:eastAsia="es-ES"/>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4591050" cy="1347470"/>
            <wp:effectExtent l="0" t="0" r="0" b="508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91050" cy="1347470"/>
                    </a:xfrm>
                    <a:prstGeom prst="rect">
                      <a:avLst/>
                    </a:prstGeom>
                    <a:noFill/>
                    <a:ln>
                      <a:noFill/>
                    </a:ln>
                  </pic:spPr>
                </pic:pic>
              </a:graphicData>
            </a:graphic>
          </wp:anchor>
        </w:drawing>
      </w:r>
    </w:p>
    <w:p w:rsidR="003E5E90" w:rsidRDefault="003E5E90" w:rsidP="003A4D6B">
      <w:pPr>
        <w:jc w:val="center"/>
        <w:rPr>
          <w:b/>
        </w:rPr>
      </w:pPr>
    </w:p>
    <w:p w:rsidR="003E5E90" w:rsidRDefault="003E5E90" w:rsidP="003A4D6B">
      <w:pPr>
        <w:jc w:val="center"/>
        <w:rPr>
          <w:b/>
        </w:rPr>
      </w:pPr>
    </w:p>
    <w:p w:rsidR="003E5E90" w:rsidRDefault="003E5E90" w:rsidP="003A4D6B">
      <w:pPr>
        <w:jc w:val="center"/>
        <w:rPr>
          <w:b/>
        </w:rPr>
      </w:pPr>
    </w:p>
    <w:p w:rsidR="003E5E90" w:rsidRDefault="003E5E90" w:rsidP="003A4D6B">
      <w:pPr>
        <w:jc w:val="center"/>
        <w:rPr>
          <w:b/>
        </w:rPr>
      </w:pPr>
    </w:p>
    <w:p w:rsidR="003E5E90" w:rsidRDefault="003E5E90" w:rsidP="003A4D6B">
      <w:pPr>
        <w:jc w:val="center"/>
        <w:rPr>
          <w:b/>
        </w:rPr>
      </w:pPr>
    </w:p>
    <w:p w:rsidR="003E5E90" w:rsidRDefault="003E5E90" w:rsidP="00202E4B">
      <w:pPr>
        <w:rPr>
          <w:b/>
        </w:rPr>
      </w:pPr>
    </w:p>
    <w:p w:rsidR="003E5E90" w:rsidRPr="0072006C" w:rsidRDefault="00202E4B" w:rsidP="00202E4B">
      <w:pPr>
        <w:jc w:val="center"/>
        <w:rPr>
          <w:rFonts w:ascii="Arial" w:hAnsi="Arial" w:cs="Arial"/>
          <w:b/>
          <w:color w:val="3B3838" w:themeColor="background2" w:themeShade="40"/>
          <w:sz w:val="48"/>
          <w:szCs w:val="32"/>
        </w:rPr>
      </w:pPr>
      <w:r w:rsidRPr="0072006C">
        <w:rPr>
          <w:rFonts w:ascii="Arial" w:hAnsi="Arial" w:cs="Arial"/>
          <w:b/>
          <w:color w:val="3B3838" w:themeColor="background2" w:themeShade="40"/>
          <w:sz w:val="48"/>
          <w:szCs w:val="32"/>
        </w:rPr>
        <w:t>MANUAL DEL AGENTE CLAVE</w:t>
      </w:r>
    </w:p>
    <w:p w:rsidR="003E5E90" w:rsidRDefault="003E5E90" w:rsidP="003A4D6B">
      <w:pPr>
        <w:jc w:val="center"/>
        <w:rPr>
          <w:b/>
        </w:rPr>
      </w:pPr>
    </w:p>
    <w:p w:rsidR="003E5E90" w:rsidRDefault="003E5E90" w:rsidP="003A4D6B">
      <w:pPr>
        <w:jc w:val="center"/>
        <w:rPr>
          <w:b/>
        </w:rPr>
      </w:pPr>
    </w:p>
    <w:p w:rsidR="003E5E90" w:rsidRDefault="003E5E90" w:rsidP="004C06A4">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b/>
        </w:rPr>
      </w:pPr>
    </w:p>
    <w:p w:rsidR="003E5E90" w:rsidRDefault="003E5E90" w:rsidP="003A4D6B">
      <w:pPr>
        <w:jc w:val="center"/>
        <w:rPr>
          <w:b/>
        </w:rPr>
      </w:pPr>
    </w:p>
    <w:p w:rsidR="00202E4B" w:rsidRDefault="00202E4B" w:rsidP="003A4D6B">
      <w:pPr>
        <w:jc w:val="center"/>
        <w:rPr>
          <w:b/>
        </w:rPr>
      </w:pPr>
    </w:p>
    <w:p w:rsidR="00202E4B" w:rsidRDefault="00202E4B" w:rsidP="003A4D6B">
      <w:pPr>
        <w:jc w:val="center"/>
        <w:rPr>
          <w:b/>
        </w:rPr>
      </w:pPr>
    </w:p>
    <w:p w:rsidR="003E5E90" w:rsidRDefault="003E5E90" w:rsidP="003A4D6B">
      <w:pPr>
        <w:jc w:val="center"/>
        <w:rPr>
          <w:b/>
        </w:rPr>
      </w:pPr>
    </w:p>
    <w:p w:rsidR="003E5E90" w:rsidRDefault="003E5E90" w:rsidP="003A4D6B">
      <w:pPr>
        <w:jc w:val="center"/>
        <w:rPr>
          <w:b/>
        </w:rPr>
      </w:pPr>
    </w:p>
    <w:sdt>
      <w:sdtPr>
        <w:rPr>
          <w:rFonts w:eastAsiaTheme="minorHAnsi" w:cstheme="minorBidi"/>
          <w:b w:val="0"/>
          <w:color w:val="auto"/>
          <w:sz w:val="22"/>
          <w:szCs w:val="22"/>
          <w:lang w:eastAsia="en-US"/>
        </w:rPr>
        <w:id w:val="-2117977561"/>
        <w:docPartObj>
          <w:docPartGallery w:val="Table of Contents"/>
          <w:docPartUnique/>
        </w:docPartObj>
      </w:sdtPr>
      <w:sdtEndPr>
        <w:rPr>
          <w:bCs/>
        </w:rPr>
      </w:sdtEndPr>
      <w:sdtContent>
        <w:p w:rsidR="00D701AE" w:rsidRPr="00D701AE" w:rsidRDefault="00D701AE" w:rsidP="00F03ED7">
          <w:pPr>
            <w:pStyle w:val="TtulodeTDC"/>
          </w:pPr>
          <w:r w:rsidRPr="00D701AE">
            <w:t>Contenido</w:t>
          </w:r>
        </w:p>
        <w:p w:rsidR="004C06A4" w:rsidRDefault="005932BC">
          <w:pPr>
            <w:pStyle w:val="TDC1"/>
            <w:rPr>
              <w:rFonts w:eastAsiaTheme="minorEastAsia"/>
              <w:noProof/>
              <w:lang w:eastAsia="es-ES"/>
            </w:rPr>
          </w:pPr>
          <w:r w:rsidRPr="005932BC">
            <w:fldChar w:fldCharType="begin"/>
          </w:r>
          <w:r w:rsidR="00D701AE">
            <w:instrText xml:space="preserve"> TOC \o "1-3" \h \z \u </w:instrText>
          </w:r>
          <w:r w:rsidRPr="005932BC">
            <w:fldChar w:fldCharType="separate"/>
          </w:r>
          <w:hyperlink w:anchor="_Toc501092446" w:history="1">
            <w:r w:rsidR="004C06A4" w:rsidRPr="0070449F">
              <w:rPr>
                <w:rStyle w:val="Hipervnculo"/>
                <w:noProof/>
              </w:rPr>
              <w:t>I.- DEFINICIÓN Y FUNCIONES DEL AGENTE CLAVE</w:t>
            </w:r>
            <w:r w:rsidR="004C06A4">
              <w:rPr>
                <w:noProof/>
                <w:webHidden/>
              </w:rPr>
              <w:tab/>
            </w:r>
            <w:r>
              <w:rPr>
                <w:noProof/>
                <w:webHidden/>
              </w:rPr>
              <w:fldChar w:fldCharType="begin"/>
            </w:r>
            <w:r w:rsidR="004C06A4">
              <w:rPr>
                <w:noProof/>
                <w:webHidden/>
              </w:rPr>
              <w:instrText xml:space="preserve"> PAGEREF _Toc501092446 \h </w:instrText>
            </w:r>
            <w:r>
              <w:rPr>
                <w:noProof/>
                <w:webHidden/>
              </w:rPr>
            </w:r>
            <w:r>
              <w:rPr>
                <w:noProof/>
                <w:webHidden/>
              </w:rPr>
              <w:fldChar w:fldCharType="separate"/>
            </w:r>
            <w:r w:rsidR="00AB2E86">
              <w:rPr>
                <w:noProof/>
                <w:webHidden/>
              </w:rPr>
              <w:t>2</w:t>
            </w:r>
            <w:r>
              <w:rPr>
                <w:noProof/>
                <w:webHidden/>
              </w:rPr>
              <w:fldChar w:fldCharType="end"/>
            </w:r>
          </w:hyperlink>
        </w:p>
        <w:p w:rsidR="004C06A4" w:rsidRDefault="005932BC">
          <w:pPr>
            <w:pStyle w:val="TDC1"/>
            <w:rPr>
              <w:rFonts w:eastAsiaTheme="minorEastAsia"/>
              <w:noProof/>
              <w:lang w:eastAsia="es-ES"/>
            </w:rPr>
          </w:pPr>
          <w:hyperlink w:anchor="_Toc501092447" w:history="1">
            <w:r w:rsidR="004C06A4" w:rsidRPr="0070449F">
              <w:rPr>
                <w:rStyle w:val="Hipervnculo"/>
                <w:noProof/>
              </w:rPr>
              <w:t>II.- MARCO JURÍDICO DEL ABUSO, EL MALTRATO Y LOS DERECHOS DE LAS PERSONAS CON DISCAPACIDAD INTELECTUAL</w:t>
            </w:r>
            <w:r w:rsidR="004C06A4">
              <w:rPr>
                <w:noProof/>
                <w:webHidden/>
              </w:rPr>
              <w:tab/>
            </w:r>
            <w:r>
              <w:rPr>
                <w:noProof/>
                <w:webHidden/>
              </w:rPr>
              <w:fldChar w:fldCharType="begin"/>
            </w:r>
            <w:r w:rsidR="004C06A4">
              <w:rPr>
                <w:noProof/>
                <w:webHidden/>
              </w:rPr>
              <w:instrText xml:space="preserve"> PAGEREF _Toc501092447 \h </w:instrText>
            </w:r>
            <w:r>
              <w:rPr>
                <w:noProof/>
                <w:webHidden/>
              </w:rPr>
            </w:r>
            <w:r>
              <w:rPr>
                <w:noProof/>
                <w:webHidden/>
              </w:rPr>
              <w:fldChar w:fldCharType="separate"/>
            </w:r>
            <w:r w:rsidR="00AB2E86">
              <w:rPr>
                <w:noProof/>
                <w:webHidden/>
              </w:rPr>
              <w:t>5</w:t>
            </w:r>
            <w:r>
              <w:rPr>
                <w:noProof/>
                <w:webHidden/>
              </w:rPr>
              <w:fldChar w:fldCharType="end"/>
            </w:r>
          </w:hyperlink>
        </w:p>
        <w:p w:rsidR="004C06A4" w:rsidRDefault="005932BC">
          <w:pPr>
            <w:pStyle w:val="TDC1"/>
            <w:rPr>
              <w:rFonts w:eastAsiaTheme="minorEastAsia"/>
              <w:noProof/>
              <w:lang w:eastAsia="es-ES"/>
            </w:rPr>
          </w:pPr>
          <w:hyperlink w:anchor="_Toc501092448" w:history="1">
            <w:r w:rsidR="004C06A4" w:rsidRPr="0070449F">
              <w:rPr>
                <w:rStyle w:val="Hipervnculo"/>
                <w:noProof/>
              </w:rPr>
              <w:t>III.- PAUTAS PARA LA DETECCIÓN</w:t>
            </w:r>
            <w:r w:rsidR="004C06A4">
              <w:rPr>
                <w:noProof/>
                <w:webHidden/>
              </w:rPr>
              <w:tab/>
            </w:r>
            <w:r>
              <w:rPr>
                <w:noProof/>
                <w:webHidden/>
              </w:rPr>
              <w:fldChar w:fldCharType="begin"/>
            </w:r>
            <w:r w:rsidR="004C06A4">
              <w:rPr>
                <w:noProof/>
                <w:webHidden/>
              </w:rPr>
              <w:instrText xml:space="preserve"> PAGEREF _Toc501092448 \h </w:instrText>
            </w:r>
            <w:r>
              <w:rPr>
                <w:noProof/>
                <w:webHidden/>
              </w:rPr>
            </w:r>
            <w:r>
              <w:rPr>
                <w:noProof/>
                <w:webHidden/>
              </w:rPr>
              <w:fldChar w:fldCharType="separate"/>
            </w:r>
            <w:r w:rsidR="00AB2E86">
              <w:rPr>
                <w:noProof/>
                <w:webHidden/>
              </w:rPr>
              <w:t>10</w:t>
            </w:r>
            <w:r>
              <w:rPr>
                <w:noProof/>
                <w:webHidden/>
              </w:rPr>
              <w:fldChar w:fldCharType="end"/>
            </w:r>
          </w:hyperlink>
        </w:p>
        <w:p w:rsidR="004C06A4" w:rsidRDefault="005932BC">
          <w:pPr>
            <w:pStyle w:val="TDC1"/>
            <w:rPr>
              <w:rFonts w:eastAsiaTheme="minorEastAsia"/>
              <w:noProof/>
              <w:lang w:eastAsia="es-ES"/>
            </w:rPr>
          </w:pPr>
          <w:hyperlink w:anchor="_Toc501092449" w:history="1">
            <w:r w:rsidR="004C06A4" w:rsidRPr="0070449F">
              <w:rPr>
                <w:rStyle w:val="Hipervnculo"/>
                <w:noProof/>
              </w:rPr>
              <w:t>IV.- INTERVENCIÓN ANTE CASOS DE ABUSO Y MALTRATO</w:t>
            </w:r>
            <w:r w:rsidR="004C06A4">
              <w:rPr>
                <w:noProof/>
                <w:webHidden/>
              </w:rPr>
              <w:tab/>
            </w:r>
            <w:r>
              <w:rPr>
                <w:noProof/>
                <w:webHidden/>
              </w:rPr>
              <w:fldChar w:fldCharType="begin"/>
            </w:r>
            <w:r w:rsidR="004C06A4">
              <w:rPr>
                <w:noProof/>
                <w:webHidden/>
              </w:rPr>
              <w:instrText xml:space="preserve"> PAGEREF _Toc501092449 \h </w:instrText>
            </w:r>
            <w:r>
              <w:rPr>
                <w:noProof/>
                <w:webHidden/>
              </w:rPr>
            </w:r>
            <w:r>
              <w:rPr>
                <w:noProof/>
                <w:webHidden/>
              </w:rPr>
              <w:fldChar w:fldCharType="separate"/>
            </w:r>
            <w:r w:rsidR="00AB2E86">
              <w:rPr>
                <w:noProof/>
                <w:webHidden/>
              </w:rPr>
              <w:t>13</w:t>
            </w:r>
            <w:r>
              <w:rPr>
                <w:noProof/>
                <w:webHidden/>
              </w:rPr>
              <w:fldChar w:fldCharType="end"/>
            </w:r>
          </w:hyperlink>
        </w:p>
        <w:p w:rsidR="004C06A4" w:rsidRDefault="005932BC">
          <w:pPr>
            <w:pStyle w:val="TDC1"/>
            <w:rPr>
              <w:rFonts w:eastAsiaTheme="minorEastAsia"/>
              <w:noProof/>
              <w:lang w:eastAsia="es-ES"/>
            </w:rPr>
          </w:pPr>
          <w:hyperlink w:anchor="_Toc501092450" w:history="1">
            <w:r w:rsidR="004C06A4" w:rsidRPr="0070449F">
              <w:rPr>
                <w:rStyle w:val="Hipervnculo"/>
                <w:noProof/>
              </w:rPr>
              <w:t>ANEXO I HOJA DE DENUNCIA</w:t>
            </w:r>
            <w:r w:rsidR="004C06A4">
              <w:rPr>
                <w:noProof/>
                <w:webHidden/>
              </w:rPr>
              <w:tab/>
            </w:r>
            <w:r>
              <w:rPr>
                <w:noProof/>
                <w:webHidden/>
              </w:rPr>
              <w:fldChar w:fldCharType="begin"/>
            </w:r>
            <w:r w:rsidR="004C06A4">
              <w:rPr>
                <w:noProof/>
                <w:webHidden/>
              </w:rPr>
              <w:instrText xml:space="preserve"> PAGEREF _Toc501092450 \h </w:instrText>
            </w:r>
            <w:r>
              <w:rPr>
                <w:noProof/>
                <w:webHidden/>
              </w:rPr>
            </w:r>
            <w:r>
              <w:rPr>
                <w:noProof/>
                <w:webHidden/>
              </w:rPr>
              <w:fldChar w:fldCharType="separate"/>
            </w:r>
            <w:r w:rsidR="00AB2E86">
              <w:rPr>
                <w:noProof/>
                <w:webHidden/>
              </w:rPr>
              <w:t>14</w:t>
            </w:r>
            <w:r>
              <w:rPr>
                <w:noProof/>
                <w:webHidden/>
              </w:rPr>
              <w:fldChar w:fldCharType="end"/>
            </w:r>
          </w:hyperlink>
        </w:p>
        <w:p w:rsidR="004C06A4" w:rsidRDefault="005932BC">
          <w:pPr>
            <w:pStyle w:val="TDC1"/>
            <w:rPr>
              <w:rFonts w:eastAsiaTheme="minorEastAsia"/>
              <w:noProof/>
              <w:lang w:eastAsia="es-ES"/>
            </w:rPr>
          </w:pPr>
          <w:hyperlink w:anchor="_Toc501092451" w:history="1">
            <w:r w:rsidR="004C06A4" w:rsidRPr="0070449F">
              <w:rPr>
                <w:rStyle w:val="Hipervnculo"/>
                <w:noProof/>
              </w:rPr>
              <w:t>ANEXO II. FICHA DE INCIDENCIA</w:t>
            </w:r>
            <w:r w:rsidR="004C06A4">
              <w:rPr>
                <w:noProof/>
                <w:webHidden/>
              </w:rPr>
              <w:tab/>
            </w:r>
            <w:r>
              <w:rPr>
                <w:noProof/>
                <w:webHidden/>
              </w:rPr>
              <w:fldChar w:fldCharType="begin"/>
            </w:r>
            <w:r w:rsidR="004C06A4">
              <w:rPr>
                <w:noProof/>
                <w:webHidden/>
              </w:rPr>
              <w:instrText xml:space="preserve"> PAGEREF _Toc501092451 \h </w:instrText>
            </w:r>
            <w:r>
              <w:rPr>
                <w:noProof/>
                <w:webHidden/>
              </w:rPr>
            </w:r>
            <w:r>
              <w:rPr>
                <w:noProof/>
                <w:webHidden/>
              </w:rPr>
              <w:fldChar w:fldCharType="separate"/>
            </w:r>
            <w:r w:rsidR="00AB2E86">
              <w:rPr>
                <w:noProof/>
                <w:webHidden/>
              </w:rPr>
              <w:t>16</w:t>
            </w:r>
            <w:r>
              <w:rPr>
                <w:noProof/>
                <w:webHidden/>
              </w:rPr>
              <w:fldChar w:fldCharType="end"/>
            </w:r>
          </w:hyperlink>
        </w:p>
        <w:p w:rsidR="004C06A4" w:rsidRDefault="005932BC">
          <w:pPr>
            <w:pStyle w:val="TDC2"/>
            <w:tabs>
              <w:tab w:val="right" w:leader="dot" w:pos="8494"/>
            </w:tabs>
            <w:rPr>
              <w:rFonts w:eastAsiaTheme="minorEastAsia"/>
              <w:noProof/>
              <w:lang w:eastAsia="es-ES"/>
            </w:rPr>
          </w:pPr>
          <w:hyperlink w:anchor="_Toc501092452" w:history="1">
            <w:r w:rsidR="004C06A4" w:rsidRPr="0070449F">
              <w:rPr>
                <w:rStyle w:val="Hipervnculo"/>
                <w:rFonts w:eastAsiaTheme="majorEastAsia" w:cstheme="majorBidi"/>
                <w:b/>
                <w:noProof/>
              </w:rPr>
              <w:t>INSTRUCCIONES PARA EL USO DE LA FICHA DE INCIDENCIA</w:t>
            </w:r>
            <w:r w:rsidR="004C06A4">
              <w:rPr>
                <w:noProof/>
                <w:webHidden/>
              </w:rPr>
              <w:tab/>
            </w:r>
            <w:r>
              <w:rPr>
                <w:noProof/>
                <w:webHidden/>
              </w:rPr>
              <w:fldChar w:fldCharType="begin"/>
            </w:r>
            <w:r w:rsidR="004C06A4">
              <w:rPr>
                <w:noProof/>
                <w:webHidden/>
              </w:rPr>
              <w:instrText xml:space="preserve"> PAGEREF _Toc501092452 \h </w:instrText>
            </w:r>
            <w:r>
              <w:rPr>
                <w:noProof/>
                <w:webHidden/>
              </w:rPr>
            </w:r>
            <w:r>
              <w:rPr>
                <w:noProof/>
                <w:webHidden/>
              </w:rPr>
              <w:fldChar w:fldCharType="separate"/>
            </w:r>
            <w:r w:rsidR="00AB2E86">
              <w:rPr>
                <w:noProof/>
                <w:webHidden/>
              </w:rPr>
              <w:t>24</w:t>
            </w:r>
            <w:r>
              <w:rPr>
                <w:noProof/>
                <w:webHidden/>
              </w:rPr>
              <w:fldChar w:fldCharType="end"/>
            </w:r>
          </w:hyperlink>
        </w:p>
        <w:p w:rsidR="004C06A4" w:rsidRDefault="005932BC">
          <w:pPr>
            <w:pStyle w:val="TDC2"/>
            <w:tabs>
              <w:tab w:val="right" w:leader="dot" w:pos="8494"/>
            </w:tabs>
            <w:rPr>
              <w:rFonts w:eastAsiaTheme="minorEastAsia"/>
              <w:noProof/>
              <w:lang w:eastAsia="es-ES"/>
            </w:rPr>
          </w:pPr>
          <w:hyperlink w:anchor="_Toc501092453" w:history="1">
            <w:r w:rsidR="004C06A4" w:rsidRPr="0070449F">
              <w:rPr>
                <w:rStyle w:val="Hipervnculo"/>
                <w:rFonts w:eastAsiaTheme="majorEastAsia" w:cstheme="majorBidi"/>
                <w:b/>
                <w:noProof/>
              </w:rPr>
              <w:t>CRITERIOS PARA COMUNICACIÓN DE CASOS A LA D.G. DE ATENCIÓN A PERSONAS CON DISCAPACIDAD</w:t>
            </w:r>
            <w:r w:rsidR="004C06A4">
              <w:rPr>
                <w:noProof/>
                <w:webHidden/>
              </w:rPr>
              <w:tab/>
            </w:r>
            <w:r>
              <w:rPr>
                <w:noProof/>
                <w:webHidden/>
              </w:rPr>
              <w:fldChar w:fldCharType="begin"/>
            </w:r>
            <w:r w:rsidR="004C06A4">
              <w:rPr>
                <w:noProof/>
                <w:webHidden/>
              </w:rPr>
              <w:instrText xml:space="preserve"> PAGEREF _Toc501092453 \h </w:instrText>
            </w:r>
            <w:r>
              <w:rPr>
                <w:noProof/>
                <w:webHidden/>
              </w:rPr>
            </w:r>
            <w:r>
              <w:rPr>
                <w:noProof/>
                <w:webHidden/>
              </w:rPr>
              <w:fldChar w:fldCharType="separate"/>
            </w:r>
            <w:r w:rsidR="00AB2E86">
              <w:rPr>
                <w:noProof/>
                <w:webHidden/>
              </w:rPr>
              <w:t>25</w:t>
            </w:r>
            <w:r>
              <w:rPr>
                <w:noProof/>
                <w:webHidden/>
              </w:rPr>
              <w:fldChar w:fldCharType="end"/>
            </w:r>
          </w:hyperlink>
        </w:p>
        <w:p w:rsidR="004C06A4" w:rsidRDefault="005932BC">
          <w:pPr>
            <w:pStyle w:val="TDC2"/>
            <w:tabs>
              <w:tab w:val="right" w:leader="dot" w:pos="8494"/>
            </w:tabs>
            <w:rPr>
              <w:rFonts w:eastAsiaTheme="minorEastAsia"/>
              <w:noProof/>
              <w:lang w:eastAsia="es-ES"/>
            </w:rPr>
          </w:pPr>
          <w:hyperlink w:anchor="_Toc501092454" w:history="1">
            <w:r w:rsidR="004C06A4" w:rsidRPr="0070449F">
              <w:rPr>
                <w:rStyle w:val="Hipervnculo"/>
                <w:rFonts w:eastAsiaTheme="majorEastAsia" w:cstheme="majorBidi"/>
                <w:b/>
                <w:noProof/>
              </w:rPr>
              <w:t>RECOMENDACIONES DE GESTIÓN DOCUMENTAL</w:t>
            </w:r>
            <w:r w:rsidR="004C06A4">
              <w:rPr>
                <w:noProof/>
                <w:webHidden/>
              </w:rPr>
              <w:tab/>
            </w:r>
            <w:r>
              <w:rPr>
                <w:noProof/>
                <w:webHidden/>
              </w:rPr>
              <w:fldChar w:fldCharType="begin"/>
            </w:r>
            <w:r w:rsidR="004C06A4">
              <w:rPr>
                <w:noProof/>
                <w:webHidden/>
              </w:rPr>
              <w:instrText xml:space="preserve"> PAGEREF _Toc501092454 \h </w:instrText>
            </w:r>
            <w:r>
              <w:rPr>
                <w:noProof/>
                <w:webHidden/>
              </w:rPr>
            </w:r>
            <w:r>
              <w:rPr>
                <w:noProof/>
                <w:webHidden/>
              </w:rPr>
              <w:fldChar w:fldCharType="separate"/>
            </w:r>
            <w:r w:rsidR="00AB2E86">
              <w:rPr>
                <w:noProof/>
                <w:webHidden/>
              </w:rPr>
              <w:t>26</w:t>
            </w:r>
            <w:r>
              <w:rPr>
                <w:noProof/>
                <w:webHidden/>
              </w:rPr>
              <w:fldChar w:fldCharType="end"/>
            </w:r>
          </w:hyperlink>
        </w:p>
        <w:p w:rsidR="004C06A4" w:rsidRDefault="005932BC">
          <w:pPr>
            <w:pStyle w:val="TDC1"/>
            <w:rPr>
              <w:rFonts w:eastAsiaTheme="minorEastAsia"/>
              <w:noProof/>
              <w:lang w:eastAsia="es-ES"/>
            </w:rPr>
          </w:pPr>
          <w:hyperlink w:anchor="_Toc501092455" w:history="1">
            <w:r w:rsidR="004C06A4" w:rsidRPr="0070449F">
              <w:rPr>
                <w:rStyle w:val="Hipervnculo"/>
                <w:noProof/>
              </w:rPr>
              <w:t>ANEXO III DIRECCIONES DE INTERÉS</w:t>
            </w:r>
            <w:r w:rsidR="004C06A4">
              <w:rPr>
                <w:noProof/>
                <w:webHidden/>
              </w:rPr>
              <w:tab/>
            </w:r>
            <w:r>
              <w:rPr>
                <w:noProof/>
                <w:webHidden/>
              </w:rPr>
              <w:fldChar w:fldCharType="begin"/>
            </w:r>
            <w:r w:rsidR="004C06A4">
              <w:rPr>
                <w:noProof/>
                <w:webHidden/>
              </w:rPr>
              <w:instrText xml:space="preserve"> PAGEREF _Toc501092455 \h </w:instrText>
            </w:r>
            <w:r>
              <w:rPr>
                <w:noProof/>
                <w:webHidden/>
              </w:rPr>
            </w:r>
            <w:r>
              <w:rPr>
                <w:noProof/>
                <w:webHidden/>
              </w:rPr>
              <w:fldChar w:fldCharType="separate"/>
            </w:r>
            <w:r w:rsidR="00AB2E86">
              <w:rPr>
                <w:noProof/>
                <w:webHidden/>
              </w:rPr>
              <w:t>27</w:t>
            </w:r>
            <w:r>
              <w:rPr>
                <w:noProof/>
                <w:webHidden/>
              </w:rPr>
              <w:fldChar w:fldCharType="end"/>
            </w:r>
          </w:hyperlink>
        </w:p>
        <w:p w:rsidR="004C06A4" w:rsidRDefault="005932BC">
          <w:pPr>
            <w:pStyle w:val="TDC1"/>
            <w:rPr>
              <w:rFonts w:eastAsiaTheme="minorEastAsia"/>
              <w:noProof/>
              <w:lang w:eastAsia="es-ES"/>
            </w:rPr>
          </w:pPr>
          <w:hyperlink w:anchor="_Toc501092456" w:history="1">
            <w:r w:rsidR="004C06A4" w:rsidRPr="0070449F">
              <w:rPr>
                <w:rStyle w:val="Hipervnculo"/>
                <w:noProof/>
              </w:rPr>
              <w:t>ANEXO IV ESQUEMA MEMORIA ANUAL PREDEA</w:t>
            </w:r>
            <w:r w:rsidR="004C06A4">
              <w:rPr>
                <w:noProof/>
                <w:webHidden/>
              </w:rPr>
              <w:tab/>
            </w:r>
            <w:r>
              <w:rPr>
                <w:noProof/>
                <w:webHidden/>
              </w:rPr>
              <w:fldChar w:fldCharType="begin"/>
            </w:r>
            <w:r w:rsidR="004C06A4">
              <w:rPr>
                <w:noProof/>
                <w:webHidden/>
              </w:rPr>
              <w:instrText xml:space="preserve"> PAGEREF _Toc501092456 \h </w:instrText>
            </w:r>
            <w:r>
              <w:rPr>
                <w:noProof/>
                <w:webHidden/>
              </w:rPr>
            </w:r>
            <w:r>
              <w:rPr>
                <w:noProof/>
                <w:webHidden/>
              </w:rPr>
              <w:fldChar w:fldCharType="separate"/>
            </w:r>
            <w:r w:rsidR="00AB2E86">
              <w:rPr>
                <w:noProof/>
                <w:webHidden/>
              </w:rPr>
              <w:t>31</w:t>
            </w:r>
            <w:r>
              <w:rPr>
                <w:noProof/>
                <w:webHidden/>
              </w:rPr>
              <w:fldChar w:fldCharType="end"/>
            </w:r>
          </w:hyperlink>
        </w:p>
        <w:p w:rsidR="004C06A4" w:rsidRDefault="005932BC">
          <w:pPr>
            <w:pStyle w:val="TDC2"/>
            <w:tabs>
              <w:tab w:val="right" w:leader="dot" w:pos="8494"/>
            </w:tabs>
            <w:rPr>
              <w:rFonts w:eastAsiaTheme="minorEastAsia"/>
              <w:noProof/>
              <w:lang w:eastAsia="es-ES"/>
            </w:rPr>
          </w:pPr>
          <w:hyperlink w:anchor="_Toc501092457" w:history="1">
            <w:r w:rsidR="004C06A4" w:rsidRPr="0070449F">
              <w:rPr>
                <w:rStyle w:val="Hipervnculo"/>
                <w:noProof/>
              </w:rPr>
              <w:t>SITUACIÓN ACTUAL / VALORACIÓN AL INICIO DEL PERIODO</w:t>
            </w:r>
            <w:r w:rsidR="004C06A4">
              <w:rPr>
                <w:noProof/>
                <w:webHidden/>
              </w:rPr>
              <w:tab/>
            </w:r>
            <w:r>
              <w:rPr>
                <w:noProof/>
                <w:webHidden/>
              </w:rPr>
              <w:fldChar w:fldCharType="begin"/>
            </w:r>
            <w:r w:rsidR="004C06A4">
              <w:rPr>
                <w:noProof/>
                <w:webHidden/>
              </w:rPr>
              <w:instrText xml:space="preserve"> PAGEREF _Toc501092457 \h </w:instrText>
            </w:r>
            <w:r>
              <w:rPr>
                <w:noProof/>
                <w:webHidden/>
              </w:rPr>
            </w:r>
            <w:r>
              <w:rPr>
                <w:noProof/>
                <w:webHidden/>
              </w:rPr>
              <w:fldChar w:fldCharType="separate"/>
            </w:r>
            <w:r w:rsidR="00AB2E86">
              <w:rPr>
                <w:noProof/>
                <w:webHidden/>
              </w:rPr>
              <w:t>33</w:t>
            </w:r>
            <w:r>
              <w:rPr>
                <w:noProof/>
                <w:webHidden/>
              </w:rPr>
              <w:fldChar w:fldCharType="end"/>
            </w:r>
          </w:hyperlink>
        </w:p>
        <w:p w:rsidR="004C06A4" w:rsidRDefault="005932BC">
          <w:pPr>
            <w:pStyle w:val="TDC2"/>
            <w:tabs>
              <w:tab w:val="right" w:leader="dot" w:pos="8494"/>
            </w:tabs>
            <w:rPr>
              <w:rFonts w:eastAsiaTheme="minorEastAsia"/>
              <w:noProof/>
              <w:lang w:eastAsia="es-ES"/>
            </w:rPr>
          </w:pPr>
          <w:hyperlink w:anchor="_Toc501092458" w:history="1">
            <w:r w:rsidR="004C06A4" w:rsidRPr="0070449F">
              <w:rPr>
                <w:rStyle w:val="Hipervnculo"/>
                <w:noProof/>
              </w:rPr>
              <w:t>1.- ÁREA DE PREVENCIÓN</w:t>
            </w:r>
            <w:r w:rsidR="004C06A4">
              <w:rPr>
                <w:noProof/>
                <w:webHidden/>
              </w:rPr>
              <w:tab/>
            </w:r>
            <w:r>
              <w:rPr>
                <w:noProof/>
                <w:webHidden/>
              </w:rPr>
              <w:fldChar w:fldCharType="begin"/>
            </w:r>
            <w:r w:rsidR="004C06A4">
              <w:rPr>
                <w:noProof/>
                <w:webHidden/>
              </w:rPr>
              <w:instrText xml:space="preserve"> PAGEREF _Toc501092458 \h </w:instrText>
            </w:r>
            <w:r>
              <w:rPr>
                <w:noProof/>
                <w:webHidden/>
              </w:rPr>
            </w:r>
            <w:r>
              <w:rPr>
                <w:noProof/>
                <w:webHidden/>
              </w:rPr>
              <w:fldChar w:fldCharType="separate"/>
            </w:r>
            <w:r w:rsidR="00AB2E86">
              <w:rPr>
                <w:noProof/>
                <w:webHidden/>
              </w:rPr>
              <w:t>34</w:t>
            </w:r>
            <w:r>
              <w:rPr>
                <w:noProof/>
                <w:webHidden/>
              </w:rPr>
              <w:fldChar w:fldCharType="end"/>
            </w:r>
          </w:hyperlink>
        </w:p>
        <w:p w:rsidR="004C06A4" w:rsidRDefault="005932BC">
          <w:pPr>
            <w:pStyle w:val="TDC3"/>
            <w:tabs>
              <w:tab w:val="right" w:leader="dot" w:pos="8494"/>
            </w:tabs>
            <w:rPr>
              <w:rFonts w:eastAsiaTheme="minorEastAsia"/>
              <w:noProof/>
              <w:lang w:eastAsia="es-ES"/>
            </w:rPr>
          </w:pPr>
          <w:hyperlink w:anchor="_Toc501092459" w:history="1">
            <w:r w:rsidR="004C06A4" w:rsidRPr="0070449F">
              <w:rPr>
                <w:rStyle w:val="Hipervnculo"/>
                <w:noProof/>
              </w:rPr>
              <w:t>A) Descripción de actividades:</w:t>
            </w:r>
            <w:r w:rsidR="004C06A4">
              <w:rPr>
                <w:noProof/>
                <w:webHidden/>
              </w:rPr>
              <w:tab/>
            </w:r>
            <w:r>
              <w:rPr>
                <w:noProof/>
                <w:webHidden/>
              </w:rPr>
              <w:fldChar w:fldCharType="begin"/>
            </w:r>
            <w:r w:rsidR="004C06A4">
              <w:rPr>
                <w:noProof/>
                <w:webHidden/>
              </w:rPr>
              <w:instrText xml:space="preserve"> PAGEREF _Toc501092459 \h </w:instrText>
            </w:r>
            <w:r>
              <w:rPr>
                <w:noProof/>
                <w:webHidden/>
              </w:rPr>
            </w:r>
            <w:r>
              <w:rPr>
                <w:noProof/>
                <w:webHidden/>
              </w:rPr>
              <w:fldChar w:fldCharType="separate"/>
            </w:r>
            <w:r w:rsidR="00AB2E86">
              <w:rPr>
                <w:noProof/>
                <w:webHidden/>
              </w:rPr>
              <w:t>34</w:t>
            </w:r>
            <w:r>
              <w:rPr>
                <w:noProof/>
                <w:webHidden/>
              </w:rPr>
              <w:fldChar w:fldCharType="end"/>
            </w:r>
          </w:hyperlink>
        </w:p>
        <w:p w:rsidR="004C06A4" w:rsidRDefault="005932BC">
          <w:pPr>
            <w:pStyle w:val="TDC3"/>
            <w:tabs>
              <w:tab w:val="right" w:leader="dot" w:pos="8494"/>
            </w:tabs>
            <w:rPr>
              <w:rFonts w:eastAsiaTheme="minorEastAsia"/>
              <w:noProof/>
              <w:lang w:eastAsia="es-ES"/>
            </w:rPr>
          </w:pPr>
          <w:hyperlink w:anchor="_Toc501092460" w:history="1">
            <w:r w:rsidR="004C06A4" w:rsidRPr="0070449F">
              <w:rPr>
                <w:rStyle w:val="Hipervnculo"/>
                <w:noProof/>
              </w:rPr>
              <w:t>B) Indicadores:</w:t>
            </w:r>
            <w:r w:rsidR="004C06A4">
              <w:rPr>
                <w:noProof/>
                <w:webHidden/>
              </w:rPr>
              <w:tab/>
            </w:r>
            <w:r>
              <w:rPr>
                <w:noProof/>
                <w:webHidden/>
              </w:rPr>
              <w:fldChar w:fldCharType="begin"/>
            </w:r>
            <w:r w:rsidR="004C06A4">
              <w:rPr>
                <w:noProof/>
                <w:webHidden/>
              </w:rPr>
              <w:instrText xml:space="preserve"> PAGEREF _Toc501092460 \h </w:instrText>
            </w:r>
            <w:r>
              <w:rPr>
                <w:noProof/>
                <w:webHidden/>
              </w:rPr>
            </w:r>
            <w:r>
              <w:rPr>
                <w:noProof/>
                <w:webHidden/>
              </w:rPr>
              <w:fldChar w:fldCharType="separate"/>
            </w:r>
            <w:r w:rsidR="00AB2E86">
              <w:rPr>
                <w:noProof/>
                <w:webHidden/>
              </w:rPr>
              <w:t>34</w:t>
            </w:r>
            <w:r>
              <w:rPr>
                <w:noProof/>
                <w:webHidden/>
              </w:rPr>
              <w:fldChar w:fldCharType="end"/>
            </w:r>
          </w:hyperlink>
        </w:p>
        <w:p w:rsidR="004C06A4" w:rsidRDefault="005932BC">
          <w:pPr>
            <w:pStyle w:val="TDC2"/>
            <w:tabs>
              <w:tab w:val="right" w:leader="dot" w:pos="8494"/>
            </w:tabs>
            <w:rPr>
              <w:rFonts w:eastAsiaTheme="minorEastAsia"/>
              <w:noProof/>
              <w:lang w:eastAsia="es-ES"/>
            </w:rPr>
          </w:pPr>
          <w:hyperlink w:anchor="_Toc501092461" w:history="1">
            <w:r w:rsidR="004C06A4" w:rsidRPr="0070449F">
              <w:rPr>
                <w:rStyle w:val="Hipervnculo"/>
                <w:noProof/>
              </w:rPr>
              <w:t>2.- ÁREA DE DETECCIÓN</w:t>
            </w:r>
            <w:r w:rsidR="004C06A4">
              <w:rPr>
                <w:noProof/>
                <w:webHidden/>
              </w:rPr>
              <w:tab/>
            </w:r>
            <w:r>
              <w:rPr>
                <w:noProof/>
                <w:webHidden/>
              </w:rPr>
              <w:fldChar w:fldCharType="begin"/>
            </w:r>
            <w:r w:rsidR="004C06A4">
              <w:rPr>
                <w:noProof/>
                <w:webHidden/>
              </w:rPr>
              <w:instrText xml:space="preserve"> PAGEREF _Toc501092461 \h </w:instrText>
            </w:r>
            <w:r>
              <w:rPr>
                <w:noProof/>
                <w:webHidden/>
              </w:rPr>
            </w:r>
            <w:r>
              <w:rPr>
                <w:noProof/>
                <w:webHidden/>
              </w:rPr>
              <w:fldChar w:fldCharType="separate"/>
            </w:r>
            <w:r w:rsidR="00AB2E86">
              <w:rPr>
                <w:noProof/>
                <w:webHidden/>
              </w:rPr>
              <w:t>36</w:t>
            </w:r>
            <w:r>
              <w:rPr>
                <w:noProof/>
                <w:webHidden/>
              </w:rPr>
              <w:fldChar w:fldCharType="end"/>
            </w:r>
          </w:hyperlink>
        </w:p>
        <w:p w:rsidR="004C06A4" w:rsidRDefault="005932BC">
          <w:pPr>
            <w:pStyle w:val="TDC3"/>
            <w:tabs>
              <w:tab w:val="right" w:leader="dot" w:pos="8494"/>
            </w:tabs>
            <w:rPr>
              <w:rFonts w:eastAsiaTheme="minorEastAsia"/>
              <w:noProof/>
              <w:lang w:eastAsia="es-ES"/>
            </w:rPr>
          </w:pPr>
          <w:hyperlink w:anchor="_Toc501092462" w:history="1">
            <w:r w:rsidR="004C06A4" w:rsidRPr="0070449F">
              <w:rPr>
                <w:rStyle w:val="Hipervnculo"/>
                <w:noProof/>
              </w:rPr>
              <w:t>A) Indicadores de detección</w:t>
            </w:r>
            <w:r w:rsidR="004C06A4">
              <w:rPr>
                <w:noProof/>
                <w:webHidden/>
              </w:rPr>
              <w:tab/>
            </w:r>
            <w:r>
              <w:rPr>
                <w:noProof/>
                <w:webHidden/>
              </w:rPr>
              <w:fldChar w:fldCharType="begin"/>
            </w:r>
            <w:r w:rsidR="004C06A4">
              <w:rPr>
                <w:noProof/>
                <w:webHidden/>
              </w:rPr>
              <w:instrText xml:space="preserve"> PAGEREF _Toc501092462 \h </w:instrText>
            </w:r>
            <w:r>
              <w:rPr>
                <w:noProof/>
                <w:webHidden/>
              </w:rPr>
            </w:r>
            <w:r>
              <w:rPr>
                <w:noProof/>
                <w:webHidden/>
              </w:rPr>
              <w:fldChar w:fldCharType="separate"/>
            </w:r>
            <w:r w:rsidR="00AB2E86">
              <w:rPr>
                <w:noProof/>
                <w:webHidden/>
              </w:rPr>
              <w:t>36</w:t>
            </w:r>
            <w:r>
              <w:rPr>
                <w:noProof/>
                <w:webHidden/>
              </w:rPr>
              <w:fldChar w:fldCharType="end"/>
            </w:r>
          </w:hyperlink>
        </w:p>
        <w:p w:rsidR="004C06A4" w:rsidRDefault="005932BC">
          <w:pPr>
            <w:pStyle w:val="TDC2"/>
            <w:tabs>
              <w:tab w:val="right" w:leader="dot" w:pos="8494"/>
            </w:tabs>
            <w:rPr>
              <w:rFonts w:eastAsiaTheme="minorEastAsia"/>
              <w:noProof/>
              <w:lang w:eastAsia="es-ES"/>
            </w:rPr>
          </w:pPr>
          <w:hyperlink w:anchor="_Toc501092463" w:history="1">
            <w:r w:rsidR="004C06A4" w:rsidRPr="0070449F">
              <w:rPr>
                <w:rStyle w:val="Hipervnculo"/>
                <w:noProof/>
              </w:rPr>
              <w:t>3.- ÁREA DE ATENCIÓN</w:t>
            </w:r>
            <w:r w:rsidR="004C06A4">
              <w:rPr>
                <w:noProof/>
                <w:webHidden/>
              </w:rPr>
              <w:tab/>
            </w:r>
            <w:r>
              <w:rPr>
                <w:noProof/>
                <w:webHidden/>
              </w:rPr>
              <w:fldChar w:fldCharType="begin"/>
            </w:r>
            <w:r w:rsidR="004C06A4">
              <w:rPr>
                <w:noProof/>
                <w:webHidden/>
              </w:rPr>
              <w:instrText xml:space="preserve"> PAGEREF _Toc501092463 \h </w:instrText>
            </w:r>
            <w:r>
              <w:rPr>
                <w:noProof/>
                <w:webHidden/>
              </w:rPr>
            </w:r>
            <w:r>
              <w:rPr>
                <w:noProof/>
                <w:webHidden/>
              </w:rPr>
              <w:fldChar w:fldCharType="separate"/>
            </w:r>
            <w:r w:rsidR="00AB2E86">
              <w:rPr>
                <w:noProof/>
                <w:webHidden/>
              </w:rPr>
              <w:t>37</w:t>
            </w:r>
            <w:r>
              <w:rPr>
                <w:noProof/>
                <w:webHidden/>
              </w:rPr>
              <w:fldChar w:fldCharType="end"/>
            </w:r>
          </w:hyperlink>
        </w:p>
        <w:p w:rsidR="004C06A4" w:rsidRDefault="005932BC">
          <w:pPr>
            <w:pStyle w:val="TDC3"/>
            <w:tabs>
              <w:tab w:val="right" w:leader="dot" w:pos="8494"/>
            </w:tabs>
            <w:rPr>
              <w:rFonts w:eastAsiaTheme="minorEastAsia"/>
              <w:noProof/>
              <w:lang w:eastAsia="es-ES"/>
            </w:rPr>
          </w:pPr>
          <w:hyperlink w:anchor="_Toc501092464" w:history="1">
            <w:r w:rsidR="004C06A4" w:rsidRPr="0070449F">
              <w:rPr>
                <w:rStyle w:val="Hipervnculo"/>
                <w:noProof/>
              </w:rPr>
              <w:t>A) Indicadores de atención</w:t>
            </w:r>
            <w:r w:rsidR="004C06A4">
              <w:rPr>
                <w:noProof/>
                <w:webHidden/>
              </w:rPr>
              <w:tab/>
            </w:r>
            <w:r>
              <w:rPr>
                <w:noProof/>
                <w:webHidden/>
              </w:rPr>
              <w:fldChar w:fldCharType="begin"/>
            </w:r>
            <w:r w:rsidR="004C06A4">
              <w:rPr>
                <w:noProof/>
                <w:webHidden/>
              </w:rPr>
              <w:instrText xml:space="preserve"> PAGEREF _Toc501092464 \h </w:instrText>
            </w:r>
            <w:r>
              <w:rPr>
                <w:noProof/>
                <w:webHidden/>
              </w:rPr>
            </w:r>
            <w:r>
              <w:rPr>
                <w:noProof/>
                <w:webHidden/>
              </w:rPr>
              <w:fldChar w:fldCharType="separate"/>
            </w:r>
            <w:r w:rsidR="00AB2E86">
              <w:rPr>
                <w:noProof/>
                <w:webHidden/>
              </w:rPr>
              <w:t>37</w:t>
            </w:r>
            <w:r>
              <w:rPr>
                <w:noProof/>
                <w:webHidden/>
              </w:rPr>
              <w:fldChar w:fldCharType="end"/>
            </w:r>
          </w:hyperlink>
        </w:p>
        <w:p w:rsidR="004C06A4" w:rsidRDefault="005932BC">
          <w:pPr>
            <w:pStyle w:val="TDC2"/>
            <w:tabs>
              <w:tab w:val="right" w:leader="dot" w:pos="8494"/>
            </w:tabs>
            <w:rPr>
              <w:rFonts w:eastAsiaTheme="minorEastAsia"/>
              <w:noProof/>
              <w:lang w:eastAsia="es-ES"/>
            </w:rPr>
          </w:pPr>
          <w:hyperlink w:anchor="_Toc501092465" w:history="1">
            <w:r w:rsidR="004C06A4" w:rsidRPr="0070449F">
              <w:rPr>
                <w:rStyle w:val="Hipervnculo"/>
                <w:noProof/>
              </w:rPr>
              <w:t>4.- CONCLUSIONES</w:t>
            </w:r>
            <w:r w:rsidR="004C06A4">
              <w:rPr>
                <w:noProof/>
                <w:webHidden/>
              </w:rPr>
              <w:tab/>
            </w:r>
            <w:r>
              <w:rPr>
                <w:noProof/>
                <w:webHidden/>
              </w:rPr>
              <w:fldChar w:fldCharType="begin"/>
            </w:r>
            <w:r w:rsidR="004C06A4">
              <w:rPr>
                <w:noProof/>
                <w:webHidden/>
              </w:rPr>
              <w:instrText xml:space="preserve"> PAGEREF _Toc501092465 \h </w:instrText>
            </w:r>
            <w:r>
              <w:rPr>
                <w:noProof/>
                <w:webHidden/>
              </w:rPr>
            </w:r>
            <w:r>
              <w:rPr>
                <w:noProof/>
                <w:webHidden/>
              </w:rPr>
              <w:fldChar w:fldCharType="separate"/>
            </w:r>
            <w:r w:rsidR="00AB2E86">
              <w:rPr>
                <w:noProof/>
                <w:webHidden/>
              </w:rPr>
              <w:t>38</w:t>
            </w:r>
            <w:r>
              <w:rPr>
                <w:noProof/>
                <w:webHidden/>
              </w:rPr>
              <w:fldChar w:fldCharType="end"/>
            </w:r>
          </w:hyperlink>
        </w:p>
        <w:p w:rsidR="004C06A4" w:rsidRDefault="005932BC">
          <w:pPr>
            <w:pStyle w:val="TDC3"/>
            <w:tabs>
              <w:tab w:val="right" w:leader="dot" w:pos="8494"/>
            </w:tabs>
            <w:rPr>
              <w:rFonts w:eastAsiaTheme="minorEastAsia"/>
              <w:noProof/>
              <w:lang w:eastAsia="es-ES"/>
            </w:rPr>
          </w:pPr>
          <w:hyperlink w:anchor="_Toc501092466" w:history="1">
            <w:r w:rsidR="004C06A4" w:rsidRPr="0070449F">
              <w:rPr>
                <w:rStyle w:val="Hipervnculo"/>
                <w:noProof/>
              </w:rPr>
              <w:t>A) Valoración y propuestas de mejora para la entidad:</w:t>
            </w:r>
            <w:r w:rsidR="004C06A4">
              <w:rPr>
                <w:noProof/>
                <w:webHidden/>
              </w:rPr>
              <w:tab/>
            </w:r>
            <w:r>
              <w:rPr>
                <w:noProof/>
                <w:webHidden/>
              </w:rPr>
              <w:fldChar w:fldCharType="begin"/>
            </w:r>
            <w:r w:rsidR="004C06A4">
              <w:rPr>
                <w:noProof/>
                <w:webHidden/>
              </w:rPr>
              <w:instrText xml:space="preserve"> PAGEREF _Toc501092466 \h </w:instrText>
            </w:r>
            <w:r>
              <w:rPr>
                <w:noProof/>
                <w:webHidden/>
              </w:rPr>
            </w:r>
            <w:r>
              <w:rPr>
                <w:noProof/>
                <w:webHidden/>
              </w:rPr>
              <w:fldChar w:fldCharType="separate"/>
            </w:r>
            <w:r w:rsidR="00AB2E86">
              <w:rPr>
                <w:noProof/>
                <w:webHidden/>
              </w:rPr>
              <w:t>38</w:t>
            </w:r>
            <w:r>
              <w:rPr>
                <w:noProof/>
                <w:webHidden/>
              </w:rPr>
              <w:fldChar w:fldCharType="end"/>
            </w:r>
          </w:hyperlink>
        </w:p>
        <w:p w:rsidR="004C06A4" w:rsidRDefault="005932BC">
          <w:pPr>
            <w:pStyle w:val="TDC3"/>
            <w:tabs>
              <w:tab w:val="right" w:leader="dot" w:pos="8494"/>
            </w:tabs>
            <w:rPr>
              <w:rFonts w:eastAsiaTheme="minorEastAsia"/>
              <w:noProof/>
              <w:lang w:eastAsia="es-ES"/>
            </w:rPr>
          </w:pPr>
          <w:hyperlink w:anchor="_Toc501092467" w:history="1">
            <w:r w:rsidR="004C06A4" w:rsidRPr="0070449F">
              <w:rPr>
                <w:rStyle w:val="Hipervnculo"/>
                <w:noProof/>
              </w:rPr>
              <w:t>B) Cronograma para las propuestas de mejora:</w:t>
            </w:r>
            <w:r w:rsidR="004C06A4">
              <w:rPr>
                <w:noProof/>
                <w:webHidden/>
              </w:rPr>
              <w:tab/>
            </w:r>
            <w:r>
              <w:rPr>
                <w:noProof/>
                <w:webHidden/>
              </w:rPr>
              <w:fldChar w:fldCharType="begin"/>
            </w:r>
            <w:r w:rsidR="004C06A4">
              <w:rPr>
                <w:noProof/>
                <w:webHidden/>
              </w:rPr>
              <w:instrText xml:space="preserve"> PAGEREF _Toc501092467 \h </w:instrText>
            </w:r>
            <w:r>
              <w:rPr>
                <w:noProof/>
                <w:webHidden/>
              </w:rPr>
            </w:r>
            <w:r>
              <w:rPr>
                <w:noProof/>
                <w:webHidden/>
              </w:rPr>
              <w:fldChar w:fldCharType="separate"/>
            </w:r>
            <w:r w:rsidR="00AB2E86">
              <w:rPr>
                <w:noProof/>
                <w:webHidden/>
              </w:rPr>
              <w:t>38</w:t>
            </w:r>
            <w:r>
              <w:rPr>
                <w:noProof/>
                <w:webHidden/>
              </w:rPr>
              <w:fldChar w:fldCharType="end"/>
            </w:r>
          </w:hyperlink>
        </w:p>
        <w:p w:rsidR="004C06A4" w:rsidRDefault="005932BC">
          <w:pPr>
            <w:pStyle w:val="TDC3"/>
            <w:tabs>
              <w:tab w:val="right" w:leader="dot" w:pos="8494"/>
            </w:tabs>
            <w:rPr>
              <w:rFonts w:eastAsiaTheme="minorEastAsia"/>
              <w:noProof/>
              <w:lang w:eastAsia="es-ES"/>
            </w:rPr>
          </w:pPr>
          <w:hyperlink w:anchor="_Toc501092468" w:history="1">
            <w:r w:rsidR="004C06A4" w:rsidRPr="0070449F">
              <w:rPr>
                <w:rStyle w:val="Hipervnculo"/>
                <w:noProof/>
              </w:rPr>
              <w:t>C) Sugerencias para el Equipo PREDEA:</w:t>
            </w:r>
            <w:r w:rsidR="004C06A4">
              <w:rPr>
                <w:noProof/>
                <w:webHidden/>
              </w:rPr>
              <w:tab/>
            </w:r>
            <w:r>
              <w:rPr>
                <w:noProof/>
                <w:webHidden/>
              </w:rPr>
              <w:fldChar w:fldCharType="begin"/>
            </w:r>
            <w:r w:rsidR="004C06A4">
              <w:rPr>
                <w:noProof/>
                <w:webHidden/>
              </w:rPr>
              <w:instrText xml:space="preserve"> PAGEREF _Toc501092468 \h </w:instrText>
            </w:r>
            <w:r>
              <w:rPr>
                <w:noProof/>
                <w:webHidden/>
              </w:rPr>
            </w:r>
            <w:r>
              <w:rPr>
                <w:noProof/>
                <w:webHidden/>
              </w:rPr>
              <w:fldChar w:fldCharType="separate"/>
            </w:r>
            <w:r w:rsidR="00AB2E86">
              <w:rPr>
                <w:noProof/>
                <w:webHidden/>
              </w:rPr>
              <w:t>38</w:t>
            </w:r>
            <w:r>
              <w:rPr>
                <w:noProof/>
                <w:webHidden/>
              </w:rPr>
              <w:fldChar w:fldCharType="end"/>
            </w:r>
          </w:hyperlink>
        </w:p>
        <w:p w:rsidR="004C06A4" w:rsidRDefault="005932BC">
          <w:pPr>
            <w:pStyle w:val="TDC2"/>
            <w:tabs>
              <w:tab w:val="right" w:leader="dot" w:pos="8494"/>
            </w:tabs>
            <w:rPr>
              <w:rFonts w:eastAsiaTheme="minorEastAsia"/>
              <w:noProof/>
              <w:lang w:eastAsia="es-ES"/>
            </w:rPr>
          </w:pPr>
          <w:hyperlink w:anchor="_Toc501092469" w:history="1">
            <w:r w:rsidR="004C06A4" w:rsidRPr="0070449F">
              <w:rPr>
                <w:rStyle w:val="Hipervnculo"/>
                <w:noProof/>
              </w:rPr>
              <w:t>INSTRUCCIONES PARA LA ELABORACIÓN DE LA MEMORIA</w:t>
            </w:r>
            <w:r w:rsidR="004C06A4">
              <w:rPr>
                <w:noProof/>
                <w:webHidden/>
              </w:rPr>
              <w:tab/>
            </w:r>
            <w:r>
              <w:rPr>
                <w:noProof/>
                <w:webHidden/>
              </w:rPr>
              <w:fldChar w:fldCharType="begin"/>
            </w:r>
            <w:r w:rsidR="004C06A4">
              <w:rPr>
                <w:noProof/>
                <w:webHidden/>
              </w:rPr>
              <w:instrText xml:space="preserve"> PAGEREF _Toc501092469 \h </w:instrText>
            </w:r>
            <w:r>
              <w:rPr>
                <w:noProof/>
                <w:webHidden/>
              </w:rPr>
            </w:r>
            <w:r>
              <w:rPr>
                <w:noProof/>
                <w:webHidden/>
              </w:rPr>
              <w:fldChar w:fldCharType="separate"/>
            </w:r>
            <w:r w:rsidR="00AB2E86">
              <w:rPr>
                <w:noProof/>
                <w:webHidden/>
              </w:rPr>
              <w:t>39</w:t>
            </w:r>
            <w:r>
              <w:rPr>
                <w:noProof/>
                <w:webHidden/>
              </w:rPr>
              <w:fldChar w:fldCharType="end"/>
            </w:r>
          </w:hyperlink>
        </w:p>
        <w:p w:rsidR="004C06A4" w:rsidRDefault="005932BC">
          <w:pPr>
            <w:pStyle w:val="TDC1"/>
            <w:rPr>
              <w:rFonts w:eastAsiaTheme="minorEastAsia"/>
              <w:noProof/>
              <w:lang w:eastAsia="es-ES"/>
            </w:rPr>
          </w:pPr>
          <w:hyperlink w:anchor="_Toc501092470" w:history="1">
            <w:r w:rsidR="004C06A4" w:rsidRPr="0070449F">
              <w:rPr>
                <w:rStyle w:val="Hipervnculo"/>
                <w:noProof/>
              </w:rPr>
              <w:t>ANEXO V ESQUEMA DE PLAN DE CENTRO</w:t>
            </w:r>
            <w:r w:rsidR="004C06A4">
              <w:rPr>
                <w:noProof/>
                <w:webHidden/>
              </w:rPr>
              <w:tab/>
            </w:r>
            <w:r>
              <w:rPr>
                <w:noProof/>
                <w:webHidden/>
              </w:rPr>
              <w:fldChar w:fldCharType="begin"/>
            </w:r>
            <w:r w:rsidR="004C06A4">
              <w:rPr>
                <w:noProof/>
                <w:webHidden/>
              </w:rPr>
              <w:instrText xml:space="preserve"> PAGEREF _Toc501092470 \h </w:instrText>
            </w:r>
            <w:r>
              <w:rPr>
                <w:noProof/>
                <w:webHidden/>
              </w:rPr>
            </w:r>
            <w:r>
              <w:rPr>
                <w:noProof/>
                <w:webHidden/>
              </w:rPr>
              <w:fldChar w:fldCharType="separate"/>
            </w:r>
            <w:r w:rsidR="00AB2E86">
              <w:rPr>
                <w:noProof/>
                <w:webHidden/>
              </w:rPr>
              <w:t>43</w:t>
            </w:r>
            <w:r>
              <w:rPr>
                <w:noProof/>
                <w:webHidden/>
              </w:rPr>
              <w:fldChar w:fldCharType="end"/>
            </w:r>
          </w:hyperlink>
        </w:p>
        <w:p w:rsidR="004C06A4" w:rsidRDefault="005932BC">
          <w:pPr>
            <w:pStyle w:val="TDC1"/>
            <w:rPr>
              <w:rFonts w:eastAsiaTheme="minorEastAsia"/>
              <w:noProof/>
              <w:lang w:eastAsia="es-ES"/>
            </w:rPr>
          </w:pPr>
          <w:hyperlink w:anchor="_Toc501092471" w:history="1">
            <w:r w:rsidR="004C06A4" w:rsidRPr="0070449F">
              <w:rPr>
                <w:rStyle w:val="Hipervnculo"/>
                <w:noProof/>
              </w:rPr>
              <w:t>ANEXO VI. PAUTAS PARA LA MODIFICACIÓN DE UN AGENTE CLAVE</w:t>
            </w:r>
            <w:r w:rsidR="004C06A4">
              <w:rPr>
                <w:noProof/>
                <w:webHidden/>
              </w:rPr>
              <w:tab/>
            </w:r>
            <w:r>
              <w:rPr>
                <w:noProof/>
                <w:webHidden/>
              </w:rPr>
              <w:fldChar w:fldCharType="begin"/>
            </w:r>
            <w:r w:rsidR="004C06A4">
              <w:rPr>
                <w:noProof/>
                <w:webHidden/>
              </w:rPr>
              <w:instrText xml:space="preserve"> PAGEREF _Toc501092471 \h </w:instrText>
            </w:r>
            <w:r>
              <w:rPr>
                <w:noProof/>
                <w:webHidden/>
              </w:rPr>
            </w:r>
            <w:r>
              <w:rPr>
                <w:noProof/>
                <w:webHidden/>
              </w:rPr>
              <w:fldChar w:fldCharType="separate"/>
            </w:r>
            <w:r w:rsidR="00AB2E86">
              <w:rPr>
                <w:noProof/>
                <w:webHidden/>
              </w:rPr>
              <w:t>58</w:t>
            </w:r>
            <w:r>
              <w:rPr>
                <w:noProof/>
                <w:webHidden/>
              </w:rPr>
              <w:fldChar w:fldCharType="end"/>
            </w:r>
          </w:hyperlink>
        </w:p>
        <w:p w:rsidR="00D701AE" w:rsidRDefault="005932BC">
          <w:r>
            <w:rPr>
              <w:b/>
              <w:bCs/>
            </w:rPr>
            <w:fldChar w:fldCharType="end"/>
          </w:r>
        </w:p>
      </w:sdtContent>
    </w:sdt>
    <w:p w:rsidR="00202E4B" w:rsidRDefault="00202E4B" w:rsidP="003E5E90">
      <w:pPr>
        <w:jc w:val="both"/>
        <w:rPr>
          <w:b/>
        </w:rPr>
      </w:pPr>
    </w:p>
    <w:p w:rsidR="00AB2E86" w:rsidRDefault="00AB2E86">
      <w:pPr>
        <w:rPr>
          <w:rFonts w:eastAsiaTheme="majorEastAsia" w:cstheme="majorBidi"/>
          <w:b/>
          <w:color w:val="1F3864" w:themeColor="accent5" w:themeShade="80"/>
          <w:sz w:val="32"/>
          <w:szCs w:val="32"/>
        </w:rPr>
      </w:pPr>
      <w:bookmarkStart w:id="0" w:name="_Toc501092446"/>
      <w:r>
        <w:br w:type="page"/>
      </w:r>
    </w:p>
    <w:p w:rsidR="00202E4B" w:rsidRPr="00BA797D" w:rsidRDefault="00F03ED7" w:rsidP="00F03ED7">
      <w:pPr>
        <w:pStyle w:val="Ttulo1"/>
      </w:pPr>
      <w:r>
        <w:lastRenderedPageBreak/>
        <w:t>I.-</w:t>
      </w:r>
      <w:r w:rsidR="00202E4B" w:rsidRPr="00BA797D">
        <w:t xml:space="preserve"> DEFINICIÓN Y FUNCIONES DEL AGENTE CLAVE</w:t>
      </w:r>
      <w:bookmarkEnd w:id="0"/>
    </w:p>
    <w:p w:rsidR="00202E4B" w:rsidRPr="00D701AE" w:rsidRDefault="00202E4B" w:rsidP="00202E4B">
      <w:pPr>
        <w:pStyle w:val="Estilo1"/>
        <w:spacing w:after="120" w:line="300" w:lineRule="auto"/>
        <w:rPr>
          <w:rFonts w:asciiTheme="minorHAnsi" w:hAnsiTheme="minorHAnsi"/>
          <w:b w:val="0"/>
          <w:sz w:val="22"/>
        </w:rPr>
      </w:pPr>
      <w:r w:rsidRPr="00D701AE">
        <w:rPr>
          <w:rFonts w:asciiTheme="minorHAnsi" w:hAnsiTheme="minorHAnsi"/>
          <w:b w:val="0"/>
          <w:sz w:val="22"/>
        </w:rPr>
        <w:t xml:space="preserve">El desarrollo de acciones encaminadas a la prevención del abuso a personas con </w:t>
      </w:r>
      <w:r w:rsidR="00394014" w:rsidRPr="00D701AE">
        <w:rPr>
          <w:rFonts w:asciiTheme="minorHAnsi" w:hAnsiTheme="minorHAnsi"/>
          <w:b w:val="0"/>
          <w:sz w:val="22"/>
        </w:rPr>
        <w:t xml:space="preserve">discapacidad intelectual </w:t>
      </w:r>
      <w:r w:rsidRPr="00D701AE">
        <w:rPr>
          <w:rFonts w:asciiTheme="minorHAnsi" w:hAnsiTheme="minorHAnsi"/>
          <w:b w:val="0"/>
          <w:sz w:val="22"/>
        </w:rPr>
        <w:t xml:space="preserve">requiere que los profesionales implicados en dichas acciones conozcan los factores que hacen a estas personas mucho más vulnerables a sufrir un abuso, sepan </w:t>
      </w:r>
      <w:r w:rsidR="00394014" w:rsidRPr="00D701AE">
        <w:rPr>
          <w:rFonts w:asciiTheme="minorHAnsi" w:hAnsiTheme="minorHAnsi"/>
          <w:b w:val="0"/>
          <w:sz w:val="22"/>
        </w:rPr>
        <w:t>cómo</w:t>
      </w:r>
      <w:r w:rsidRPr="00D701AE">
        <w:rPr>
          <w:rFonts w:asciiTheme="minorHAnsi" w:hAnsiTheme="minorHAnsi"/>
          <w:b w:val="0"/>
          <w:sz w:val="22"/>
        </w:rPr>
        <w:t xml:space="preserve"> contener las posibles verbalizaciones que puedan darse y dar una respuesta efectiva a las mismas. Por otro lado, la detección profesional de casos de abuso a personas con </w:t>
      </w:r>
      <w:r w:rsidR="00394014" w:rsidRPr="00D701AE">
        <w:rPr>
          <w:rFonts w:asciiTheme="minorHAnsi" w:hAnsiTheme="minorHAnsi"/>
          <w:b w:val="0"/>
          <w:sz w:val="22"/>
        </w:rPr>
        <w:t xml:space="preserve">discapacidad intelectual </w:t>
      </w:r>
      <w:r w:rsidRPr="00D701AE">
        <w:rPr>
          <w:rFonts w:asciiTheme="minorHAnsi" w:hAnsiTheme="minorHAnsi"/>
          <w:b w:val="0"/>
          <w:sz w:val="22"/>
        </w:rPr>
        <w:t xml:space="preserve">requiere de un nivel de conocimiento y de herramientas que los profesionales que trabajan al servicio de personas con </w:t>
      </w:r>
      <w:r w:rsidR="00394014" w:rsidRPr="00D701AE">
        <w:rPr>
          <w:rFonts w:asciiTheme="minorHAnsi" w:hAnsiTheme="minorHAnsi"/>
          <w:b w:val="0"/>
          <w:sz w:val="22"/>
        </w:rPr>
        <w:t xml:space="preserve">discapacidad intelectual </w:t>
      </w:r>
      <w:r w:rsidRPr="00D701AE">
        <w:rPr>
          <w:rFonts w:asciiTheme="minorHAnsi" w:hAnsiTheme="minorHAnsi"/>
          <w:b w:val="0"/>
          <w:sz w:val="22"/>
        </w:rPr>
        <w:t xml:space="preserve">inusualmente conocen, puesto que no tienen por qué hacerlo. Además, las pautas de actuación fundamentales a desplegar cuando se detecta un caso de abuso a personas </w:t>
      </w:r>
      <w:r w:rsidR="00394014" w:rsidRPr="00D701AE">
        <w:rPr>
          <w:rFonts w:asciiTheme="minorHAnsi" w:hAnsiTheme="minorHAnsi"/>
          <w:b w:val="0"/>
          <w:sz w:val="22"/>
        </w:rPr>
        <w:t xml:space="preserve">con discapacidad intelectual </w:t>
      </w:r>
      <w:r w:rsidRPr="00D701AE">
        <w:rPr>
          <w:rFonts w:asciiTheme="minorHAnsi" w:hAnsiTheme="minorHAnsi"/>
          <w:b w:val="0"/>
          <w:sz w:val="22"/>
        </w:rPr>
        <w:t xml:space="preserve">son tremendamente específicas y la activación de intervenciones adecuadas </w:t>
      </w:r>
      <w:proofErr w:type="gramStart"/>
      <w:r w:rsidRPr="00D701AE">
        <w:rPr>
          <w:rFonts w:asciiTheme="minorHAnsi" w:hAnsiTheme="minorHAnsi"/>
          <w:b w:val="0"/>
          <w:sz w:val="22"/>
        </w:rPr>
        <w:t>pueden</w:t>
      </w:r>
      <w:proofErr w:type="gramEnd"/>
      <w:r w:rsidRPr="00D701AE">
        <w:rPr>
          <w:rFonts w:asciiTheme="minorHAnsi" w:hAnsiTheme="minorHAnsi"/>
          <w:b w:val="0"/>
          <w:sz w:val="22"/>
        </w:rPr>
        <w:t xml:space="preserve"> marcar el óptimo desarrollo del caso y la mejora emocional de la víctima.</w:t>
      </w:r>
    </w:p>
    <w:p w:rsidR="00202E4B" w:rsidRPr="00D701AE" w:rsidRDefault="00202E4B" w:rsidP="00202E4B">
      <w:pPr>
        <w:pStyle w:val="Estilo1"/>
        <w:spacing w:after="120" w:line="300" w:lineRule="auto"/>
        <w:rPr>
          <w:rFonts w:asciiTheme="minorHAnsi" w:hAnsiTheme="minorHAnsi"/>
          <w:b w:val="0"/>
          <w:sz w:val="22"/>
        </w:rPr>
      </w:pPr>
      <w:r w:rsidRPr="00D701AE">
        <w:rPr>
          <w:rFonts w:asciiTheme="minorHAnsi" w:hAnsiTheme="minorHAnsi"/>
          <w:b w:val="0"/>
          <w:sz w:val="22"/>
        </w:rPr>
        <w:t xml:space="preserve">En función de lo anteriormente expuesto, parece claro que el trabajo en prevención del abuso, en la detección del mismo y en la actuación posterior requiere de una capacitación específica de los profesionales que desplieguen acciones en la materia. Por esta razón, es deseable que todas las entidades que trabajan al servicio de personas con </w:t>
      </w:r>
      <w:r w:rsidR="00394014" w:rsidRPr="00D701AE">
        <w:rPr>
          <w:rFonts w:asciiTheme="minorHAnsi" w:hAnsiTheme="minorHAnsi"/>
          <w:b w:val="0"/>
          <w:sz w:val="22"/>
        </w:rPr>
        <w:t xml:space="preserve">discapacidad intelectual </w:t>
      </w:r>
      <w:r w:rsidRPr="00D701AE">
        <w:rPr>
          <w:rFonts w:asciiTheme="minorHAnsi" w:hAnsiTheme="minorHAnsi"/>
          <w:b w:val="0"/>
          <w:sz w:val="22"/>
        </w:rPr>
        <w:t xml:space="preserve">cuenten en sus equipos con profesionales que conozcan en profundidad cómo prevenir situaciones de abuso, cómo se pueden encarar este tipo de casos, qué actuaciones desplegar y qué herramientas conviene utilizar para que la persona con </w:t>
      </w:r>
      <w:r w:rsidR="00394014" w:rsidRPr="00D701AE">
        <w:rPr>
          <w:rFonts w:asciiTheme="minorHAnsi" w:hAnsiTheme="minorHAnsi"/>
          <w:b w:val="0"/>
          <w:sz w:val="22"/>
        </w:rPr>
        <w:t xml:space="preserve">discapacidad intelectual </w:t>
      </w:r>
      <w:r w:rsidRPr="00D701AE">
        <w:rPr>
          <w:rFonts w:asciiTheme="minorHAnsi" w:hAnsiTheme="minorHAnsi"/>
          <w:b w:val="0"/>
          <w:sz w:val="22"/>
        </w:rPr>
        <w:t>reciba la mejor atención posible. Los profesionales a través de los cuales las entidades desplegarán las acciones concretas son definidos en el marco del proyecto PREDEA como Agentes Clave.</w:t>
      </w:r>
    </w:p>
    <w:p w:rsidR="004252B7" w:rsidRPr="00D701AE" w:rsidRDefault="00357E18" w:rsidP="00394014">
      <w:pPr>
        <w:pStyle w:val="Estilo1"/>
        <w:spacing w:after="120" w:line="300" w:lineRule="auto"/>
        <w:rPr>
          <w:rFonts w:asciiTheme="minorHAnsi" w:hAnsiTheme="minorHAnsi"/>
          <w:b w:val="0"/>
          <w:sz w:val="22"/>
        </w:rPr>
      </w:pPr>
      <w:r w:rsidRPr="00D701AE">
        <w:rPr>
          <w:rFonts w:asciiTheme="minorHAnsi" w:hAnsiTheme="minorHAnsi"/>
          <w:b w:val="0"/>
          <w:sz w:val="22"/>
        </w:rPr>
        <w:t>Es recomendable que los profesionales designados como Agentes Clave cuenten</w:t>
      </w:r>
      <w:r w:rsidR="00394014" w:rsidRPr="00D701AE">
        <w:rPr>
          <w:rFonts w:asciiTheme="minorHAnsi" w:hAnsiTheme="minorHAnsi"/>
          <w:b w:val="0"/>
          <w:sz w:val="22"/>
        </w:rPr>
        <w:t xml:space="preserve"> con una serie de competencias previas aconsejables para</w:t>
      </w:r>
      <w:r w:rsidR="004252B7" w:rsidRPr="00D701AE">
        <w:rPr>
          <w:rFonts w:asciiTheme="minorHAnsi" w:hAnsiTheme="minorHAnsi"/>
          <w:b w:val="0"/>
          <w:sz w:val="22"/>
        </w:rPr>
        <w:t xml:space="preserve"> el desempeño de sus funciones.</w:t>
      </w:r>
    </w:p>
    <w:p w:rsidR="00454C45" w:rsidRPr="00D701AE" w:rsidRDefault="00454C45" w:rsidP="002F6A29">
      <w:pPr>
        <w:pStyle w:val="Estilo1"/>
        <w:spacing w:after="120" w:line="300" w:lineRule="auto"/>
        <w:rPr>
          <w:rFonts w:asciiTheme="minorHAnsi" w:hAnsiTheme="minorHAnsi"/>
          <w:b w:val="0"/>
          <w:sz w:val="22"/>
        </w:rPr>
      </w:pPr>
      <w:r w:rsidRPr="00D701AE">
        <w:rPr>
          <w:rFonts w:asciiTheme="minorHAnsi" w:hAnsiTheme="minorHAnsi"/>
          <w:b w:val="0"/>
          <w:sz w:val="22"/>
        </w:rPr>
        <w:t xml:space="preserve">Respecto a los </w:t>
      </w:r>
      <w:r w:rsidR="00394014" w:rsidRPr="00D701AE">
        <w:rPr>
          <w:rFonts w:asciiTheme="minorHAnsi" w:hAnsiTheme="minorHAnsi"/>
          <w:b w:val="0"/>
          <w:sz w:val="22"/>
        </w:rPr>
        <w:t xml:space="preserve">criterios deseables, en ningún caso </w:t>
      </w:r>
      <w:proofErr w:type="gramStart"/>
      <w:r w:rsidR="00394014" w:rsidRPr="00D701AE">
        <w:rPr>
          <w:rFonts w:asciiTheme="minorHAnsi" w:hAnsiTheme="minorHAnsi"/>
          <w:b w:val="0"/>
          <w:sz w:val="22"/>
        </w:rPr>
        <w:t>restrictivos, para la designación</w:t>
      </w:r>
      <w:proofErr w:type="gramEnd"/>
      <w:r w:rsidR="00394014" w:rsidRPr="00D701AE">
        <w:rPr>
          <w:rFonts w:asciiTheme="minorHAnsi" w:hAnsiTheme="minorHAnsi"/>
          <w:b w:val="0"/>
          <w:sz w:val="22"/>
        </w:rPr>
        <w:t xml:space="preserve"> de los profesionales como Agentes Clave</w:t>
      </w:r>
      <w:r w:rsidRPr="00D701AE">
        <w:rPr>
          <w:rFonts w:asciiTheme="minorHAnsi" w:hAnsiTheme="minorHAnsi"/>
          <w:b w:val="0"/>
          <w:sz w:val="22"/>
        </w:rPr>
        <w:t xml:space="preserve"> sería conveniente la elección de profesionales con destreza y experiencia en el desarrollo de entrevistas, elaboración de informes, contacto directo con personas con discapacidad intelectual y familias y visibilidad dentro del cuadro de profesionales de la entidad. Además, sería deseable que la elección de los Agentes Clave tuviera en cuenta que el o los profesionales designados tuvieran cierto recorrido y estabilidad dentro de la entidad.</w:t>
      </w:r>
      <w:r w:rsidR="00357E18" w:rsidRPr="00D701AE">
        <w:rPr>
          <w:rFonts w:asciiTheme="minorHAnsi" w:hAnsiTheme="minorHAnsi"/>
          <w:b w:val="0"/>
          <w:sz w:val="22"/>
        </w:rPr>
        <w:t xml:space="preserve"> </w:t>
      </w:r>
    </w:p>
    <w:p w:rsidR="00394014" w:rsidRPr="00D701AE" w:rsidRDefault="00E74AA5" w:rsidP="00394014">
      <w:pPr>
        <w:pStyle w:val="Estilo1"/>
        <w:spacing w:after="120" w:line="300" w:lineRule="auto"/>
        <w:rPr>
          <w:rFonts w:asciiTheme="minorHAnsi" w:hAnsiTheme="minorHAnsi"/>
          <w:b w:val="0"/>
          <w:sz w:val="22"/>
        </w:rPr>
      </w:pPr>
      <w:r w:rsidRPr="00D701AE">
        <w:rPr>
          <w:rFonts w:asciiTheme="minorHAnsi" w:hAnsiTheme="minorHAnsi"/>
          <w:b w:val="0"/>
          <w:sz w:val="22"/>
        </w:rPr>
        <w:t>Las f</w:t>
      </w:r>
      <w:r w:rsidR="00394014" w:rsidRPr="00D701AE">
        <w:rPr>
          <w:rFonts w:asciiTheme="minorHAnsi" w:hAnsiTheme="minorHAnsi"/>
          <w:b w:val="0"/>
          <w:sz w:val="22"/>
        </w:rPr>
        <w:t>unciones</w:t>
      </w:r>
      <w:r w:rsidRPr="00D701AE">
        <w:rPr>
          <w:rFonts w:asciiTheme="minorHAnsi" w:hAnsiTheme="minorHAnsi"/>
          <w:b w:val="0"/>
          <w:sz w:val="22"/>
        </w:rPr>
        <w:t xml:space="preserve"> principales de los Agentes Clave –aunque son susceptibles de ser reducidas, modificadas, ampliadas o incluso delegadas o compartidas con otros profesionales– se enumeran a continuación:</w:t>
      </w:r>
    </w:p>
    <w:p w:rsidR="00394014" w:rsidRPr="00D701AE" w:rsidRDefault="00394014" w:rsidP="00E74AA5">
      <w:pPr>
        <w:pStyle w:val="Estilo1"/>
        <w:numPr>
          <w:ilvl w:val="0"/>
          <w:numId w:val="3"/>
        </w:numPr>
        <w:spacing w:after="120" w:line="300" w:lineRule="auto"/>
        <w:rPr>
          <w:rFonts w:asciiTheme="minorHAnsi" w:hAnsiTheme="minorHAnsi"/>
          <w:b w:val="0"/>
          <w:sz w:val="22"/>
        </w:rPr>
      </w:pPr>
      <w:r w:rsidRPr="00D701AE">
        <w:rPr>
          <w:rFonts w:asciiTheme="minorHAnsi" w:hAnsiTheme="minorHAnsi"/>
          <w:b w:val="0"/>
          <w:sz w:val="22"/>
        </w:rPr>
        <w:t xml:space="preserve">Desarrollar </w:t>
      </w:r>
      <w:r w:rsidR="00E74AA5" w:rsidRPr="00D701AE">
        <w:rPr>
          <w:rFonts w:asciiTheme="minorHAnsi" w:hAnsiTheme="minorHAnsi"/>
          <w:b w:val="0"/>
          <w:sz w:val="22"/>
        </w:rPr>
        <w:t>e implantar el Plan de Centro</w:t>
      </w:r>
      <w:r w:rsidR="00AF0C0F" w:rsidRPr="00D701AE">
        <w:rPr>
          <w:rFonts w:asciiTheme="minorHAnsi" w:hAnsiTheme="minorHAnsi"/>
          <w:b w:val="0"/>
          <w:sz w:val="22"/>
        </w:rPr>
        <w:t xml:space="preserve"> de la entidad</w:t>
      </w:r>
      <w:r w:rsidR="00E74AA5" w:rsidRPr="00D701AE">
        <w:rPr>
          <w:rFonts w:asciiTheme="minorHAnsi" w:hAnsiTheme="minorHAnsi"/>
          <w:b w:val="0"/>
          <w:sz w:val="22"/>
        </w:rPr>
        <w:t xml:space="preserve">, así como </w:t>
      </w:r>
      <w:r w:rsidR="00AF0C0F" w:rsidRPr="00D701AE">
        <w:rPr>
          <w:rFonts w:asciiTheme="minorHAnsi" w:hAnsiTheme="minorHAnsi"/>
          <w:b w:val="0"/>
          <w:sz w:val="22"/>
        </w:rPr>
        <w:t xml:space="preserve">organizar su correspondiente difusión y </w:t>
      </w:r>
      <w:r w:rsidR="00E74AA5" w:rsidRPr="00D701AE">
        <w:rPr>
          <w:rFonts w:asciiTheme="minorHAnsi" w:hAnsiTheme="minorHAnsi"/>
          <w:b w:val="0"/>
          <w:sz w:val="22"/>
        </w:rPr>
        <w:t>programar y llevar a cabo las sucesivas revisiones del mismo.</w:t>
      </w:r>
    </w:p>
    <w:p w:rsidR="00394014" w:rsidRPr="00D701AE" w:rsidRDefault="00394014" w:rsidP="00AF0C0F">
      <w:pPr>
        <w:pStyle w:val="Estilo1"/>
        <w:numPr>
          <w:ilvl w:val="0"/>
          <w:numId w:val="3"/>
        </w:numPr>
        <w:spacing w:after="120" w:line="300" w:lineRule="auto"/>
        <w:rPr>
          <w:rFonts w:asciiTheme="minorHAnsi" w:hAnsiTheme="minorHAnsi"/>
          <w:b w:val="0"/>
          <w:sz w:val="22"/>
        </w:rPr>
      </w:pPr>
      <w:r w:rsidRPr="00D701AE">
        <w:rPr>
          <w:rFonts w:asciiTheme="minorHAnsi" w:hAnsiTheme="minorHAnsi"/>
          <w:b w:val="0"/>
          <w:sz w:val="22"/>
        </w:rPr>
        <w:t>Centralizar y coordinar todas las actuac</w:t>
      </w:r>
      <w:r w:rsidR="00AF0C0F" w:rsidRPr="00D701AE">
        <w:rPr>
          <w:rFonts w:asciiTheme="minorHAnsi" w:hAnsiTheme="minorHAnsi"/>
          <w:b w:val="0"/>
          <w:sz w:val="22"/>
        </w:rPr>
        <w:t>iones que se lleven a cabo en la</w:t>
      </w:r>
      <w:r w:rsidRPr="00D701AE">
        <w:rPr>
          <w:rFonts w:asciiTheme="minorHAnsi" w:hAnsiTheme="minorHAnsi"/>
          <w:b w:val="0"/>
          <w:sz w:val="22"/>
        </w:rPr>
        <w:t xml:space="preserve"> entidad en lo que se refiere a las sospechas y evidencias </w:t>
      </w:r>
      <w:r w:rsidR="00AF0C0F" w:rsidRPr="00D701AE">
        <w:rPr>
          <w:rFonts w:asciiTheme="minorHAnsi" w:hAnsiTheme="minorHAnsi"/>
          <w:b w:val="0"/>
          <w:sz w:val="22"/>
        </w:rPr>
        <w:t>de abuso y maltrato detectadas.</w:t>
      </w:r>
    </w:p>
    <w:p w:rsidR="00394014" w:rsidRPr="00D701AE" w:rsidRDefault="00AF0C0F" w:rsidP="00AF0C0F">
      <w:pPr>
        <w:pStyle w:val="Estilo1"/>
        <w:numPr>
          <w:ilvl w:val="0"/>
          <w:numId w:val="3"/>
        </w:numPr>
        <w:spacing w:after="120" w:line="300" w:lineRule="auto"/>
        <w:rPr>
          <w:rFonts w:asciiTheme="minorHAnsi" w:hAnsiTheme="minorHAnsi"/>
          <w:b w:val="0"/>
          <w:sz w:val="22"/>
        </w:rPr>
      </w:pPr>
      <w:r w:rsidRPr="00D701AE">
        <w:rPr>
          <w:rFonts w:asciiTheme="minorHAnsi" w:hAnsiTheme="minorHAnsi"/>
          <w:b w:val="0"/>
          <w:sz w:val="22"/>
        </w:rPr>
        <w:lastRenderedPageBreak/>
        <w:t>Diseñar y organizar la protección de las personas con discapacidad intelectual</w:t>
      </w:r>
      <w:r w:rsidR="00394014" w:rsidRPr="00D701AE">
        <w:rPr>
          <w:rFonts w:asciiTheme="minorHAnsi" w:hAnsiTheme="minorHAnsi"/>
          <w:b w:val="0"/>
          <w:sz w:val="22"/>
        </w:rPr>
        <w:t xml:space="preserve"> en situación de riesgo. Dentro de estas acciones se contempla la comunicación urgente de casos a la Comunidad de Madrid </w:t>
      </w:r>
      <w:r w:rsidRPr="00D701AE">
        <w:rPr>
          <w:rFonts w:asciiTheme="minorHAnsi" w:hAnsiTheme="minorHAnsi"/>
          <w:b w:val="0"/>
          <w:sz w:val="22"/>
        </w:rPr>
        <w:t>y/o a las autoridades correspondientes.</w:t>
      </w:r>
    </w:p>
    <w:p w:rsidR="00394014" w:rsidRPr="00D701AE" w:rsidRDefault="00AF0C0F" w:rsidP="00AF0C0F">
      <w:pPr>
        <w:pStyle w:val="Estilo1"/>
        <w:numPr>
          <w:ilvl w:val="0"/>
          <w:numId w:val="3"/>
        </w:numPr>
        <w:spacing w:after="120" w:line="300" w:lineRule="auto"/>
        <w:rPr>
          <w:rFonts w:asciiTheme="minorHAnsi" w:hAnsiTheme="minorHAnsi"/>
          <w:b w:val="0"/>
          <w:sz w:val="22"/>
        </w:rPr>
      </w:pPr>
      <w:r w:rsidRPr="00D701AE">
        <w:rPr>
          <w:rFonts w:asciiTheme="minorHAnsi" w:hAnsiTheme="minorHAnsi"/>
          <w:b w:val="0"/>
          <w:sz w:val="22"/>
        </w:rPr>
        <w:t>Coordinar, cuando sea necesario, la derivación</w:t>
      </w:r>
      <w:r w:rsidR="00394014" w:rsidRPr="00D701AE">
        <w:rPr>
          <w:rFonts w:asciiTheme="minorHAnsi" w:hAnsiTheme="minorHAnsi"/>
          <w:b w:val="0"/>
          <w:sz w:val="22"/>
        </w:rPr>
        <w:t xml:space="preserve"> de casos </w:t>
      </w:r>
      <w:r w:rsidRPr="00D701AE">
        <w:rPr>
          <w:rFonts w:asciiTheme="minorHAnsi" w:hAnsiTheme="minorHAnsi"/>
          <w:b w:val="0"/>
          <w:sz w:val="22"/>
        </w:rPr>
        <w:t>a recursos especializados</w:t>
      </w:r>
      <w:r w:rsidR="00394014" w:rsidRPr="00D701AE">
        <w:rPr>
          <w:rFonts w:asciiTheme="minorHAnsi" w:hAnsiTheme="minorHAnsi"/>
          <w:b w:val="0"/>
          <w:sz w:val="22"/>
        </w:rPr>
        <w:t xml:space="preserve">, así como </w:t>
      </w:r>
      <w:r w:rsidRPr="00D701AE">
        <w:rPr>
          <w:rFonts w:asciiTheme="minorHAnsi" w:hAnsiTheme="minorHAnsi"/>
          <w:b w:val="0"/>
          <w:sz w:val="22"/>
        </w:rPr>
        <w:t>el seguimiento periódico de los</w:t>
      </w:r>
      <w:r w:rsidR="00394014" w:rsidRPr="00D701AE">
        <w:rPr>
          <w:rFonts w:asciiTheme="minorHAnsi" w:hAnsiTheme="minorHAnsi"/>
          <w:b w:val="0"/>
          <w:sz w:val="22"/>
        </w:rPr>
        <w:t xml:space="preserve"> caso</w:t>
      </w:r>
      <w:r w:rsidRPr="00D701AE">
        <w:rPr>
          <w:rFonts w:asciiTheme="minorHAnsi" w:hAnsiTheme="minorHAnsi"/>
          <w:b w:val="0"/>
          <w:sz w:val="22"/>
        </w:rPr>
        <w:t>s</w:t>
      </w:r>
      <w:r w:rsidR="00394014" w:rsidRPr="00D701AE">
        <w:rPr>
          <w:rFonts w:asciiTheme="minorHAnsi" w:hAnsiTheme="minorHAnsi"/>
          <w:b w:val="0"/>
          <w:sz w:val="22"/>
        </w:rPr>
        <w:t xml:space="preserve"> derivado</w:t>
      </w:r>
      <w:r w:rsidRPr="00D701AE">
        <w:rPr>
          <w:rFonts w:asciiTheme="minorHAnsi" w:hAnsiTheme="minorHAnsi"/>
          <w:b w:val="0"/>
          <w:sz w:val="22"/>
        </w:rPr>
        <w:t>s</w:t>
      </w:r>
      <w:r w:rsidR="00394014" w:rsidRPr="00D701AE">
        <w:rPr>
          <w:rFonts w:asciiTheme="minorHAnsi" w:hAnsiTheme="minorHAnsi"/>
          <w:b w:val="0"/>
          <w:sz w:val="22"/>
        </w:rPr>
        <w:t>.</w:t>
      </w:r>
    </w:p>
    <w:p w:rsidR="00394014" w:rsidRPr="00D701AE" w:rsidRDefault="00394014" w:rsidP="00AF0C0F">
      <w:pPr>
        <w:pStyle w:val="Estilo1"/>
        <w:numPr>
          <w:ilvl w:val="0"/>
          <w:numId w:val="3"/>
        </w:numPr>
        <w:spacing w:after="120" w:line="300" w:lineRule="auto"/>
        <w:rPr>
          <w:rFonts w:asciiTheme="minorHAnsi" w:hAnsiTheme="minorHAnsi"/>
          <w:b w:val="0"/>
          <w:sz w:val="22"/>
        </w:rPr>
      </w:pPr>
      <w:r w:rsidRPr="00D701AE">
        <w:rPr>
          <w:rFonts w:asciiTheme="minorHAnsi" w:hAnsiTheme="minorHAnsi"/>
          <w:b w:val="0"/>
          <w:sz w:val="22"/>
        </w:rPr>
        <w:t>Capacitar a los profesionales de su entidad,</w:t>
      </w:r>
      <w:r w:rsidR="00AF0C0F" w:rsidRPr="00D701AE">
        <w:rPr>
          <w:rFonts w:asciiTheme="minorHAnsi" w:hAnsiTheme="minorHAnsi"/>
          <w:b w:val="0"/>
          <w:sz w:val="22"/>
        </w:rPr>
        <w:t xml:space="preserve"> así como a las personas con discapacidad intelectual y sus familiares, en materia de prevención, detección y actuación ante el abuso y el maltrato. Subsidiariamente, programar las acciones de formación necesarias y contactar con otros recursos u organizaciones para que sean ellos los que lleven a cabo dicha capacitación.</w:t>
      </w:r>
    </w:p>
    <w:p w:rsidR="00394014" w:rsidRPr="00D701AE" w:rsidRDefault="00394014" w:rsidP="007E3DC0">
      <w:pPr>
        <w:pStyle w:val="Estilo1"/>
        <w:numPr>
          <w:ilvl w:val="0"/>
          <w:numId w:val="3"/>
        </w:numPr>
        <w:spacing w:after="120" w:line="300" w:lineRule="auto"/>
        <w:rPr>
          <w:rFonts w:asciiTheme="minorHAnsi" w:hAnsiTheme="minorHAnsi"/>
          <w:b w:val="0"/>
          <w:sz w:val="22"/>
        </w:rPr>
      </w:pPr>
      <w:r w:rsidRPr="00D701AE">
        <w:rPr>
          <w:rFonts w:asciiTheme="minorHAnsi" w:hAnsiTheme="minorHAnsi"/>
          <w:b w:val="0"/>
          <w:sz w:val="22"/>
        </w:rPr>
        <w:t>Realizar la Memoria de Actividades con las actuaciones realizadas dentro del marco del proyecto</w:t>
      </w:r>
      <w:r w:rsidR="007E3DC0" w:rsidRPr="00D701AE">
        <w:rPr>
          <w:rFonts w:asciiTheme="minorHAnsi" w:hAnsiTheme="minorHAnsi"/>
          <w:b w:val="0"/>
          <w:sz w:val="22"/>
        </w:rPr>
        <w:t>.</w:t>
      </w:r>
      <w:r w:rsidR="005C470D" w:rsidRPr="00D701AE">
        <w:rPr>
          <w:rFonts w:asciiTheme="minorHAnsi" w:hAnsiTheme="minorHAnsi"/>
          <w:b w:val="0"/>
          <w:sz w:val="22"/>
        </w:rPr>
        <w:t xml:space="preserve"> En el Anexo IV se adjunta una propuesta de Memoria de Actividades. </w:t>
      </w:r>
    </w:p>
    <w:p w:rsidR="00CC541B" w:rsidRDefault="00CC541B" w:rsidP="00CC541B">
      <w:pPr>
        <w:pStyle w:val="Estilo1"/>
        <w:spacing w:after="120" w:line="300" w:lineRule="auto"/>
        <w:rPr>
          <w:b w:val="0"/>
          <w:sz w:val="22"/>
        </w:rPr>
      </w:pPr>
    </w:p>
    <w:p w:rsidR="00CC541B" w:rsidRDefault="00454C45" w:rsidP="00CC541B">
      <w:pPr>
        <w:pStyle w:val="Estilo1"/>
        <w:spacing w:after="120" w:line="300" w:lineRule="auto"/>
        <w:rPr>
          <w:sz w:val="22"/>
        </w:rPr>
      </w:pPr>
      <w:r>
        <w:rPr>
          <w:sz w:val="22"/>
        </w:rPr>
        <w:t>Familiares y personas con discapacidad intelectual como Agentes Clave</w:t>
      </w:r>
    </w:p>
    <w:p w:rsidR="00454C45" w:rsidRDefault="00454C45" w:rsidP="00CC541B">
      <w:pPr>
        <w:pStyle w:val="Estilo1"/>
        <w:spacing w:after="120" w:line="300" w:lineRule="auto"/>
        <w:rPr>
          <w:sz w:val="22"/>
        </w:rPr>
      </w:pPr>
    </w:p>
    <w:p w:rsidR="00454C45" w:rsidRPr="00D701AE" w:rsidRDefault="00454C45" w:rsidP="00CC541B">
      <w:pPr>
        <w:pStyle w:val="Estilo1"/>
        <w:spacing w:after="120" w:line="300" w:lineRule="auto"/>
        <w:rPr>
          <w:rFonts w:asciiTheme="minorHAnsi" w:hAnsiTheme="minorHAnsi"/>
          <w:b w:val="0"/>
          <w:sz w:val="22"/>
        </w:rPr>
      </w:pPr>
      <w:r w:rsidRPr="00D701AE">
        <w:rPr>
          <w:rFonts w:asciiTheme="minorHAnsi" w:hAnsiTheme="minorHAnsi"/>
          <w:b w:val="0"/>
          <w:sz w:val="22"/>
        </w:rPr>
        <w:t xml:space="preserve">Con el objetivo de promocionar la participación de las personas con discapacidad intelectual y sus familiares en la Prevención, la Detección y la Atención en casos de abuso o maltrato a personas con discapacidad intelectual sería aconsejable que la entidad valorase positivamente la inclusión en el equipo de Agentes Clave de la entidad de representantes de las personas con discapacidad intelectual y familiares. </w:t>
      </w:r>
    </w:p>
    <w:p w:rsidR="00454C45" w:rsidRPr="00D701AE" w:rsidRDefault="00454C45" w:rsidP="00CC541B">
      <w:pPr>
        <w:pStyle w:val="Estilo1"/>
        <w:spacing w:after="120" w:line="300" w:lineRule="auto"/>
        <w:rPr>
          <w:rFonts w:asciiTheme="minorHAnsi" w:hAnsiTheme="minorHAnsi"/>
          <w:b w:val="0"/>
          <w:sz w:val="22"/>
        </w:rPr>
      </w:pPr>
      <w:r w:rsidRPr="00D701AE">
        <w:rPr>
          <w:rFonts w:asciiTheme="minorHAnsi" w:hAnsiTheme="minorHAnsi"/>
          <w:b w:val="0"/>
          <w:sz w:val="22"/>
        </w:rPr>
        <w:t>Las funciones de las personas con discapacidad intelectual y familiares como Agentes Clave debe</w:t>
      </w:r>
      <w:r w:rsidR="00616180" w:rsidRPr="00D701AE">
        <w:rPr>
          <w:rFonts w:asciiTheme="minorHAnsi" w:hAnsiTheme="minorHAnsi"/>
          <w:b w:val="0"/>
          <w:sz w:val="22"/>
        </w:rPr>
        <w:t>n</w:t>
      </w:r>
      <w:r w:rsidRPr="00D701AE">
        <w:rPr>
          <w:rFonts w:asciiTheme="minorHAnsi" w:hAnsiTheme="minorHAnsi"/>
          <w:b w:val="0"/>
          <w:sz w:val="22"/>
        </w:rPr>
        <w:t xml:space="preserve"> quedar reflejada</w:t>
      </w:r>
      <w:r w:rsidR="00616180" w:rsidRPr="00D701AE">
        <w:rPr>
          <w:rFonts w:asciiTheme="minorHAnsi" w:hAnsiTheme="minorHAnsi"/>
          <w:b w:val="0"/>
          <w:sz w:val="22"/>
        </w:rPr>
        <w:t>s</w:t>
      </w:r>
      <w:r w:rsidRPr="00D701AE">
        <w:rPr>
          <w:rFonts w:asciiTheme="minorHAnsi" w:hAnsiTheme="minorHAnsi"/>
          <w:b w:val="0"/>
          <w:sz w:val="22"/>
        </w:rPr>
        <w:t xml:space="preserve"> de manera concreta </w:t>
      </w:r>
      <w:r w:rsidR="00616180" w:rsidRPr="00D701AE">
        <w:rPr>
          <w:rFonts w:asciiTheme="minorHAnsi" w:hAnsiTheme="minorHAnsi"/>
          <w:b w:val="0"/>
          <w:sz w:val="22"/>
        </w:rPr>
        <w:t>en el presente documento y en el Plan de Centro de la entidad. Como sugerencias a esta participación se hacen las siguientes recomendaciones:</w:t>
      </w:r>
    </w:p>
    <w:p w:rsidR="00616180" w:rsidRPr="00D701AE" w:rsidRDefault="00616180" w:rsidP="00616180">
      <w:pPr>
        <w:pStyle w:val="Estilo1"/>
        <w:numPr>
          <w:ilvl w:val="0"/>
          <w:numId w:val="10"/>
        </w:numPr>
        <w:spacing w:after="120" w:line="300" w:lineRule="auto"/>
        <w:rPr>
          <w:rFonts w:asciiTheme="minorHAnsi" w:hAnsiTheme="minorHAnsi"/>
          <w:b w:val="0"/>
          <w:sz w:val="22"/>
        </w:rPr>
      </w:pPr>
      <w:r w:rsidRPr="00D701AE">
        <w:rPr>
          <w:rFonts w:asciiTheme="minorHAnsi" w:hAnsiTheme="minorHAnsi"/>
          <w:b w:val="0"/>
          <w:sz w:val="22"/>
        </w:rPr>
        <w:t>Participación anual en el diagnóstico y diseño/actualización del Plan de Centro.</w:t>
      </w:r>
      <w:r w:rsidR="005C470D" w:rsidRPr="00D701AE">
        <w:rPr>
          <w:rFonts w:asciiTheme="minorHAnsi" w:hAnsiTheme="minorHAnsi"/>
          <w:b w:val="0"/>
          <w:sz w:val="22"/>
        </w:rPr>
        <w:t xml:space="preserve"> En el Anexo V se adjunta un esquema orientativo para la elaboración del Plan de Centro. </w:t>
      </w:r>
    </w:p>
    <w:p w:rsidR="00616180" w:rsidRPr="00D701AE" w:rsidRDefault="00616180" w:rsidP="00616180">
      <w:pPr>
        <w:pStyle w:val="Estilo1"/>
        <w:numPr>
          <w:ilvl w:val="0"/>
          <w:numId w:val="10"/>
        </w:numPr>
        <w:spacing w:after="120" w:line="300" w:lineRule="auto"/>
        <w:rPr>
          <w:rFonts w:asciiTheme="minorHAnsi" w:hAnsiTheme="minorHAnsi"/>
          <w:b w:val="0"/>
          <w:sz w:val="22"/>
        </w:rPr>
      </w:pPr>
      <w:r w:rsidRPr="00D701AE">
        <w:rPr>
          <w:rFonts w:asciiTheme="minorHAnsi" w:hAnsiTheme="minorHAnsi"/>
          <w:b w:val="0"/>
          <w:sz w:val="22"/>
        </w:rPr>
        <w:t xml:space="preserve">Participación en el diseño y desarrollo de acciones de prevención. </w:t>
      </w:r>
    </w:p>
    <w:p w:rsidR="00616180" w:rsidRPr="00D701AE" w:rsidRDefault="00616180" w:rsidP="00616180">
      <w:pPr>
        <w:pStyle w:val="Estilo1"/>
        <w:numPr>
          <w:ilvl w:val="0"/>
          <w:numId w:val="10"/>
        </w:numPr>
        <w:spacing w:after="120" w:line="300" w:lineRule="auto"/>
        <w:rPr>
          <w:rFonts w:asciiTheme="minorHAnsi" w:hAnsiTheme="minorHAnsi"/>
          <w:b w:val="0"/>
          <w:sz w:val="22"/>
        </w:rPr>
      </w:pPr>
      <w:r w:rsidRPr="00D701AE">
        <w:rPr>
          <w:rFonts w:asciiTheme="minorHAnsi" w:hAnsiTheme="minorHAnsi"/>
          <w:b w:val="0"/>
          <w:sz w:val="22"/>
        </w:rPr>
        <w:t xml:space="preserve">Participación en el diseño y desarrollo de materiales de prevención. </w:t>
      </w:r>
    </w:p>
    <w:p w:rsidR="00CC541B" w:rsidRDefault="00CC541B" w:rsidP="00CC541B">
      <w:pPr>
        <w:pStyle w:val="Estilo1"/>
        <w:spacing w:after="120" w:line="300" w:lineRule="auto"/>
        <w:rPr>
          <w:b w:val="0"/>
          <w:sz w:val="22"/>
        </w:rPr>
      </w:pPr>
    </w:p>
    <w:p w:rsidR="002F6A29" w:rsidRDefault="002F6A29" w:rsidP="00D701AE"/>
    <w:p w:rsidR="002F6A29" w:rsidRDefault="002F6A29" w:rsidP="00D701AE"/>
    <w:p w:rsidR="002F6A29" w:rsidRDefault="002F6A29" w:rsidP="00D701AE"/>
    <w:p w:rsidR="002F6A29" w:rsidRDefault="002F6A29" w:rsidP="00D701AE"/>
    <w:p w:rsidR="002F6A29" w:rsidRDefault="002F6A29" w:rsidP="00D701AE"/>
    <w:p w:rsidR="00D701AE" w:rsidRDefault="00CC541B" w:rsidP="00D701AE">
      <w:r>
        <w:t xml:space="preserve"> </w:t>
      </w:r>
    </w:p>
    <w:p w:rsidR="00D701AE" w:rsidRDefault="00D701AE">
      <w:pPr>
        <w:rPr>
          <w:rFonts w:ascii="Arial" w:hAnsi="Arial"/>
          <w:b/>
          <w:sz w:val="24"/>
        </w:rPr>
      </w:pPr>
      <w:r>
        <w:br w:type="page"/>
      </w:r>
    </w:p>
    <w:p w:rsidR="00CC541B" w:rsidRDefault="00F03ED7" w:rsidP="00F03ED7">
      <w:pPr>
        <w:pStyle w:val="Ttulo1"/>
      </w:pPr>
      <w:bookmarkStart w:id="1" w:name="_Toc501092447"/>
      <w:r>
        <w:lastRenderedPageBreak/>
        <w:t xml:space="preserve">II.- </w:t>
      </w:r>
      <w:r w:rsidR="009C7444">
        <w:t>MARCO JURÍDICO DEL ABUSO, EL MALTRATO Y LOS DERECHOS DE LAS</w:t>
      </w:r>
      <w:r w:rsidR="00CC541B">
        <w:t xml:space="preserve"> PERSONAS CON DISCAPACIDAD INTELECTUAL</w:t>
      </w:r>
      <w:bookmarkEnd w:id="1"/>
    </w:p>
    <w:p w:rsidR="00CC541B" w:rsidRPr="0016799C" w:rsidRDefault="009C7444" w:rsidP="00CC541B">
      <w:pPr>
        <w:pStyle w:val="Estilo1"/>
        <w:spacing w:after="120" w:line="300" w:lineRule="auto"/>
        <w:rPr>
          <w:rFonts w:asciiTheme="minorHAnsi" w:hAnsiTheme="minorHAnsi"/>
          <w:b w:val="0"/>
          <w:sz w:val="22"/>
          <w:u w:val="single"/>
        </w:rPr>
      </w:pPr>
      <w:r w:rsidRPr="0016799C">
        <w:rPr>
          <w:rFonts w:asciiTheme="minorHAnsi" w:hAnsiTheme="minorHAnsi"/>
          <w:b w:val="0"/>
          <w:sz w:val="22"/>
          <w:u w:val="single"/>
        </w:rPr>
        <w:t>Convención sobre los Derechos de las Personas con Discapacidad:</w:t>
      </w:r>
    </w:p>
    <w:p w:rsidR="009C7444" w:rsidRPr="0016799C" w:rsidRDefault="009C7444" w:rsidP="009C7444">
      <w:pPr>
        <w:pStyle w:val="Estilo1"/>
        <w:spacing w:after="120" w:line="300" w:lineRule="auto"/>
        <w:rPr>
          <w:rFonts w:asciiTheme="minorHAnsi" w:hAnsiTheme="minorHAnsi"/>
          <w:b w:val="0"/>
          <w:sz w:val="22"/>
        </w:rPr>
      </w:pPr>
      <w:r w:rsidRPr="0016799C">
        <w:rPr>
          <w:rFonts w:asciiTheme="minorHAnsi" w:hAnsiTheme="minorHAnsi"/>
          <w:b w:val="0"/>
          <w:sz w:val="22"/>
        </w:rPr>
        <w:t xml:space="preserve">Art. 5 (igualdad y no discriminación): </w:t>
      </w:r>
      <w:r w:rsidR="0057147A" w:rsidRPr="0016799C">
        <w:rPr>
          <w:rFonts w:asciiTheme="minorHAnsi" w:hAnsiTheme="minorHAnsi"/>
          <w:b w:val="0"/>
          <w:sz w:val="22"/>
        </w:rPr>
        <w:t>“</w:t>
      </w:r>
      <w:r w:rsidRPr="0016799C">
        <w:rPr>
          <w:rFonts w:asciiTheme="minorHAnsi" w:hAnsiTheme="minorHAnsi"/>
          <w:b w:val="0"/>
          <w:i/>
          <w:sz w:val="22"/>
        </w:rPr>
        <w:t>los Estados Partes reconocen que todas las personas son iguales ante la ley y en virtud de ella y que tienen derecho a igual protección legal y a beneficiarse de la ley en igual medida sin discriminación alguna. Los Estados Partes prohibirán toda discriminación por motivos de discapacidad y garantizarán a todas las personas con discapacidad protección legal igual y efectiva contra la discriminación por cualquier motivo</w:t>
      </w:r>
      <w:r w:rsidR="0057147A" w:rsidRPr="0016799C">
        <w:rPr>
          <w:rFonts w:asciiTheme="minorHAnsi" w:hAnsiTheme="minorHAnsi"/>
          <w:b w:val="0"/>
          <w:i/>
          <w:sz w:val="22"/>
        </w:rPr>
        <w:t xml:space="preserve"> […]</w:t>
      </w:r>
      <w:r w:rsidR="0057147A" w:rsidRPr="0016799C">
        <w:rPr>
          <w:rFonts w:asciiTheme="minorHAnsi" w:hAnsiTheme="minorHAnsi"/>
          <w:b w:val="0"/>
          <w:sz w:val="22"/>
        </w:rPr>
        <w:t>”</w:t>
      </w:r>
      <w:r w:rsidRPr="0016799C">
        <w:rPr>
          <w:rFonts w:asciiTheme="minorHAnsi" w:hAnsiTheme="minorHAnsi"/>
          <w:b w:val="0"/>
          <w:sz w:val="22"/>
        </w:rPr>
        <w:t>.</w:t>
      </w:r>
    </w:p>
    <w:p w:rsidR="009C7444" w:rsidRPr="0016799C" w:rsidRDefault="009C7444" w:rsidP="0057147A">
      <w:pPr>
        <w:pStyle w:val="Estilo1"/>
        <w:spacing w:after="120" w:line="300" w:lineRule="auto"/>
        <w:rPr>
          <w:rFonts w:asciiTheme="minorHAnsi" w:hAnsiTheme="minorHAnsi"/>
          <w:b w:val="0"/>
          <w:sz w:val="22"/>
        </w:rPr>
      </w:pPr>
      <w:r w:rsidRPr="0016799C">
        <w:rPr>
          <w:rFonts w:asciiTheme="minorHAnsi" w:hAnsiTheme="minorHAnsi"/>
          <w:b w:val="0"/>
          <w:sz w:val="22"/>
        </w:rPr>
        <w:t xml:space="preserve">Art. 16 (protección contra la explotación, la violencia y el abuso): </w:t>
      </w:r>
      <w:r w:rsidR="0057147A" w:rsidRPr="0016799C">
        <w:rPr>
          <w:rFonts w:asciiTheme="minorHAnsi" w:hAnsiTheme="minorHAnsi"/>
          <w:b w:val="0"/>
          <w:sz w:val="22"/>
        </w:rPr>
        <w:t>“</w:t>
      </w:r>
      <w:r w:rsidR="0057147A" w:rsidRPr="0016799C">
        <w:rPr>
          <w:rFonts w:asciiTheme="minorHAnsi" w:hAnsiTheme="minorHAnsi"/>
          <w:b w:val="0"/>
          <w:i/>
          <w:sz w:val="22"/>
        </w:rPr>
        <w:t>l</w:t>
      </w:r>
      <w:r w:rsidRPr="0016799C">
        <w:rPr>
          <w:rFonts w:asciiTheme="minorHAnsi" w:hAnsiTheme="minorHAnsi"/>
          <w:b w:val="0"/>
          <w:i/>
          <w:sz w:val="22"/>
        </w:rPr>
        <w:t>os Es</w:t>
      </w:r>
      <w:r w:rsidR="0057147A" w:rsidRPr="0016799C">
        <w:rPr>
          <w:rFonts w:asciiTheme="minorHAnsi" w:hAnsiTheme="minorHAnsi"/>
          <w:b w:val="0"/>
          <w:i/>
          <w:sz w:val="22"/>
        </w:rPr>
        <w:t>tados Partes adoptarán todas la</w:t>
      </w:r>
      <w:r w:rsidRPr="0016799C">
        <w:rPr>
          <w:rFonts w:asciiTheme="minorHAnsi" w:hAnsiTheme="minorHAnsi"/>
          <w:b w:val="0"/>
          <w:i/>
          <w:sz w:val="22"/>
        </w:rPr>
        <w:t>s medidas de carácter legislativo, administrativo, social, educativo y de otra índole que sean pertinentes para proteger a las personas con discapacidad, tanto en el seno del hogar como fuera de él, contra todas las formas de explotación, violencia y abuso, incluidos los aspectos relacionados con el género.</w:t>
      </w:r>
      <w:r w:rsidR="0057147A" w:rsidRPr="0016799C">
        <w:rPr>
          <w:rFonts w:asciiTheme="minorHAnsi" w:hAnsiTheme="minorHAnsi"/>
          <w:b w:val="0"/>
          <w:i/>
          <w:sz w:val="22"/>
        </w:rPr>
        <w:t xml:space="preserve"> Los Estados Partes también adoptarán todas las medidas pertinentes para impedir cualquier forma de explotación, violencia y abuso asegurando, entre otras cosas, que existan formas adecuadas de asistencia y apoyo que tengan en cuenta el género y la edad para las personas con discapacidad y sus familiares y cuidadores, incluso proporcionando información y educación sobre la manera de prevenir, reconocer y denunciar los casos de explotación, violencia y abuso […]</w:t>
      </w:r>
      <w:r w:rsidR="0057147A" w:rsidRPr="0016799C">
        <w:rPr>
          <w:rFonts w:asciiTheme="minorHAnsi" w:hAnsiTheme="minorHAnsi"/>
          <w:b w:val="0"/>
          <w:sz w:val="22"/>
        </w:rPr>
        <w:t>”.</w:t>
      </w:r>
    </w:p>
    <w:p w:rsidR="00DB42C2" w:rsidRPr="0016799C" w:rsidRDefault="00DB42C2" w:rsidP="0057147A">
      <w:pPr>
        <w:pStyle w:val="Estilo1"/>
        <w:spacing w:after="120" w:line="300" w:lineRule="auto"/>
        <w:rPr>
          <w:rFonts w:asciiTheme="minorHAnsi" w:hAnsiTheme="minorHAnsi"/>
          <w:b w:val="0"/>
          <w:sz w:val="22"/>
        </w:rPr>
      </w:pPr>
    </w:p>
    <w:p w:rsidR="00DB42C2" w:rsidRPr="0016799C" w:rsidRDefault="00DB42C2" w:rsidP="0057147A">
      <w:pPr>
        <w:pStyle w:val="Estilo1"/>
        <w:spacing w:after="120" w:line="300" w:lineRule="auto"/>
        <w:rPr>
          <w:rFonts w:asciiTheme="minorHAnsi" w:hAnsiTheme="minorHAnsi"/>
          <w:b w:val="0"/>
          <w:sz w:val="22"/>
          <w:u w:val="single"/>
        </w:rPr>
      </w:pPr>
      <w:r w:rsidRPr="0016799C">
        <w:rPr>
          <w:rFonts w:asciiTheme="minorHAnsi" w:hAnsiTheme="minorHAnsi"/>
          <w:b w:val="0"/>
          <w:sz w:val="22"/>
          <w:u w:val="single"/>
        </w:rPr>
        <w:t>Constitución Española de 1978:</w:t>
      </w:r>
    </w:p>
    <w:p w:rsidR="00DB42C2" w:rsidRPr="0016799C" w:rsidRDefault="00DB42C2" w:rsidP="0057147A">
      <w:pPr>
        <w:pStyle w:val="Estilo1"/>
        <w:spacing w:after="120" w:line="300" w:lineRule="auto"/>
        <w:rPr>
          <w:rFonts w:asciiTheme="minorHAnsi" w:hAnsiTheme="minorHAnsi"/>
          <w:b w:val="0"/>
          <w:sz w:val="22"/>
        </w:rPr>
      </w:pPr>
      <w:r w:rsidRPr="0016799C">
        <w:rPr>
          <w:rFonts w:asciiTheme="minorHAnsi" w:hAnsiTheme="minorHAnsi"/>
          <w:b w:val="0"/>
          <w:sz w:val="22"/>
        </w:rPr>
        <w:t>Art. 14: “</w:t>
      </w:r>
      <w:r w:rsidRPr="0016799C">
        <w:rPr>
          <w:rFonts w:asciiTheme="minorHAnsi" w:hAnsiTheme="minorHAnsi"/>
          <w:b w:val="0"/>
          <w:i/>
          <w:sz w:val="22"/>
        </w:rPr>
        <w:t>los españoles son iguales ante la ley, sin que pueda prevalecer discriminación alguna por razón de nacimiento, raza, sexo, religión, opinión o cualquier otra condición o circunstancia personal o social</w:t>
      </w:r>
      <w:r w:rsidRPr="0016799C">
        <w:rPr>
          <w:rFonts w:asciiTheme="minorHAnsi" w:hAnsiTheme="minorHAnsi"/>
          <w:b w:val="0"/>
          <w:sz w:val="22"/>
        </w:rPr>
        <w:t>”.</w:t>
      </w:r>
    </w:p>
    <w:p w:rsidR="00DB42C2" w:rsidRPr="0016799C" w:rsidRDefault="00DB42C2" w:rsidP="0057147A">
      <w:pPr>
        <w:pStyle w:val="Estilo1"/>
        <w:spacing w:after="120" w:line="300" w:lineRule="auto"/>
        <w:rPr>
          <w:rFonts w:asciiTheme="minorHAnsi" w:hAnsiTheme="minorHAnsi"/>
          <w:b w:val="0"/>
          <w:sz w:val="22"/>
        </w:rPr>
      </w:pPr>
      <w:r w:rsidRPr="0016799C">
        <w:rPr>
          <w:rFonts w:asciiTheme="minorHAnsi" w:hAnsiTheme="minorHAnsi"/>
          <w:b w:val="0"/>
          <w:sz w:val="22"/>
        </w:rPr>
        <w:t>Art. 49: “</w:t>
      </w:r>
      <w:r w:rsidRPr="0016799C">
        <w:rPr>
          <w:rFonts w:asciiTheme="minorHAnsi" w:hAnsiTheme="minorHAnsi"/>
          <w:b w:val="0"/>
          <w:i/>
          <w:sz w:val="22"/>
        </w:rPr>
        <w:t>los poderes públicos realizarán una política de previsión, tratamiento, rehabilitación e integración de los disminuidos físicos, sensoriales y psíquicos, a los que prestarán la atención especializada que requieran y los ampararán especialmente para el disfrute de los derechos que este Título otorga a todos los ciudadanos</w:t>
      </w:r>
      <w:r w:rsidRPr="0016799C">
        <w:rPr>
          <w:rFonts w:asciiTheme="minorHAnsi" w:hAnsiTheme="minorHAnsi"/>
          <w:b w:val="0"/>
          <w:sz w:val="22"/>
        </w:rPr>
        <w:t>”.</w:t>
      </w:r>
    </w:p>
    <w:p w:rsidR="00DB42C2" w:rsidRPr="0016799C" w:rsidRDefault="00DB42C2" w:rsidP="0057147A">
      <w:pPr>
        <w:pStyle w:val="Estilo1"/>
        <w:spacing w:after="120" w:line="300" w:lineRule="auto"/>
        <w:rPr>
          <w:rFonts w:asciiTheme="minorHAnsi" w:hAnsiTheme="minorHAnsi"/>
          <w:b w:val="0"/>
          <w:sz w:val="22"/>
        </w:rPr>
      </w:pPr>
    </w:p>
    <w:p w:rsidR="009C7444" w:rsidRPr="0016799C" w:rsidRDefault="0057147A" w:rsidP="0057147A">
      <w:pPr>
        <w:pStyle w:val="Estilo1"/>
        <w:spacing w:after="120" w:line="300" w:lineRule="auto"/>
        <w:rPr>
          <w:rFonts w:asciiTheme="minorHAnsi" w:hAnsiTheme="minorHAnsi"/>
          <w:b w:val="0"/>
          <w:sz w:val="22"/>
          <w:u w:val="single"/>
        </w:rPr>
      </w:pPr>
      <w:r w:rsidRPr="0016799C">
        <w:rPr>
          <w:rFonts w:asciiTheme="minorHAnsi" w:hAnsiTheme="minorHAnsi"/>
          <w:b w:val="0"/>
          <w:sz w:val="22"/>
          <w:u w:val="single"/>
        </w:rPr>
        <w:t>Ley Orgánica 10/1995, de 23 de noviembre, del Código Penal:</w:t>
      </w:r>
    </w:p>
    <w:p w:rsidR="002F6A29" w:rsidRDefault="00DB42C2" w:rsidP="0057147A">
      <w:pPr>
        <w:pStyle w:val="Estilo1"/>
        <w:spacing w:after="120" w:line="300" w:lineRule="auto"/>
        <w:rPr>
          <w:b w:val="0"/>
          <w:sz w:val="22"/>
        </w:rPr>
      </w:pPr>
      <w:r w:rsidRPr="0016799C">
        <w:rPr>
          <w:rFonts w:asciiTheme="minorHAnsi" w:hAnsiTheme="minorHAnsi"/>
          <w:b w:val="0"/>
          <w:sz w:val="22"/>
        </w:rPr>
        <w:t>A continuación</w:t>
      </w:r>
      <w:r w:rsidR="002F6A29" w:rsidRPr="0016799C">
        <w:rPr>
          <w:rFonts w:asciiTheme="minorHAnsi" w:hAnsiTheme="minorHAnsi"/>
          <w:b w:val="0"/>
          <w:sz w:val="22"/>
        </w:rPr>
        <w:t>,</w:t>
      </w:r>
      <w:r w:rsidRPr="0016799C">
        <w:rPr>
          <w:rFonts w:asciiTheme="minorHAnsi" w:hAnsiTheme="minorHAnsi"/>
          <w:b w:val="0"/>
          <w:sz w:val="22"/>
        </w:rPr>
        <w:t xml:space="preserve"> se expone una tabla que recoge aquellos de</w:t>
      </w:r>
      <w:r w:rsidR="00594793" w:rsidRPr="0016799C">
        <w:rPr>
          <w:rFonts w:asciiTheme="minorHAnsi" w:hAnsiTheme="minorHAnsi"/>
          <w:b w:val="0"/>
          <w:sz w:val="22"/>
        </w:rPr>
        <w:t xml:space="preserve">litos que, por las características inherentes a la especial vulnerabilidad de las personas con </w:t>
      </w:r>
      <w:r w:rsidR="00594793">
        <w:rPr>
          <w:b w:val="0"/>
          <w:sz w:val="22"/>
        </w:rPr>
        <w:t xml:space="preserve">discapacidad intelectual, pueden ser más susceptibles de ser </w:t>
      </w:r>
      <w:r w:rsidR="00961CDF">
        <w:rPr>
          <w:b w:val="0"/>
          <w:sz w:val="22"/>
        </w:rPr>
        <w:t>cometidos contra este colectivo:</w:t>
      </w:r>
    </w:p>
    <w:p w:rsidR="002F6A29" w:rsidRDefault="002F6A29" w:rsidP="0057147A">
      <w:pPr>
        <w:pStyle w:val="Estilo1"/>
        <w:spacing w:after="120" w:line="300" w:lineRule="auto"/>
        <w:rPr>
          <w:b w:val="0"/>
          <w:sz w:val="22"/>
        </w:rPr>
      </w:pPr>
    </w:p>
    <w:p w:rsidR="002F6A29" w:rsidRDefault="002F6A29" w:rsidP="0057147A">
      <w:pPr>
        <w:pStyle w:val="Estilo1"/>
        <w:spacing w:after="120" w:line="300" w:lineRule="auto"/>
        <w:rPr>
          <w:b w:val="0"/>
          <w:sz w:val="22"/>
        </w:rPr>
      </w:pPr>
    </w:p>
    <w:p w:rsidR="002F6A29" w:rsidRDefault="002F6A29" w:rsidP="0057147A">
      <w:pPr>
        <w:pStyle w:val="Estilo1"/>
        <w:spacing w:after="120" w:line="300" w:lineRule="auto"/>
        <w:rPr>
          <w:b w:val="0"/>
          <w:sz w:val="22"/>
        </w:rPr>
        <w:sectPr w:rsidR="002F6A29" w:rsidSect="00202E4B">
          <w:headerReference w:type="default" r:id="rId9"/>
          <w:footerReference w:type="default" r:id="rId10"/>
          <w:footerReference w:type="first" r:id="rId11"/>
          <w:pgSz w:w="11906" w:h="16838"/>
          <w:pgMar w:top="1417" w:right="1701" w:bottom="1417" w:left="1701" w:header="708" w:footer="709" w:gutter="0"/>
          <w:cols w:space="708"/>
          <w:titlePg/>
          <w:docGrid w:linePitch="360"/>
        </w:sectPr>
      </w:pPr>
    </w:p>
    <w:tbl>
      <w:tblPr>
        <w:tblStyle w:val="Cuadrculaclara-nfasis11"/>
        <w:tblW w:w="15853" w:type="dxa"/>
        <w:jc w:val="center"/>
        <w:tblLook w:val="04A0"/>
      </w:tblPr>
      <w:tblGrid>
        <w:gridCol w:w="1545"/>
        <w:gridCol w:w="4394"/>
        <w:gridCol w:w="9914"/>
      </w:tblGrid>
      <w:tr w:rsidR="002F6A29" w:rsidRPr="002F6A29" w:rsidTr="002F6A29">
        <w:trPr>
          <w:cnfStyle w:val="100000000000"/>
          <w:trHeight w:val="254"/>
          <w:jc w:val="center"/>
        </w:trPr>
        <w:tc>
          <w:tcPr>
            <w:cnfStyle w:val="001000000000"/>
            <w:tcW w:w="15853" w:type="dxa"/>
            <w:gridSpan w:val="3"/>
            <w:tcBorders>
              <w:top w:val="single" w:sz="12" w:space="0" w:color="EF3939"/>
              <w:left w:val="single" w:sz="12" w:space="0" w:color="EF3939"/>
              <w:bottom w:val="single" w:sz="12" w:space="0" w:color="EF3939"/>
              <w:right w:val="single" w:sz="12" w:space="0" w:color="EF3939"/>
            </w:tcBorders>
            <w:vAlign w:val="center"/>
          </w:tcPr>
          <w:p w:rsidR="002F6A29" w:rsidRPr="002F6A29" w:rsidRDefault="002F6A29" w:rsidP="005D4EFD">
            <w:pPr>
              <w:ind w:left="0" w:right="-1"/>
              <w:jc w:val="center"/>
              <w:rPr>
                <w:rFonts w:asciiTheme="minorHAnsi" w:hAnsiTheme="minorHAnsi"/>
                <w:sz w:val="20"/>
              </w:rPr>
            </w:pPr>
            <w:r w:rsidRPr="002F6A29">
              <w:rPr>
                <w:rFonts w:asciiTheme="minorHAnsi" w:hAnsiTheme="minorHAnsi"/>
                <w:sz w:val="20"/>
              </w:rPr>
              <w:lastRenderedPageBreak/>
              <w:t>FORMAS DE ABUSO Y MALTRATO MÁS COMUNES HACIA PERSONAS CON DISCAPACIDAD INTELECTUAL</w:t>
            </w:r>
          </w:p>
        </w:tc>
      </w:tr>
      <w:tr w:rsidR="002F6A29" w:rsidRPr="002F6A29" w:rsidTr="005C470D">
        <w:trPr>
          <w:cnfStyle w:val="000000100000"/>
          <w:trHeight w:val="262"/>
          <w:jc w:val="center"/>
        </w:trPr>
        <w:tc>
          <w:tcPr>
            <w:cnfStyle w:val="001000000000"/>
            <w:tcW w:w="1545" w:type="dxa"/>
            <w:tcBorders>
              <w:top w:val="single" w:sz="12" w:space="0" w:color="EF3939"/>
              <w:left w:val="single" w:sz="12" w:space="0" w:color="EF3939"/>
              <w:bottom w:val="single" w:sz="12" w:space="0" w:color="EF3939"/>
              <w:right w:val="single" w:sz="12" w:space="0" w:color="EF3939"/>
            </w:tcBorders>
            <w:shd w:val="clear" w:color="auto" w:fill="EA8E7E"/>
            <w:vAlign w:val="center"/>
          </w:tcPr>
          <w:p w:rsidR="002F6A29" w:rsidRPr="002F6A29" w:rsidRDefault="002F6A29" w:rsidP="005D4EFD">
            <w:pPr>
              <w:ind w:left="0" w:right="-1"/>
              <w:jc w:val="center"/>
              <w:rPr>
                <w:rFonts w:asciiTheme="minorHAnsi" w:hAnsiTheme="minorHAnsi"/>
                <w:sz w:val="20"/>
              </w:rPr>
            </w:pPr>
            <w:r w:rsidRPr="002F6A29">
              <w:rPr>
                <w:rFonts w:asciiTheme="minorHAnsi" w:hAnsiTheme="minorHAnsi"/>
                <w:sz w:val="20"/>
              </w:rPr>
              <w:t>Nombre común</w:t>
            </w:r>
          </w:p>
        </w:tc>
        <w:tc>
          <w:tcPr>
            <w:tcW w:w="4394" w:type="dxa"/>
            <w:tcBorders>
              <w:top w:val="single" w:sz="12" w:space="0" w:color="EF3939"/>
              <w:left w:val="single" w:sz="12" w:space="0" w:color="EF3939"/>
              <w:bottom w:val="single" w:sz="12" w:space="0" w:color="EF3939"/>
              <w:right w:val="single" w:sz="12" w:space="0" w:color="EF3939"/>
            </w:tcBorders>
            <w:shd w:val="clear" w:color="auto" w:fill="EA8E7E"/>
            <w:vAlign w:val="center"/>
          </w:tcPr>
          <w:p w:rsidR="002F6A29" w:rsidRPr="002F6A29" w:rsidRDefault="002F6A29" w:rsidP="005D4EFD">
            <w:pPr>
              <w:ind w:left="0" w:right="-1"/>
              <w:jc w:val="center"/>
              <w:cnfStyle w:val="000000100000"/>
              <w:rPr>
                <w:b/>
                <w:sz w:val="20"/>
              </w:rPr>
            </w:pPr>
            <w:r w:rsidRPr="002F6A29">
              <w:rPr>
                <w:b/>
                <w:sz w:val="20"/>
              </w:rPr>
              <w:t>Tipificación en el Código Penal</w:t>
            </w:r>
          </w:p>
        </w:tc>
        <w:tc>
          <w:tcPr>
            <w:tcW w:w="9914" w:type="dxa"/>
            <w:tcBorders>
              <w:top w:val="single" w:sz="12" w:space="0" w:color="EF3939"/>
              <w:left w:val="single" w:sz="12" w:space="0" w:color="EF3939"/>
              <w:bottom w:val="single" w:sz="12" w:space="0" w:color="EF3939"/>
              <w:right w:val="single" w:sz="12" w:space="0" w:color="EF3939"/>
            </w:tcBorders>
            <w:shd w:val="clear" w:color="auto" w:fill="EA8E7E"/>
            <w:vAlign w:val="center"/>
          </w:tcPr>
          <w:p w:rsidR="002F6A29" w:rsidRPr="002F6A29" w:rsidRDefault="002F6A29" w:rsidP="005D4EFD">
            <w:pPr>
              <w:ind w:left="0" w:right="-1"/>
              <w:jc w:val="center"/>
              <w:cnfStyle w:val="000000100000"/>
              <w:rPr>
                <w:b/>
                <w:sz w:val="20"/>
              </w:rPr>
            </w:pPr>
            <w:r w:rsidRPr="002F6A29">
              <w:rPr>
                <w:b/>
                <w:sz w:val="20"/>
              </w:rPr>
              <w:t>Ejemplos</w:t>
            </w:r>
          </w:p>
        </w:tc>
      </w:tr>
      <w:tr w:rsidR="002F6A29" w:rsidRPr="002F6A29" w:rsidTr="005C470D">
        <w:trPr>
          <w:cnfStyle w:val="000000010000"/>
          <w:trHeight w:val="394"/>
          <w:jc w:val="center"/>
        </w:trPr>
        <w:tc>
          <w:tcPr>
            <w:cnfStyle w:val="001000000000"/>
            <w:tcW w:w="1545" w:type="dxa"/>
            <w:vMerge w:val="restart"/>
            <w:tcBorders>
              <w:top w:val="single" w:sz="12" w:space="0" w:color="EF3939"/>
              <w:left w:val="single" w:sz="12" w:space="0" w:color="EF3939"/>
              <w:bottom w:val="single" w:sz="8" w:space="0" w:color="EF3939"/>
              <w:right w:val="single" w:sz="8" w:space="0" w:color="EF3939"/>
            </w:tcBorders>
            <w:vAlign w:val="center"/>
          </w:tcPr>
          <w:p w:rsidR="002F6A29" w:rsidRPr="002F6A29" w:rsidRDefault="002F6A29" w:rsidP="005D4EFD">
            <w:pPr>
              <w:ind w:left="0" w:right="-1"/>
              <w:jc w:val="center"/>
              <w:rPr>
                <w:rFonts w:asciiTheme="minorHAnsi" w:hAnsiTheme="minorHAnsi"/>
                <w:b w:val="0"/>
                <w:sz w:val="20"/>
              </w:rPr>
            </w:pPr>
            <w:r w:rsidRPr="002F6A29">
              <w:rPr>
                <w:rFonts w:asciiTheme="minorHAnsi" w:hAnsiTheme="minorHAnsi"/>
                <w:b w:val="0"/>
                <w:sz w:val="20"/>
              </w:rPr>
              <w:t>Maltrato físico</w:t>
            </w:r>
          </w:p>
        </w:tc>
        <w:tc>
          <w:tcPr>
            <w:tcW w:w="4394" w:type="dxa"/>
            <w:tcBorders>
              <w:top w:val="single" w:sz="12" w:space="0" w:color="EF3939"/>
              <w:left w:val="single" w:sz="8" w:space="0" w:color="EF3939"/>
              <w:bottom w:val="single" w:sz="8" w:space="0" w:color="EF3939"/>
              <w:right w:val="single" w:sz="8" w:space="0" w:color="EF3939"/>
            </w:tcBorders>
            <w:vAlign w:val="center"/>
          </w:tcPr>
          <w:p w:rsidR="002F6A29" w:rsidRPr="002F6A29" w:rsidRDefault="002F6A29" w:rsidP="005D4EFD">
            <w:pPr>
              <w:ind w:left="0" w:right="-1"/>
              <w:jc w:val="both"/>
              <w:cnfStyle w:val="000000010000"/>
              <w:rPr>
                <w:sz w:val="20"/>
              </w:rPr>
            </w:pPr>
            <w:r w:rsidRPr="002F6A29">
              <w:rPr>
                <w:sz w:val="20"/>
              </w:rPr>
              <w:t>Delito de lesiones (arts. 147 a 156 ter CP).</w:t>
            </w:r>
          </w:p>
        </w:tc>
        <w:tc>
          <w:tcPr>
            <w:tcW w:w="9914" w:type="dxa"/>
            <w:tcBorders>
              <w:top w:val="single" w:sz="12" w:space="0" w:color="EF3939"/>
              <w:left w:val="single" w:sz="8" w:space="0" w:color="EF3939"/>
              <w:bottom w:val="single" w:sz="8" w:space="0" w:color="EF3939"/>
              <w:right w:val="single" w:sz="12" w:space="0" w:color="EF3939"/>
            </w:tcBorders>
            <w:vAlign w:val="center"/>
          </w:tcPr>
          <w:p w:rsidR="002F6A29" w:rsidRPr="002F6A29" w:rsidRDefault="002F6A29" w:rsidP="005D4EFD">
            <w:pPr>
              <w:ind w:left="0" w:right="-1"/>
              <w:jc w:val="both"/>
              <w:cnfStyle w:val="000000010000"/>
              <w:rPr>
                <w:sz w:val="20"/>
              </w:rPr>
            </w:pPr>
            <w:r w:rsidRPr="002F6A29">
              <w:rPr>
                <w:sz w:val="20"/>
              </w:rPr>
              <w:t>Agresiones físicas; maltrato de obra; lesiones físicas o mentales, requieran o no tratamiento médico o quirúrgico.</w:t>
            </w:r>
          </w:p>
        </w:tc>
      </w:tr>
      <w:tr w:rsidR="002F6A29" w:rsidRPr="002F6A29" w:rsidTr="005C470D">
        <w:trPr>
          <w:cnfStyle w:val="000000100000"/>
          <w:trHeight w:val="450"/>
          <w:jc w:val="center"/>
        </w:trPr>
        <w:tc>
          <w:tcPr>
            <w:cnfStyle w:val="001000000000"/>
            <w:tcW w:w="1545" w:type="dxa"/>
            <w:vMerge/>
            <w:tcBorders>
              <w:top w:val="single" w:sz="8" w:space="0" w:color="EF3939"/>
              <w:left w:val="single" w:sz="12" w:space="0" w:color="EF3939"/>
              <w:bottom w:val="single" w:sz="8" w:space="0" w:color="EF3939"/>
              <w:right w:val="single" w:sz="8" w:space="0" w:color="EF3939"/>
            </w:tcBorders>
            <w:vAlign w:val="center"/>
          </w:tcPr>
          <w:p w:rsidR="002F6A29" w:rsidRPr="002F6A29" w:rsidRDefault="002F6A29" w:rsidP="005D4EFD">
            <w:pPr>
              <w:ind w:left="0" w:right="-1"/>
              <w:jc w:val="center"/>
              <w:rPr>
                <w:sz w:val="20"/>
              </w:rPr>
            </w:pPr>
          </w:p>
        </w:tc>
        <w:tc>
          <w:tcPr>
            <w:tcW w:w="4394" w:type="dxa"/>
            <w:tcBorders>
              <w:top w:val="single" w:sz="8" w:space="0" w:color="EF3939"/>
              <w:left w:val="single" w:sz="8" w:space="0" w:color="EF3939"/>
              <w:bottom w:val="single" w:sz="8" w:space="0" w:color="EF3939"/>
              <w:right w:val="single" w:sz="8" w:space="0" w:color="EF3939"/>
            </w:tcBorders>
            <w:shd w:val="clear" w:color="auto" w:fill="EA8E7E"/>
            <w:vAlign w:val="center"/>
          </w:tcPr>
          <w:p w:rsidR="002F6A29" w:rsidRPr="002F6A29" w:rsidRDefault="002F6A29" w:rsidP="005D4EFD">
            <w:pPr>
              <w:ind w:left="0" w:right="-1"/>
              <w:jc w:val="both"/>
              <w:cnfStyle w:val="000000100000"/>
              <w:rPr>
                <w:sz w:val="20"/>
              </w:rPr>
            </w:pPr>
            <w:r w:rsidRPr="002F6A29">
              <w:rPr>
                <w:sz w:val="20"/>
              </w:rPr>
              <w:t>Maltrato en el ámbito familiar (art. 153 CP).</w:t>
            </w:r>
          </w:p>
        </w:tc>
        <w:tc>
          <w:tcPr>
            <w:tcW w:w="9914" w:type="dxa"/>
            <w:tcBorders>
              <w:top w:val="single" w:sz="8" w:space="0" w:color="EF3939"/>
              <w:left w:val="single" w:sz="8" w:space="0" w:color="EF3939"/>
              <w:bottom w:val="single" w:sz="8" w:space="0" w:color="EF3939"/>
              <w:right w:val="single" w:sz="12" w:space="0" w:color="EF3939"/>
            </w:tcBorders>
            <w:shd w:val="clear" w:color="auto" w:fill="EA8E7E"/>
            <w:vAlign w:val="center"/>
          </w:tcPr>
          <w:p w:rsidR="002F6A29" w:rsidRPr="002F6A29" w:rsidRDefault="002F6A29" w:rsidP="005D4EFD">
            <w:pPr>
              <w:ind w:left="0" w:right="-1"/>
              <w:jc w:val="both"/>
              <w:cnfStyle w:val="000000100000"/>
              <w:rPr>
                <w:sz w:val="20"/>
              </w:rPr>
            </w:pPr>
            <w:r w:rsidRPr="002F6A29">
              <w:rPr>
                <w:sz w:val="20"/>
              </w:rPr>
              <w:t>Maltrato físico puntual contra la pareja o cualquier persona integrada en el núcleo de convivencia familiar del autor.</w:t>
            </w:r>
          </w:p>
        </w:tc>
      </w:tr>
      <w:tr w:rsidR="002F6A29" w:rsidRPr="002F6A29" w:rsidTr="005C470D">
        <w:trPr>
          <w:cnfStyle w:val="000000010000"/>
          <w:trHeight w:val="78"/>
          <w:jc w:val="center"/>
        </w:trPr>
        <w:tc>
          <w:tcPr>
            <w:cnfStyle w:val="001000000000"/>
            <w:tcW w:w="1545" w:type="dxa"/>
            <w:vMerge/>
            <w:tcBorders>
              <w:top w:val="single" w:sz="8" w:space="0" w:color="EF3939"/>
              <w:left w:val="single" w:sz="12" w:space="0" w:color="EF3939"/>
              <w:bottom w:val="single" w:sz="12" w:space="0" w:color="EF3939"/>
              <w:right w:val="single" w:sz="8" w:space="0" w:color="EF3939"/>
            </w:tcBorders>
            <w:vAlign w:val="center"/>
          </w:tcPr>
          <w:p w:rsidR="002F6A29" w:rsidRPr="002F6A29" w:rsidRDefault="002F6A29" w:rsidP="005D4EFD">
            <w:pPr>
              <w:ind w:left="0" w:right="-1"/>
              <w:jc w:val="center"/>
              <w:rPr>
                <w:b w:val="0"/>
                <w:sz w:val="20"/>
              </w:rPr>
            </w:pPr>
          </w:p>
        </w:tc>
        <w:tc>
          <w:tcPr>
            <w:tcW w:w="4394" w:type="dxa"/>
            <w:tcBorders>
              <w:top w:val="single" w:sz="8" w:space="0" w:color="EF3939"/>
              <w:left w:val="single" w:sz="8" w:space="0" w:color="EF3939"/>
              <w:bottom w:val="single" w:sz="12" w:space="0" w:color="EF3939"/>
              <w:right w:val="single" w:sz="8" w:space="0" w:color="EF3939"/>
            </w:tcBorders>
            <w:vAlign w:val="center"/>
          </w:tcPr>
          <w:p w:rsidR="002F6A29" w:rsidRPr="002F6A29" w:rsidRDefault="002F6A29" w:rsidP="005D4EFD">
            <w:pPr>
              <w:ind w:left="0" w:right="-1"/>
              <w:jc w:val="both"/>
              <w:cnfStyle w:val="000000010000"/>
              <w:rPr>
                <w:sz w:val="20"/>
              </w:rPr>
            </w:pPr>
            <w:r w:rsidRPr="002F6A29">
              <w:rPr>
                <w:sz w:val="20"/>
              </w:rPr>
              <w:t>Delito contra la integridad moral (art. 173.2 CP).</w:t>
            </w:r>
          </w:p>
        </w:tc>
        <w:tc>
          <w:tcPr>
            <w:tcW w:w="9914" w:type="dxa"/>
            <w:tcBorders>
              <w:top w:val="single" w:sz="8" w:space="0" w:color="EF3939"/>
              <w:left w:val="single" w:sz="8" w:space="0" w:color="EF3939"/>
              <w:bottom w:val="single" w:sz="12" w:space="0" w:color="EF3939"/>
              <w:right w:val="single" w:sz="12" w:space="0" w:color="EF3939"/>
            </w:tcBorders>
            <w:vAlign w:val="center"/>
          </w:tcPr>
          <w:p w:rsidR="002F6A29" w:rsidRPr="002F6A29" w:rsidRDefault="002F6A29" w:rsidP="005D4EFD">
            <w:pPr>
              <w:ind w:left="0" w:right="-1"/>
              <w:jc w:val="both"/>
              <w:cnfStyle w:val="000000010000"/>
              <w:rPr>
                <w:sz w:val="20"/>
              </w:rPr>
            </w:pPr>
            <w:r w:rsidRPr="002F6A29">
              <w:rPr>
                <w:sz w:val="20"/>
              </w:rPr>
              <w:t>Maltrato físico habitual contra la pareja o cualquier persona integrada en el núcleo de convivencia familiar del autor.</w:t>
            </w:r>
          </w:p>
        </w:tc>
      </w:tr>
      <w:tr w:rsidR="002F6A29" w:rsidRPr="002F6A29" w:rsidTr="005C470D">
        <w:trPr>
          <w:cnfStyle w:val="000000100000"/>
          <w:trHeight w:val="625"/>
          <w:jc w:val="center"/>
        </w:trPr>
        <w:tc>
          <w:tcPr>
            <w:cnfStyle w:val="001000000000"/>
            <w:tcW w:w="1545" w:type="dxa"/>
            <w:vMerge w:val="restart"/>
            <w:tcBorders>
              <w:top w:val="single" w:sz="12" w:space="0" w:color="EF3939"/>
              <w:left w:val="single" w:sz="12" w:space="0" w:color="EF3939"/>
              <w:bottom w:val="single" w:sz="8" w:space="0" w:color="EF3939"/>
              <w:right w:val="single" w:sz="8" w:space="0" w:color="EF3939"/>
            </w:tcBorders>
            <w:shd w:val="clear" w:color="auto" w:fill="EA8E7E"/>
            <w:vAlign w:val="center"/>
          </w:tcPr>
          <w:p w:rsidR="002F6A29" w:rsidRPr="002F6A29" w:rsidRDefault="002F6A29" w:rsidP="005D4EFD">
            <w:pPr>
              <w:ind w:left="0" w:right="-1"/>
              <w:jc w:val="center"/>
              <w:rPr>
                <w:rFonts w:asciiTheme="minorHAnsi" w:hAnsiTheme="minorHAnsi"/>
                <w:b w:val="0"/>
                <w:sz w:val="20"/>
              </w:rPr>
            </w:pPr>
            <w:r w:rsidRPr="002F6A29">
              <w:rPr>
                <w:rFonts w:asciiTheme="minorHAnsi" w:hAnsiTheme="minorHAnsi"/>
                <w:b w:val="0"/>
                <w:sz w:val="20"/>
              </w:rPr>
              <w:t>Maltrato psicológico</w:t>
            </w:r>
          </w:p>
        </w:tc>
        <w:tc>
          <w:tcPr>
            <w:tcW w:w="4394" w:type="dxa"/>
            <w:tcBorders>
              <w:top w:val="single" w:sz="12" w:space="0" w:color="EF3939"/>
              <w:left w:val="single" w:sz="8" w:space="0" w:color="EF3939"/>
              <w:bottom w:val="single" w:sz="8" w:space="0" w:color="EF3939"/>
              <w:right w:val="single" w:sz="8" w:space="0" w:color="EF3939"/>
            </w:tcBorders>
            <w:shd w:val="clear" w:color="auto" w:fill="EA8E7E"/>
            <w:vAlign w:val="center"/>
          </w:tcPr>
          <w:p w:rsidR="002F6A29" w:rsidRPr="002F6A29" w:rsidRDefault="002F6A29" w:rsidP="005D4EFD">
            <w:pPr>
              <w:ind w:left="0" w:right="-1"/>
              <w:jc w:val="both"/>
              <w:cnfStyle w:val="000000100000"/>
              <w:rPr>
                <w:sz w:val="20"/>
              </w:rPr>
            </w:pPr>
            <w:r w:rsidRPr="002F6A29">
              <w:rPr>
                <w:sz w:val="20"/>
              </w:rPr>
              <w:t>Delito de amenazas (arts. 169 a 171 CP).</w:t>
            </w:r>
          </w:p>
        </w:tc>
        <w:tc>
          <w:tcPr>
            <w:tcW w:w="9914" w:type="dxa"/>
            <w:tcBorders>
              <w:top w:val="single" w:sz="12" w:space="0" w:color="EF3939"/>
              <w:left w:val="single" w:sz="8" w:space="0" w:color="EF3939"/>
              <w:bottom w:val="single" w:sz="8" w:space="0" w:color="EF3939"/>
              <w:right w:val="single" w:sz="12" w:space="0" w:color="EF3939"/>
            </w:tcBorders>
            <w:shd w:val="clear" w:color="auto" w:fill="EA8E7E"/>
            <w:vAlign w:val="center"/>
          </w:tcPr>
          <w:p w:rsidR="002F6A29" w:rsidRPr="002F6A29" w:rsidRDefault="002F6A29" w:rsidP="005D4EFD">
            <w:pPr>
              <w:ind w:left="0" w:right="-1"/>
              <w:jc w:val="both"/>
              <w:cnfStyle w:val="000000100000"/>
              <w:rPr>
                <w:sz w:val="20"/>
              </w:rPr>
            </w:pPr>
            <w:r w:rsidRPr="002F6A29">
              <w:rPr>
                <w:sz w:val="20"/>
              </w:rPr>
              <w:t>Amenazas contra la víctima, su familia o personas vinculadas a ellas; amenazas con armas u otros instrumentos peligrosos.</w:t>
            </w:r>
          </w:p>
        </w:tc>
      </w:tr>
      <w:tr w:rsidR="002F6A29" w:rsidRPr="002F6A29" w:rsidTr="005C470D">
        <w:trPr>
          <w:cnfStyle w:val="000000010000"/>
          <w:trHeight w:val="625"/>
          <w:jc w:val="center"/>
        </w:trPr>
        <w:tc>
          <w:tcPr>
            <w:cnfStyle w:val="001000000000"/>
            <w:tcW w:w="1545" w:type="dxa"/>
            <w:vMerge/>
            <w:tcBorders>
              <w:top w:val="single" w:sz="8" w:space="0" w:color="EF3939"/>
              <w:left w:val="single" w:sz="12" w:space="0" w:color="EF3939"/>
              <w:bottom w:val="single" w:sz="8" w:space="0" w:color="EF3939"/>
              <w:right w:val="single" w:sz="8" w:space="0" w:color="EF3939"/>
            </w:tcBorders>
            <w:shd w:val="clear" w:color="auto" w:fill="EA8E7E"/>
            <w:vAlign w:val="center"/>
          </w:tcPr>
          <w:p w:rsidR="002F6A29" w:rsidRPr="002F6A29" w:rsidRDefault="002F6A29" w:rsidP="005D4EFD">
            <w:pPr>
              <w:ind w:left="0" w:right="-1"/>
              <w:jc w:val="center"/>
              <w:rPr>
                <w:b w:val="0"/>
                <w:sz w:val="20"/>
              </w:rPr>
            </w:pPr>
          </w:p>
        </w:tc>
        <w:tc>
          <w:tcPr>
            <w:tcW w:w="4394" w:type="dxa"/>
            <w:tcBorders>
              <w:top w:val="single" w:sz="8" w:space="0" w:color="EF3939"/>
              <w:left w:val="single" w:sz="8" w:space="0" w:color="EF3939"/>
              <w:bottom w:val="single" w:sz="8" w:space="0" w:color="EF3939"/>
              <w:right w:val="single" w:sz="8" w:space="0" w:color="EF3939"/>
            </w:tcBorders>
            <w:shd w:val="clear" w:color="auto" w:fill="auto"/>
            <w:vAlign w:val="center"/>
          </w:tcPr>
          <w:p w:rsidR="002F6A29" w:rsidRPr="002F6A29" w:rsidRDefault="002F6A29" w:rsidP="005D4EFD">
            <w:pPr>
              <w:ind w:left="0" w:right="-1"/>
              <w:jc w:val="both"/>
              <w:cnfStyle w:val="000000010000"/>
              <w:rPr>
                <w:sz w:val="20"/>
              </w:rPr>
            </w:pPr>
            <w:r w:rsidRPr="002F6A29">
              <w:rPr>
                <w:sz w:val="20"/>
              </w:rPr>
              <w:t>Delito de coacciones (art. 172 ter CP).</w:t>
            </w:r>
          </w:p>
        </w:tc>
        <w:tc>
          <w:tcPr>
            <w:tcW w:w="9914" w:type="dxa"/>
            <w:tcBorders>
              <w:top w:val="single" w:sz="8" w:space="0" w:color="EF3939"/>
              <w:left w:val="single" w:sz="8" w:space="0" w:color="EF3939"/>
              <w:bottom w:val="single" w:sz="8" w:space="0" w:color="EF3939"/>
              <w:right w:val="single" w:sz="12" w:space="0" w:color="EF3939"/>
            </w:tcBorders>
            <w:shd w:val="clear" w:color="auto" w:fill="auto"/>
            <w:vAlign w:val="center"/>
          </w:tcPr>
          <w:p w:rsidR="002F6A29" w:rsidRPr="002F6A29" w:rsidRDefault="002F6A29" w:rsidP="005D4EFD">
            <w:pPr>
              <w:ind w:left="0" w:right="-1"/>
              <w:jc w:val="both"/>
              <w:cnfStyle w:val="000000010000"/>
              <w:rPr>
                <w:sz w:val="20"/>
              </w:rPr>
            </w:pPr>
            <w:r w:rsidRPr="002F6A29">
              <w:rPr>
                <w:sz w:val="20"/>
              </w:rPr>
              <w:t>Acoso a una persona llevando a cabo de forma insistente y reiterada conductas de vigilancia, seguimiento, contacto a través de  cualquier medio de comunicación, etc.</w:t>
            </w:r>
          </w:p>
        </w:tc>
      </w:tr>
      <w:tr w:rsidR="002F6A29" w:rsidRPr="002F6A29" w:rsidTr="005C470D">
        <w:trPr>
          <w:cnfStyle w:val="000000100000"/>
          <w:trHeight w:val="625"/>
          <w:jc w:val="center"/>
        </w:trPr>
        <w:tc>
          <w:tcPr>
            <w:cnfStyle w:val="001000000000"/>
            <w:tcW w:w="1545" w:type="dxa"/>
            <w:vMerge/>
            <w:tcBorders>
              <w:top w:val="single" w:sz="8" w:space="0" w:color="EF3939"/>
              <w:left w:val="single" w:sz="12" w:space="0" w:color="EF3939"/>
              <w:bottom w:val="single" w:sz="12" w:space="0" w:color="EF3939"/>
              <w:right w:val="single" w:sz="8" w:space="0" w:color="EF3939"/>
            </w:tcBorders>
            <w:shd w:val="clear" w:color="auto" w:fill="EA8E7E"/>
            <w:vAlign w:val="center"/>
          </w:tcPr>
          <w:p w:rsidR="002F6A29" w:rsidRPr="002F6A29" w:rsidRDefault="002F6A29" w:rsidP="005D4EFD">
            <w:pPr>
              <w:ind w:left="0" w:right="-1"/>
              <w:jc w:val="center"/>
              <w:rPr>
                <w:b w:val="0"/>
                <w:sz w:val="20"/>
              </w:rPr>
            </w:pPr>
          </w:p>
        </w:tc>
        <w:tc>
          <w:tcPr>
            <w:tcW w:w="4394" w:type="dxa"/>
            <w:tcBorders>
              <w:top w:val="single" w:sz="8" w:space="0" w:color="EF3939"/>
              <w:left w:val="single" w:sz="8" w:space="0" w:color="EF3939"/>
              <w:bottom w:val="single" w:sz="12" w:space="0" w:color="EF3939"/>
              <w:right w:val="single" w:sz="8" w:space="0" w:color="EF3939"/>
            </w:tcBorders>
            <w:shd w:val="clear" w:color="auto" w:fill="EA8E7E"/>
            <w:vAlign w:val="center"/>
          </w:tcPr>
          <w:p w:rsidR="002F6A29" w:rsidRPr="002F6A29" w:rsidRDefault="002F6A29" w:rsidP="005D4EFD">
            <w:pPr>
              <w:ind w:left="0" w:right="-1"/>
              <w:jc w:val="both"/>
              <w:cnfStyle w:val="000000100000"/>
              <w:rPr>
                <w:sz w:val="20"/>
              </w:rPr>
            </w:pPr>
            <w:r w:rsidRPr="002F6A29">
              <w:rPr>
                <w:sz w:val="20"/>
              </w:rPr>
              <w:t>Delito contra la integridad moral (art. 173.1 y 2 CP).</w:t>
            </w:r>
          </w:p>
        </w:tc>
        <w:tc>
          <w:tcPr>
            <w:tcW w:w="9914" w:type="dxa"/>
            <w:tcBorders>
              <w:top w:val="single" w:sz="8" w:space="0" w:color="EF3939"/>
              <w:left w:val="single" w:sz="8" w:space="0" w:color="EF3939"/>
              <w:bottom w:val="single" w:sz="12" w:space="0" w:color="EF3939"/>
              <w:right w:val="single" w:sz="12" w:space="0" w:color="EF3939"/>
            </w:tcBorders>
            <w:shd w:val="clear" w:color="auto" w:fill="EA8E7E"/>
            <w:vAlign w:val="center"/>
          </w:tcPr>
          <w:p w:rsidR="002F6A29" w:rsidRPr="002F6A29" w:rsidRDefault="002F6A29" w:rsidP="005D4EFD">
            <w:pPr>
              <w:ind w:left="0" w:right="-1"/>
              <w:jc w:val="both"/>
              <w:cnfStyle w:val="000000100000"/>
              <w:rPr>
                <w:sz w:val="20"/>
              </w:rPr>
            </w:pPr>
            <w:r w:rsidRPr="002F6A29">
              <w:rPr>
                <w:sz w:val="20"/>
              </w:rPr>
              <w:t>Trato degradante, menoscabando gravemente la integridad moral de la víctima; actos hostiles o humillantes en el ámbito laboral o funcionarial; maltrato psicológico habitual contra la pareja o cualquier persona integrada en el núcleo de convivencia familiar del autor.</w:t>
            </w:r>
          </w:p>
        </w:tc>
      </w:tr>
      <w:tr w:rsidR="002F6A29" w:rsidRPr="002F6A29" w:rsidTr="005C470D">
        <w:trPr>
          <w:cnfStyle w:val="000000010000"/>
          <w:jc w:val="center"/>
        </w:trPr>
        <w:tc>
          <w:tcPr>
            <w:cnfStyle w:val="001000000000"/>
            <w:tcW w:w="1545" w:type="dxa"/>
            <w:tcBorders>
              <w:top w:val="single" w:sz="12" w:space="0" w:color="EF3939"/>
              <w:left w:val="single" w:sz="12" w:space="0" w:color="EF3939"/>
              <w:bottom w:val="single" w:sz="12" w:space="0" w:color="EF3939"/>
              <w:right w:val="single" w:sz="8" w:space="0" w:color="EF3939"/>
            </w:tcBorders>
            <w:vAlign w:val="center"/>
          </w:tcPr>
          <w:p w:rsidR="002F6A29" w:rsidRPr="002F6A29" w:rsidRDefault="002F6A29" w:rsidP="005D4EFD">
            <w:pPr>
              <w:ind w:left="0" w:right="-1"/>
              <w:jc w:val="center"/>
              <w:rPr>
                <w:rFonts w:asciiTheme="minorHAnsi" w:hAnsiTheme="minorHAnsi"/>
                <w:b w:val="0"/>
                <w:sz w:val="20"/>
              </w:rPr>
            </w:pPr>
            <w:r w:rsidRPr="002F6A29">
              <w:rPr>
                <w:rFonts w:asciiTheme="minorHAnsi" w:hAnsiTheme="minorHAnsi"/>
                <w:b w:val="0"/>
                <w:sz w:val="20"/>
              </w:rPr>
              <w:t>Violencia sexual</w:t>
            </w:r>
          </w:p>
        </w:tc>
        <w:tc>
          <w:tcPr>
            <w:tcW w:w="4394" w:type="dxa"/>
            <w:tcBorders>
              <w:top w:val="single" w:sz="12" w:space="0" w:color="EF3939"/>
              <w:left w:val="single" w:sz="8" w:space="0" w:color="EF3939"/>
              <w:bottom w:val="single" w:sz="12" w:space="0" w:color="EF3939"/>
              <w:right w:val="single" w:sz="8" w:space="0" w:color="EF3939"/>
            </w:tcBorders>
            <w:vAlign w:val="center"/>
          </w:tcPr>
          <w:p w:rsidR="002F6A29" w:rsidRPr="002F6A29" w:rsidRDefault="002F6A29" w:rsidP="005D4EFD">
            <w:pPr>
              <w:ind w:left="0" w:right="-1"/>
              <w:jc w:val="both"/>
              <w:cnfStyle w:val="000000010000"/>
              <w:rPr>
                <w:sz w:val="20"/>
              </w:rPr>
            </w:pPr>
            <w:r w:rsidRPr="002F6A29">
              <w:rPr>
                <w:sz w:val="20"/>
              </w:rPr>
              <w:t>Delitos contra la libertad e indemnidad sexuales (arts. 178 a 194 CP).</w:t>
            </w:r>
          </w:p>
        </w:tc>
        <w:tc>
          <w:tcPr>
            <w:tcW w:w="9914" w:type="dxa"/>
            <w:tcBorders>
              <w:top w:val="single" w:sz="12" w:space="0" w:color="EF3939"/>
              <w:left w:val="single" w:sz="8" w:space="0" w:color="EF3939"/>
              <w:bottom w:val="single" w:sz="12" w:space="0" w:color="EF3939"/>
              <w:right w:val="single" w:sz="12" w:space="0" w:color="EF3939"/>
            </w:tcBorders>
            <w:vAlign w:val="center"/>
          </w:tcPr>
          <w:p w:rsidR="002F6A29" w:rsidRPr="002F6A29" w:rsidRDefault="002F6A29" w:rsidP="005D4EFD">
            <w:pPr>
              <w:ind w:left="0" w:right="-1"/>
              <w:jc w:val="both"/>
              <w:cnfStyle w:val="000000010000"/>
              <w:rPr>
                <w:sz w:val="20"/>
              </w:rPr>
            </w:pPr>
            <w:r w:rsidRPr="002F6A29">
              <w:rPr>
                <w:sz w:val="20"/>
              </w:rPr>
              <w:t>Agresiones sexuales; abusos sexuales; acoso sexual; exhibicionismo y provocación sexual; prostitución, explotación y corrupción de menores y personas con discapacidad necesitadas de especial protección.</w:t>
            </w:r>
          </w:p>
        </w:tc>
      </w:tr>
      <w:tr w:rsidR="002F6A29" w:rsidRPr="002F6A29" w:rsidTr="005C470D">
        <w:trPr>
          <w:cnfStyle w:val="000000100000"/>
          <w:trHeight w:val="180"/>
          <w:jc w:val="center"/>
        </w:trPr>
        <w:tc>
          <w:tcPr>
            <w:cnfStyle w:val="001000000000"/>
            <w:tcW w:w="1545" w:type="dxa"/>
            <w:vMerge w:val="restart"/>
            <w:tcBorders>
              <w:top w:val="single" w:sz="12" w:space="0" w:color="EF3939"/>
              <w:left w:val="single" w:sz="12" w:space="0" w:color="EF3939"/>
              <w:bottom w:val="single" w:sz="12" w:space="0" w:color="EF3939"/>
              <w:right w:val="single" w:sz="8" w:space="0" w:color="EF3939"/>
            </w:tcBorders>
            <w:shd w:val="clear" w:color="auto" w:fill="EA8E7E"/>
            <w:vAlign w:val="center"/>
          </w:tcPr>
          <w:p w:rsidR="002F6A29" w:rsidRPr="002F6A29" w:rsidRDefault="002F6A29" w:rsidP="005D4EFD">
            <w:pPr>
              <w:ind w:left="0" w:right="-1"/>
              <w:jc w:val="center"/>
              <w:rPr>
                <w:rFonts w:asciiTheme="minorHAnsi" w:hAnsiTheme="minorHAnsi"/>
                <w:b w:val="0"/>
                <w:sz w:val="20"/>
              </w:rPr>
            </w:pPr>
            <w:r w:rsidRPr="002F6A29">
              <w:rPr>
                <w:rFonts w:asciiTheme="minorHAnsi" w:hAnsiTheme="minorHAnsi"/>
                <w:b w:val="0"/>
                <w:sz w:val="20"/>
              </w:rPr>
              <w:t>Abuso patrimonial o financiero</w:t>
            </w:r>
          </w:p>
        </w:tc>
        <w:tc>
          <w:tcPr>
            <w:tcW w:w="4394" w:type="dxa"/>
            <w:tcBorders>
              <w:top w:val="single" w:sz="12" w:space="0" w:color="EF3939"/>
              <w:left w:val="single" w:sz="8" w:space="0" w:color="EF3939"/>
              <w:bottom w:val="single" w:sz="8" w:space="0" w:color="EF3939"/>
              <w:right w:val="single" w:sz="8" w:space="0" w:color="EF3939"/>
            </w:tcBorders>
            <w:shd w:val="clear" w:color="auto" w:fill="EA8E7E"/>
            <w:vAlign w:val="center"/>
          </w:tcPr>
          <w:p w:rsidR="002F6A29" w:rsidRPr="002F6A29" w:rsidRDefault="002F6A29" w:rsidP="005D4EFD">
            <w:pPr>
              <w:ind w:left="0" w:right="-1"/>
              <w:jc w:val="both"/>
              <w:cnfStyle w:val="000000100000"/>
              <w:rPr>
                <w:sz w:val="20"/>
              </w:rPr>
            </w:pPr>
            <w:r w:rsidRPr="002F6A29">
              <w:rPr>
                <w:sz w:val="20"/>
              </w:rPr>
              <w:t>Delito de administración desleal (art. 252 CP).</w:t>
            </w:r>
          </w:p>
        </w:tc>
        <w:tc>
          <w:tcPr>
            <w:tcW w:w="9914" w:type="dxa"/>
            <w:tcBorders>
              <w:top w:val="single" w:sz="12" w:space="0" w:color="EF3939"/>
              <w:left w:val="single" w:sz="8" w:space="0" w:color="EF3939"/>
              <w:bottom w:val="single" w:sz="8" w:space="0" w:color="EF3939"/>
              <w:right w:val="single" w:sz="12" w:space="0" w:color="EF3939"/>
            </w:tcBorders>
            <w:shd w:val="clear" w:color="auto" w:fill="EA8E7E"/>
            <w:vAlign w:val="center"/>
          </w:tcPr>
          <w:p w:rsidR="002F6A29" w:rsidRPr="002F6A29" w:rsidRDefault="002F6A29" w:rsidP="005D4EFD">
            <w:pPr>
              <w:ind w:left="0" w:right="-1"/>
              <w:jc w:val="both"/>
              <w:cnfStyle w:val="000000100000"/>
              <w:rPr>
                <w:sz w:val="20"/>
              </w:rPr>
            </w:pPr>
            <w:r w:rsidRPr="002F6A29">
              <w:rPr>
                <w:sz w:val="20"/>
              </w:rPr>
              <w:t>Infracción o exceso en las facultades de administración de un patrimonio ajeno, causando perjuicio en el mismo.</w:t>
            </w:r>
          </w:p>
        </w:tc>
      </w:tr>
      <w:tr w:rsidR="002F6A29" w:rsidRPr="002F6A29" w:rsidTr="005C470D">
        <w:trPr>
          <w:cnfStyle w:val="000000010000"/>
          <w:trHeight w:val="180"/>
          <w:jc w:val="center"/>
        </w:trPr>
        <w:tc>
          <w:tcPr>
            <w:cnfStyle w:val="001000000000"/>
            <w:tcW w:w="1545" w:type="dxa"/>
            <w:vMerge/>
            <w:tcBorders>
              <w:left w:val="single" w:sz="12" w:space="0" w:color="EF3939"/>
              <w:bottom w:val="single" w:sz="12" w:space="0" w:color="EF3939"/>
              <w:right w:val="single" w:sz="8" w:space="0" w:color="EF3939"/>
            </w:tcBorders>
            <w:shd w:val="clear" w:color="auto" w:fill="EA8E7E"/>
            <w:vAlign w:val="center"/>
          </w:tcPr>
          <w:p w:rsidR="002F6A29" w:rsidRPr="002F6A29" w:rsidRDefault="002F6A29" w:rsidP="005D4EFD">
            <w:pPr>
              <w:ind w:left="0" w:right="-1"/>
              <w:jc w:val="center"/>
              <w:rPr>
                <w:b w:val="0"/>
                <w:sz w:val="20"/>
              </w:rPr>
            </w:pPr>
          </w:p>
        </w:tc>
        <w:tc>
          <w:tcPr>
            <w:tcW w:w="4394" w:type="dxa"/>
            <w:tcBorders>
              <w:top w:val="single" w:sz="8" w:space="0" w:color="EF3939"/>
              <w:left w:val="single" w:sz="8" w:space="0" w:color="EF3939"/>
              <w:bottom w:val="single" w:sz="8" w:space="0" w:color="EF3939"/>
              <w:right w:val="single" w:sz="8" w:space="0" w:color="EF3939"/>
            </w:tcBorders>
            <w:vAlign w:val="center"/>
          </w:tcPr>
          <w:p w:rsidR="002F6A29" w:rsidRPr="002F6A29" w:rsidRDefault="002F6A29" w:rsidP="005D4EFD">
            <w:pPr>
              <w:ind w:left="0" w:right="-1"/>
              <w:jc w:val="both"/>
              <w:cnfStyle w:val="000000010000"/>
              <w:rPr>
                <w:sz w:val="20"/>
              </w:rPr>
            </w:pPr>
            <w:r w:rsidRPr="002F6A29">
              <w:rPr>
                <w:sz w:val="20"/>
              </w:rPr>
              <w:t>Delito de estafa (arts. 248 a 251 bis).</w:t>
            </w:r>
          </w:p>
        </w:tc>
        <w:tc>
          <w:tcPr>
            <w:tcW w:w="9914" w:type="dxa"/>
            <w:tcBorders>
              <w:top w:val="single" w:sz="8" w:space="0" w:color="EF3939"/>
              <w:left w:val="single" w:sz="8" w:space="0" w:color="EF3939"/>
              <w:bottom w:val="single" w:sz="8" w:space="0" w:color="EF3939"/>
              <w:right w:val="single" w:sz="12" w:space="0" w:color="EF3939"/>
            </w:tcBorders>
            <w:vAlign w:val="center"/>
          </w:tcPr>
          <w:p w:rsidR="002F6A29" w:rsidRPr="002F6A29" w:rsidRDefault="002F6A29" w:rsidP="005D4EFD">
            <w:pPr>
              <w:ind w:left="0" w:right="-1"/>
              <w:jc w:val="both"/>
              <w:cnfStyle w:val="000000010000"/>
              <w:rPr>
                <w:sz w:val="20"/>
              </w:rPr>
            </w:pPr>
            <w:r w:rsidRPr="002F6A29">
              <w:rPr>
                <w:sz w:val="20"/>
              </w:rPr>
              <w:t>Utilización de engaño para producir error en otro, induciéndolo a realizar un acto  o negocio en perjuicio propio o ajeno.</w:t>
            </w:r>
          </w:p>
        </w:tc>
      </w:tr>
      <w:tr w:rsidR="002F6A29" w:rsidRPr="002F6A29" w:rsidTr="005C470D">
        <w:trPr>
          <w:cnfStyle w:val="000000100000"/>
          <w:trHeight w:val="180"/>
          <w:jc w:val="center"/>
        </w:trPr>
        <w:tc>
          <w:tcPr>
            <w:cnfStyle w:val="001000000000"/>
            <w:tcW w:w="1545" w:type="dxa"/>
            <w:vMerge/>
            <w:tcBorders>
              <w:left w:val="single" w:sz="12" w:space="0" w:color="EF3939"/>
              <w:bottom w:val="single" w:sz="12" w:space="0" w:color="EF3939"/>
              <w:right w:val="single" w:sz="8" w:space="0" w:color="EF3939"/>
            </w:tcBorders>
            <w:shd w:val="clear" w:color="auto" w:fill="EA8E7E"/>
            <w:vAlign w:val="center"/>
          </w:tcPr>
          <w:p w:rsidR="002F6A29" w:rsidRPr="002F6A29" w:rsidRDefault="002F6A29" w:rsidP="005D4EFD">
            <w:pPr>
              <w:ind w:left="0" w:right="-1"/>
              <w:jc w:val="center"/>
              <w:rPr>
                <w:b w:val="0"/>
                <w:sz w:val="20"/>
              </w:rPr>
            </w:pPr>
          </w:p>
        </w:tc>
        <w:tc>
          <w:tcPr>
            <w:tcW w:w="4394" w:type="dxa"/>
            <w:tcBorders>
              <w:top w:val="single" w:sz="8" w:space="0" w:color="EF3939"/>
              <w:left w:val="single" w:sz="8" w:space="0" w:color="EF3939"/>
              <w:bottom w:val="single" w:sz="12" w:space="0" w:color="EF3939"/>
              <w:right w:val="single" w:sz="8" w:space="0" w:color="EF3939"/>
            </w:tcBorders>
            <w:shd w:val="clear" w:color="auto" w:fill="EA8E7E"/>
            <w:vAlign w:val="center"/>
          </w:tcPr>
          <w:p w:rsidR="002F6A29" w:rsidRPr="002F6A29" w:rsidRDefault="002F6A29" w:rsidP="005D4EFD">
            <w:pPr>
              <w:ind w:left="0" w:right="-1"/>
              <w:jc w:val="both"/>
              <w:cnfStyle w:val="000000100000"/>
              <w:rPr>
                <w:sz w:val="20"/>
              </w:rPr>
            </w:pPr>
            <w:r w:rsidRPr="002F6A29">
              <w:rPr>
                <w:sz w:val="20"/>
              </w:rPr>
              <w:t>Delito de apropiación indebida (arts. 253 y 254 CP).</w:t>
            </w:r>
          </w:p>
        </w:tc>
        <w:tc>
          <w:tcPr>
            <w:tcW w:w="9914" w:type="dxa"/>
            <w:tcBorders>
              <w:top w:val="single" w:sz="8" w:space="0" w:color="EF3939"/>
              <w:left w:val="single" w:sz="8" w:space="0" w:color="EF3939"/>
              <w:bottom w:val="single" w:sz="12" w:space="0" w:color="EF3939"/>
              <w:right w:val="single" w:sz="12" w:space="0" w:color="EF3939"/>
            </w:tcBorders>
            <w:shd w:val="clear" w:color="auto" w:fill="EA8E7E"/>
            <w:vAlign w:val="center"/>
          </w:tcPr>
          <w:p w:rsidR="002F6A29" w:rsidRPr="002F6A29" w:rsidRDefault="002F6A29" w:rsidP="005D4EFD">
            <w:pPr>
              <w:ind w:left="0" w:right="-1"/>
              <w:jc w:val="both"/>
              <w:cnfStyle w:val="000000100000"/>
              <w:rPr>
                <w:sz w:val="20"/>
              </w:rPr>
            </w:pPr>
            <w:r w:rsidRPr="002F6A29">
              <w:rPr>
                <w:sz w:val="20"/>
              </w:rPr>
              <w:t>Apropiación de dinero, efectos o cualquier otra cosa mueble que se haya recibido en depósito, comisión o administración.</w:t>
            </w:r>
          </w:p>
        </w:tc>
      </w:tr>
      <w:tr w:rsidR="002F6A29" w:rsidRPr="002F6A29" w:rsidTr="005C470D">
        <w:trPr>
          <w:cnfStyle w:val="000000010000"/>
          <w:trHeight w:val="135"/>
          <w:jc w:val="center"/>
        </w:trPr>
        <w:tc>
          <w:tcPr>
            <w:cnfStyle w:val="001000000000"/>
            <w:tcW w:w="1545" w:type="dxa"/>
            <w:tcBorders>
              <w:top w:val="single" w:sz="12" w:space="0" w:color="EF3939"/>
              <w:left w:val="single" w:sz="12" w:space="0" w:color="EF3939"/>
              <w:bottom w:val="single" w:sz="12" w:space="0" w:color="EF3939"/>
              <w:right w:val="single" w:sz="8" w:space="0" w:color="EF3939"/>
            </w:tcBorders>
            <w:vAlign w:val="center"/>
          </w:tcPr>
          <w:p w:rsidR="002F6A29" w:rsidRPr="002F6A29" w:rsidRDefault="002F6A29" w:rsidP="005D4EFD">
            <w:pPr>
              <w:ind w:left="0" w:right="-1"/>
              <w:jc w:val="center"/>
              <w:rPr>
                <w:rFonts w:asciiTheme="minorHAnsi" w:hAnsiTheme="minorHAnsi"/>
                <w:b w:val="0"/>
                <w:sz w:val="20"/>
              </w:rPr>
            </w:pPr>
            <w:r w:rsidRPr="002F6A29">
              <w:rPr>
                <w:rFonts w:asciiTheme="minorHAnsi" w:hAnsiTheme="minorHAnsi"/>
                <w:b w:val="0"/>
                <w:sz w:val="20"/>
              </w:rPr>
              <w:t>Negligencia o abandono</w:t>
            </w:r>
          </w:p>
        </w:tc>
        <w:tc>
          <w:tcPr>
            <w:tcW w:w="4394" w:type="dxa"/>
            <w:tcBorders>
              <w:top w:val="single" w:sz="12" w:space="0" w:color="EF3939"/>
              <w:left w:val="single" w:sz="8" w:space="0" w:color="EF3939"/>
              <w:bottom w:val="single" w:sz="12" w:space="0" w:color="EF3939"/>
              <w:right w:val="single" w:sz="8" w:space="0" w:color="EF3939"/>
            </w:tcBorders>
            <w:vAlign w:val="center"/>
          </w:tcPr>
          <w:p w:rsidR="002F6A29" w:rsidRPr="002F6A29" w:rsidRDefault="002F6A29" w:rsidP="005D4EFD">
            <w:pPr>
              <w:ind w:left="0" w:right="-1"/>
              <w:jc w:val="both"/>
              <w:cnfStyle w:val="000000010000"/>
              <w:rPr>
                <w:sz w:val="20"/>
              </w:rPr>
            </w:pPr>
            <w:r w:rsidRPr="002F6A29">
              <w:rPr>
                <w:sz w:val="20"/>
              </w:rPr>
              <w:t>Delito de abandono (arts. 226 a 233 CP).</w:t>
            </w:r>
          </w:p>
        </w:tc>
        <w:tc>
          <w:tcPr>
            <w:tcW w:w="9914" w:type="dxa"/>
            <w:tcBorders>
              <w:top w:val="single" w:sz="12" w:space="0" w:color="EF3939"/>
              <w:left w:val="single" w:sz="8" w:space="0" w:color="EF3939"/>
              <w:bottom w:val="single" w:sz="12" w:space="0" w:color="EF3939"/>
              <w:right w:val="single" w:sz="12" w:space="0" w:color="EF3939"/>
            </w:tcBorders>
            <w:vAlign w:val="center"/>
          </w:tcPr>
          <w:p w:rsidR="002F6A29" w:rsidRPr="002F6A29" w:rsidRDefault="002F6A29" w:rsidP="005D4EFD">
            <w:pPr>
              <w:ind w:left="0" w:right="-1"/>
              <w:jc w:val="both"/>
              <w:cnfStyle w:val="000000010000"/>
              <w:rPr>
                <w:sz w:val="20"/>
              </w:rPr>
            </w:pPr>
            <w:r w:rsidRPr="002F6A29">
              <w:rPr>
                <w:sz w:val="20"/>
              </w:rPr>
              <w:t>Incumplimiento de los deberes legales de asistencia inherentes a la patria potestad, tutela, guarda o acogimiento, o de prestar la asistencia necesaria legalmente establecida para el sustento de sus descendientes, ascendientes o cónyuge, que se hallen necesitados; abandono (temporal o no) de un menor de edad o persona con discapacidad necesitada de especial protección por parte de la persona encargada de su guarda; utilización de menores de edad o personas con discapacidad necesitadas de especial protección para la práctica de la mendicidad.</w:t>
            </w:r>
          </w:p>
        </w:tc>
      </w:tr>
      <w:tr w:rsidR="002F6A29" w:rsidRPr="002F6A29" w:rsidTr="005C470D">
        <w:trPr>
          <w:cnfStyle w:val="000000100000"/>
          <w:trHeight w:val="135"/>
          <w:jc w:val="center"/>
        </w:trPr>
        <w:tc>
          <w:tcPr>
            <w:cnfStyle w:val="001000000000"/>
            <w:tcW w:w="1545" w:type="dxa"/>
            <w:tcBorders>
              <w:top w:val="single" w:sz="12" w:space="0" w:color="EF3939"/>
              <w:left w:val="single" w:sz="12" w:space="0" w:color="EF3939"/>
              <w:bottom w:val="single" w:sz="12" w:space="0" w:color="EF3939"/>
              <w:right w:val="single" w:sz="8" w:space="0" w:color="EF3939"/>
            </w:tcBorders>
            <w:shd w:val="clear" w:color="auto" w:fill="EA8E7E"/>
            <w:vAlign w:val="center"/>
          </w:tcPr>
          <w:p w:rsidR="002F6A29" w:rsidRPr="002F6A29" w:rsidRDefault="002F6A29" w:rsidP="005D4EFD">
            <w:pPr>
              <w:ind w:left="0" w:right="-1"/>
              <w:jc w:val="center"/>
              <w:rPr>
                <w:rFonts w:asciiTheme="minorHAnsi" w:hAnsiTheme="minorHAnsi"/>
                <w:b w:val="0"/>
                <w:sz w:val="20"/>
              </w:rPr>
            </w:pPr>
            <w:r w:rsidRPr="002F6A29">
              <w:rPr>
                <w:rFonts w:asciiTheme="minorHAnsi" w:hAnsiTheme="minorHAnsi"/>
                <w:b w:val="0"/>
                <w:sz w:val="20"/>
              </w:rPr>
              <w:t>Trata</w:t>
            </w:r>
          </w:p>
        </w:tc>
        <w:tc>
          <w:tcPr>
            <w:tcW w:w="4394" w:type="dxa"/>
            <w:tcBorders>
              <w:top w:val="single" w:sz="12" w:space="0" w:color="EF3939"/>
              <w:left w:val="single" w:sz="8" w:space="0" w:color="EF3939"/>
              <w:bottom w:val="single" w:sz="12" w:space="0" w:color="EF3939"/>
              <w:right w:val="single" w:sz="8" w:space="0" w:color="EF3939"/>
            </w:tcBorders>
            <w:shd w:val="clear" w:color="auto" w:fill="EA8E7E"/>
            <w:vAlign w:val="center"/>
          </w:tcPr>
          <w:p w:rsidR="002F6A29" w:rsidRPr="002F6A29" w:rsidRDefault="002F6A29" w:rsidP="005D4EFD">
            <w:pPr>
              <w:ind w:left="0" w:right="-1"/>
              <w:jc w:val="both"/>
              <w:cnfStyle w:val="000000100000"/>
              <w:rPr>
                <w:sz w:val="20"/>
              </w:rPr>
            </w:pPr>
            <w:r w:rsidRPr="002F6A29">
              <w:rPr>
                <w:sz w:val="20"/>
              </w:rPr>
              <w:t>Delito de trata de seres humanos (art. 177 bis CP).</w:t>
            </w:r>
          </w:p>
        </w:tc>
        <w:tc>
          <w:tcPr>
            <w:tcW w:w="9914" w:type="dxa"/>
            <w:tcBorders>
              <w:top w:val="single" w:sz="12" w:space="0" w:color="EF3939"/>
              <w:left w:val="single" w:sz="8" w:space="0" w:color="EF3939"/>
              <w:bottom w:val="single" w:sz="12" w:space="0" w:color="EF3939"/>
              <w:right w:val="single" w:sz="12" w:space="0" w:color="EF3939"/>
            </w:tcBorders>
            <w:shd w:val="clear" w:color="auto" w:fill="EA8E7E"/>
            <w:vAlign w:val="center"/>
          </w:tcPr>
          <w:p w:rsidR="002F6A29" w:rsidRPr="002F6A29" w:rsidRDefault="002F6A29" w:rsidP="005D4EFD">
            <w:pPr>
              <w:ind w:left="0" w:right="-1"/>
              <w:jc w:val="both"/>
              <w:cnfStyle w:val="000000100000"/>
              <w:rPr>
                <w:sz w:val="20"/>
              </w:rPr>
            </w:pPr>
            <w:r w:rsidRPr="002F6A29">
              <w:rPr>
                <w:sz w:val="20"/>
              </w:rPr>
              <w:t>Captación, transporte o recepción de personas, empleando violencia, intimidación o engaño, o abusando de una situación de superioridad o de necesidad o de vulnerabilidad de la víctima, o mediante la entrega o recepción de pagos, con finalidades como la explotación laboral o sexual, la realización de actividades delictivas, la celebración de matrimonios ilegales o el tráfico y comercio de órganos corporales humanos.</w:t>
            </w:r>
          </w:p>
        </w:tc>
      </w:tr>
    </w:tbl>
    <w:p w:rsidR="002F6A29" w:rsidRDefault="002F6A29" w:rsidP="0057147A">
      <w:pPr>
        <w:pStyle w:val="Estilo1"/>
        <w:spacing w:after="120" w:line="300" w:lineRule="auto"/>
        <w:rPr>
          <w:b w:val="0"/>
          <w:sz w:val="22"/>
        </w:rPr>
      </w:pPr>
    </w:p>
    <w:p w:rsidR="002F6A29" w:rsidRDefault="002F6A29" w:rsidP="0057147A">
      <w:pPr>
        <w:pStyle w:val="Estilo1"/>
        <w:spacing w:after="120" w:line="300" w:lineRule="auto"/>
        <w:rPr>
          <w:b w:val="0"/>
          <w:sz w:val="22"/>
        </w:rPr>
      </w:pPr>
    </w:p>
    <w:p w:rsidR="005C470D" w:rsidRDefault="005C470D" w:rsidP="0057147A">
      <w:pPr>
        <w:pStyle w:val="Estilo1"/>
        <w:spacing w:after="120" w:line="300" w:lineRule="auto"/>
        <w:rPr>
          <w:b w:val="0"/>
          <w:sz w:val="22"/>
        </w:rPr>
        <w:sectPr w:rsidR="005C470D" w:rsidSect="002F6A29">
          <w:footerReference w:type="first" r:id="rId12"/>
          <w:pgSz w:w="16838" w:h="11906" w:orient="landscape"/>
          <w:pgMar w:top="1701" w:right="1418" w:bottom="1701" w:left="1418" w:header="709" w:footer="709" w:gutter="0"/>
          <w:cols w:space="708"/>
          <w:titlePg/>
          <w:docGrid w:linePitch="360"/>
        </w:sectPr>
      </w:pPr>
    </w:p>
    <w:p w:rsidR="00080E6E" w:rsidRDefault="00723018" w:rsidP="0057147A">
      <w:pPr>
        <w:pStyle w:val="Estilo1"/>
        <w:spacing w:after="120" w:line="300" w:lineRule="auto"/>
        <w:rPr>
          <w:b w:val="0"/>
          <w:sz w:val="22"/>
        </w:rPr>
      </w:pPr>
      <w:r>
        <w:rPr>
          <w:b w:val="0"/>
          <w:sz w:val="22"/>
        </w:rPr>
        <w:lastRenderedPageBreak/>
        <w:t>A la hora de determinar el alcance de la obligación de denunciar alguno de los anteriores delitos, es importante distinguir si se trata de d</w:t>
      </w:r>
      <w:r w:rsidR="00A5528F">
        <w:rPr>
          <w:b w:val="0"/>
          <w:sz w:val="22"/>
        </w:rPr>
        <w:t xml:space="preserve">elitos públicos o semipúblicos. </w:t>
      </w:r>
      <w:r>
        <w:rPr>
          <w:b w:val="0"/>
          <w:sz w:val="22"/>
        </w:rPr>
        <w:t xml:space="preserve">Con respecto a los primeros, cualquier persona que presencie su perpetración está obligada a ponerlos en conocimiento de las autoridades (art. 259 </w:t>
      </w:r>
      <w:proofErr w:type="spellStart"/>
      <w:r>
        <w:rPr>
          <w:b w:val="0"/>
          <w:sz w:val="22"/>
        </w:rPr>
        <w:t>LECrim</w:t>
      </w:r>
      <w:proofErr w:type="spellEnd"/>
      <w:r>
        <w:rPr>
          <w:b w:val="0"/>
          <w:sz w:val="22"/>
        </w:rPr>
        <w:t xml:space="preserve">). La misma obligación establece el artículo 262 </w:t>
      </w:r>
      <w:proofErr w:type="spellStart"/>
      <w:r>
        <w:rPr>
          <w:b w:val="0"/>
          <w:sz w:val="22"/>
        </w:rPr>
        <w:t>LECrim</w:t>
      </w:r>
      <w:proofErr w:type="spellEnd"/>
      <w:r>
        <w:rPr>
          <w:b w:val="0"/>
          <w:sz w:val="22"/>
        </w:rPr>
        <w:t xml:space="preserve"> para aquellos </w:t>
      </w:r>
      <w:r w:rsidRPr="00723018">
        <w:rPr>
          <w:b w:val="0"/>
          <w:sz w:val="22"/>
        </w:rPr>
        <w:t>que por razón de sus cargos, profesiones u oficios tuvieren noticia de algún delito público</w:t>
      </w:r>
      <w:r w:rsidR="00A5528F">
        <w:rPr>
          <w:b w:val="0"/>
          <w:sz w:val="22"/>
        </w:rPr>
        <w:t xml:space="preserve">. </w:t>
      </w:r>
      <w:r>
        <w:rPr>
          <w:b w:val="0"/>
          <w:sz w:val="22"/>
        </w:rPr>
        <w:t xml:space="preserve">Por otro lado, en relación a los delitos semipúblicos, </w:t>
      </w:r>
      <w:r w:rsidR="00A5528F">
        <w:rPr>
          <w:b w:val="0"/>
          <w:sz w:val="22"/>
        </w:rPr>
        <w:t>el Código Penal considera la promoción de su persecución como un derecho exclusivamente del perjudicado o de sus representantes legales. Por tanto, la denuncia de un delito semipúblico es una facultad –que no un deber– de la víctima, y no puede formularse por un tercero salvo en los casos en los que aquélla sea</w:t>
      </w:r>
      <w:r w:rsidR="00A5528F" w:rsidRPr="00A5528F">
        <w:rPr>
          <w:b w:val="0"/>
          <w:sz w:val="22"/>
        </w:rPr>
        <w:t xml:space="preserve"> menor de edad, persona con discapacidad necesitada de especial protección o una persona desvalida, </w:t>
      </w:r>
      <w:r w:rsidR="00A5528F">
        <w:rPr>
          <w:b w:val="0"/>
          <w:sz w:val="22"/>
        </w:rPr>
        <w:t xml:space="preserve">donde </w:t>
      </w:r>
      <w:r w:rsidR="00A5528F" w:rsidRPr="00A5528F">
        <w:rPr>
          <w:b w:val="0"/>
          <w:sz w:val="22"/>
        </w:rPr>
        <w:t>bastará la denuncia del Ministerio Fiscal</w:t>
      </w:r>
      <w:r w:rsidR="00A5528F">
        <w:rPr>
          <w:b w:val="0"/>
          <w:sz w:val="22"/>
        </w:rPr>
        <w:t>. De los enumerados en la tabla anterior, son delitos semipúblicos: el delito lev</w:t>
      </w:r>
      <w:r w:rsidR="00080E6E">
        <w:rPr>
          <w:b w:val="0"/>
          <w:sz w:val="22"/>
        </w:rPr>
        <w:t>e de lesiones (art. 147.4 C.P.);</w:t>
      </w:r>
      <w:r w:rsidR="00A5528F">
        <w:rPr>
          <w:b w:val="0"/>
          <w:sz w:val="22"/>
        </w:rPr>
        <w:t xml:space="preserve"> el delito lev</w:t>
      </w:r>
      <w:r w:rsidR="00080E6E">
        <w:rPr>
          <w:b w:val="0"/>
          <w:sz w:val="22"/>
        </w:rPr>
        <w:t>e de amenazas (art. 171.7 C.P.);</w:t>
      </w:r>
      <w:r w:rsidR="00A5528F">
        <w:rPr>
          <w:b w:val="0"/>
          <w:sz w:val="22"/>
        </w:rPr>
        <w:t xml:space="preserve"> el delito de acoso (párrafo 4 del art. 172 ter</w:t>
      </w:r>
      <w:r w:rsidR="00080E6E">
        <w:rPr>
          <w:b w:val="0"/>
          <w:sz w:val="22"/>
        </w:rPr>
        <w:t xml:space="preserve"> C. P.);</w:t>
      </w:r>
      <w:r w:rsidR="00A5528F">
        <w:rPr>
          <w:b w:val="0"/>
          <w:sz w:val="22"/>
        </w:rPr>
        <w:t xml:space="preserve"> </w:t>
      </w:r>
      <w:r w:rsidR="00080E6E">
        <w:rPr>
          <w:b w:val="0"/>
          <w:sz w:val="22"/>
        </w:rPr>
        <w:t>los delitos de agresiones sexuales, abusos sexuales y acoso sexual (art. 191.1 C.P.); y el delito de abandono de familia (art. 228 C.P.). El resto de los delitos recogidos en la tabla anterior son delitos públicos.</w:t>
      </w:r>
    </w:p>
    <w:p w:rsidR="009C7444" w:rsidRPr="00A5528F" w:rsidRDefault="00961CDF" w:rsidP="0057147A">
      <w:pPr>
        <w:pStyle w:val="Estilo1"/>
        <w:spacing w:after="120" w:line="300" w:lineRule="auto"/>
        <w:rPr>
          <w:b w:val="0"/>
          <w:sz w:val="22"/>
        </w:rPr>
      </w:pPr>
      <w:r w:rsidRPr="00961CDF">
        <w:rPr>
          <w:b w:val="0"/>
          <w:sz w:val="22"/>
          <w:u w:val="single"/>
        </w:rPr>
        <w:t>Real Decreto Legislativo 1/2013, de 29 de noviembre, por el que se aprueba el Texto Refundido de la Ley General de derechos de las personas con discapacidad y de su inclusión social:</w:t>
      </w:r>
    </w:p>
    <w:p w:rsidR="00961CDF" w:rsidRDefault="00961CDF" w:rsidP="00961CDF">
      <w:pPr>
        <w:pStyle w:val="Estilo1"/>
        <w:spacing w:after="120" w:line="300" w:lineRule="auto"/>
        <w:rPr>
          <w:b w:val="0"/>
          <w:sz w:val="22"/>
        </w:rPr>
      </w:pPr>
      <w:r>
        <w:rPr>
          <w:b w:val="0"/>
          <w:sz w:val="22"/>
        </w:rPr>
        <w:t>A continuación</w:t>
      </w:r>
      <w:r w:rsidR="005C470D">
        <w:rPr>
          <w:b w:val="0"/>
          <w:sz w:val="22"/>
        </w:rPr>
        <w:t>,</w:t>
      </w:r>
      <w:r>
        <w:rPr>
          <w:b w:val="0"/>
          <w:sz w:val="22"/>
        </w:rPr>
        <w:t xml:space="preserve"> se expone una tabla que recoge las conductas más relevantes del régimen de infracciones y sanciones contemplado por esta Ley en materia de igualdad de oportunidades, no discriminación y accesibilidad universal </w:t>
      </w:r>
      <w:r w:rsidR="0069585F">
        <w:rPr>
          <w:b w:val="0"/>
          <w:sz w:val="22"/>
        </w:rPr>
        <w:t xml:space="preserve">(IONDAU) </w:t>
      </w:r>
      <w:r>
        <w:rPr>
          <w:b w:val="0"/>
          <w:sz w:val="22"/>
        </w:rPr>
        <w:t>de las personas con discapacidad:</w:t>
      </w:r>
    </w:p>
    <w:p w:rsidR="002730AC" w:rsidRDefault="002730AC" w:rsidP="00961CDF">
      <w:pPr>
        <w:pStyle w:val="Estilo1"/>
        <w:spacing w:after="120" w:line="300" w:lineRule="auto"/>
        <w:rPr>
          <w:b w:val="0"/>
          <w:sz w:val="22"/>
        </w:rPr>
      </w:pPr>
    </w:p>
    <w:tbl>
      <w:tblPr>
        <w:tblStyle w:val="Cuadrculaclara-nfasis11"/>
        <w:tblW w:w="10206" w:type="dxa"/>
        <w:jc w:val="center"/>
        <w:tblBorders>
          <w:top w:val="single" w:sz="12" w:space="0" w:color="EF3939"/>
          <w:left w:val="single" w:sz="12" w:space="0" w:color="EF3939"/>
          <w:bottom w:val="single" w:sz="12" w:space="0" w:color="EF3939"/>
          <w:right w:val="single" w:sz="12" w:space="0" w:color="EF3939"/>
          <w:insideH w:val="single" w:sz="12" w:space="0" w:color="EF3939"/>
          <w:insideV w:val="single" w:sz="12" w:space="0" w:color="EF3939"/>
        </w:tblBorders>
        <w:tblLook w:val="04A0"/>
      </w:tblPr>
      <w:tblGrid>
        <w:gridCol w:w="1970"/>
        <w:gridCol w:w="5812"/>
        <w:gridCol w:w="2424"/>
      </w:tblGrid>
      <w:tr w:rsidR="0069585F" w:rsidTr="005C470D">
        <w:trPr>
          <w:cnfStyle w:val="100000000000"/>
          <w:trHeight w:val="523"/>
          <w:jc w:val="center"/>
        </w:trPr>
        <w:tc>
          <w:tcPr>
            <w:cnfStyle w:val="001000000000"/>
            <w:tcW w:w="10206" w:type="dxa"/>
            <w:gridSpan w:val="3"/>
            <w:tcBorders>
              <w:top w:val="none" w:sz="0" w:space="0" w:color="auto"/>
              <w:left w:val="none" w:sz="0" w:space="0" w:color="auto"/>
              <w:bottom w:val="none" w:sz="0" w:space="0" w:color="auto"/>
              <w:right w:val="none" w:sz="0" w:space="0" w:color="auto"/>
            </w:tcBorders>
            <w:vAlign w:val="center"/>
          </w:tcPr>
          <w:p w:rsidR="0069585F" w:rsidRPr="00982FD4" w:rsidRDefault="0069585F" w:rsidP="005D4EFD">
            <w:pPr>
              <w:ind w:left="0" w:right="-1"/>
              <w:jc w:val="center"/>
              <w:rPr>
                <w:rFonts w:asciiTheme="minorHAnsi" w:hAnsiTheme="minorHAnsi"/>
              </w:rPr>
            </w:pPr>
            <w:r w:rsidRPr="00537759">
              <w:rPr>
                <w:rFonts w:asciiTheme="minorHAnsi" w:hAnsiTheme="minorHAnsi"/>
              </w:rPr>
              <w:t xml:space="preserve">INFRACCIONES Y SANCIONES EN MATERIA DE </w:t>
            </w:r>
            <w:r>
              <w:rPr>
                <w:rFonts w:asciiTheme="minorHAnsi" w:hAnsiTheme="minorHAnsi"/>
              </w:rPr>
              <w:t xml:space="preserve">IONDAU </w:t>
            </w:r>
            <w:r w:rsidRPr="00537759">
              <w:rPr>
                <w:rFonts w:asciiTheme="minorHAnsi" w:hAnsiTheme="minorHAnsi"/>
              </w:rPr>
              <w:t>DE LAS PERSONAS CON DISCAPACIDAD</w:t>
            </w:r>
            <w:r w:rsidR="00F67BED">
              <w:rPr>
                <w:rFonts w:asciiTheme="minorHAnsi" w:hAnsiTheme="minorHAnsi"/>
              </w:rPr>
              <w:t>*</w:t>
            </w:r>
          </w:p>
        </w:tc>
      </w:tr>
      <w:tr w:rsidR="0069585F" w:rsidTr="005C470D">
        <w:trPr>
          <w:cnfStyle w:val="000000100000"/>
          <w:trHeight w:val="379"/>
          <w:jc w:val="center"/>
        </w:trPr>
        <w:tc>
          <w:tcPr>
            <w:cnfStyle w:val="001000000000"/>
            <w:tcW w:w="1970" w:type="dxa"/>
            <w:tcBorders>
              <w:top w:val="none" w:sz="0" w:space="0" w:color="auto"/>
              <w:left w:val="none" w:sz="0" w:space="0" w:color="auto"/>
              <w:bottom w:val="none" w:sz="0" w:space="0" w:color="auto"/>
              <w:right w:val="none" w:sz="0" w:space="0" w:color="auto"/>
            </w:tcBorders>
            <w:shd w:val="clear" w:color="auto" w:fill="EA8E7E"/>
            <w:vAlign w:val="center"/>
          </w:tcPr>
          <w:p w:rsidR="0069585F" w:rsidRPr="00982FD4" w:rsidRDefault="0069585F" w:rsidP="005D4EFD">
            <w:pPr>
              <w:ind w:left="0" w:right="-1"/>
              <w:jc w:val="center"/>
              <w:rPr>
                <w:rFonts w:asciiTheme="minorHAnsi" w:hAnsiTheme="minorHAnsi"/>
              </w:rPr>
            </w:pPr>
            <w:r>
              <w:rPr>
                <w:rFonts w:asciiTheme="minorHAnsi" w:hAnsiTheme="minorHAnsi"/>
              </w:rPr>
              <w:t>Infracciones leves (art. 81.2)</w:t>
            </w:r>
          </w:p>
        </w:tc>
        <w:tc>
          <w:tcPr>
            <w:tcW w:w="5812" w:type="dxa"/>
            <w:tcBorders>
              <w:top w:val="none" w:sz="0" w:space="0" w:color="auto"/>
              <w:left w:val="none" w:sz="0" w:space="0" w:color="auto"/>
              <w:bottom w:val="none" w:sz="0" w:space="0" w:color="auto"/>
              <w:right w:val="none" w:sz="0" w:space="0" w:color="auto"/>
            </w:tcBorders>
            <w:shd w:val="clear" w:color="auto" w:fill="EA8E7E"/>
            <w:vAlign w:val="center"/>
          </w:tcPr>
          <w:p w:rsidR="0069585F" w:rsidRPr="00982FD4" w:rsidRDefault="0069585F" w:rsidP="005D4EFD">
            <w:pPr>
              <w:ind w:left="0" w:right="-1"/>
              <w:jc w:val="center"/>
              <w:cnfStyle w:val="000000100000"/>
              <w:rPr>
                <w:b/>
              </w:rPr>
            </w:pPr>
            <w:r>
              <w:rPr>
                <w:b/>
              </w:rPr>
              <w:t>Infracciones graves (art. 81.3)</w:t>
            </w:r>
          </w:p>
        </w:tc>
        <w:tc>
          <w:tcPr>
            <w:tcW w:w="2424" w:type="dxa"/>
            <w:tcBorders>
              <w:top w:val="none" w:sz="0" w:space="0" w:color="auto"/>
              <w:left w:val="none" w:sz="0" w:space="0" w:color="auto"/>
              <w:bottom w:val="none" w:sz="0" w:space="0" w:color="auto"/>
              <w:right w:val="none" w:sz="0" w:space="0" w:color="auto"/>
            </w:tcBorders>
            <w:shd w:val="clear" w:color="auto" w:fill="EA8E7E"/>
            <w:vAlign w:val="center"/>
          </w:tcPr>
          <w:p w:rsidR="0069585F" w:rsidRPr="00982FD4" w:rsidRDefault="0069585F" w:rsidP="005D4EFD">
            <w:pPr>
              <w:ind w:left="0" w:right="-1"/>
              <w:jc w:val="center"/>
              <w:cnfStyle w:val="000000100000"/>
              <w:rPr>
                <w:b/>
              </w:rPr>
            </w:pPr>
            <w:r>
              <w:rPr>
                <w:b/>
              </w:rPr>
              <w:t>Infracciones muy graves (a</w:t>
            </w:r>
            <w:r w:rsidR="006F5C36">
              <w:rPr>
                <w:b/>
              </w:rPr>
              <w:t>r</w:t>
            </w:r>
            <w:r>
              <w:rPr>
                <w:b/>
              </w:rPr>
              <w:t>t. 81.4)</w:t>
            </w:r>
          </w:p>
        </w:tc>
      </w:tr>
      <w:tr w:rsidR="0069585F" w:rsidTr="005C470D">
        <w:trPr>
          <w:cnfStyle w:val="000000010000"/>
          <w:trHeight w:val="2495"/>
          <w:jc w:val="center"/>
        </w:trPr>
        <w:tc>
          <w:tcPr>
            <w:cnfStyle w:val="001000000000"/>
            <w:tcW w:w="1970" w:type="dxa"/>
            <w:tcBorders>
              <w:top w:val="none" w:sz="0" w:space="0" w:color="auto"/>
              <w:left w:val="none" w:sz="0" w:space="0" w:color="auto"/>
              <w:bottom w:val="none" w:sz="0" w:space="0" w:color="auto"/>
              <w:right w:val="none" w:sz="0" w:space="0" w:color="auto"/>
            </w:tcBorders>
            <w:vAlign w:val="center"/>
          </w:tcPr>
          <w:p w:rsidR="0069585F" w:rsidRPr="00982FD4" w:rsidRDefault="0069585F" w:rsidP="005D4EFD">
            <w:pPr>
              <w:ind w:left="0" w:right="-1"/>
              <w:jc w:val="center"/>
              <w:rPr>
                <w:rFonts w:asciiTheme="minorHAnsi" w:hAnsiTheme="minorHAnsi"/>
                <w:b w:val="0"/>
              </w:rPr>
            </w:pPr>
            <w:r>
              <w:rPr>
                <w:rFonts w:asciiTheme="minorHAnsi" w:hAnsiTheme="minorHAnsi"/>
                <w:b w:val="0"/>
              </w:rPr>
              <w:t>C</w:t>
            </w:r>
            <w:r w:rsidRPr="00537759">
              <w:rPr>
                <w:rFonts w:asciiTheme="minorHAnsi" w:hAnsiTheme="minorHAnsi"/>
                <w:b w:val="0"/>
              </w:rPr>
              <w:t xml:space="preserve">onductas que incurran en cualquier incumplimiento </w:t>
            </w:r>
            <w:r>
              <w:rPr>
                <w:rFonts w:asciiTheme="minorHAnsi" w:hAnsiTheme="minorHAnsi"/>
                <w:b w:val="0"/>
              </w:rPr>
              <w:t>de</w:t>
            </w:r>
            <w:r w:rsidRPr="00537759">
              <w:rPr>
                <w:rFonts w:asciiTheme="minorHAnsi" w:hAnsiTheme="minorHAnsi"/>
                <w:b w:val="0"/>
              </w:rPr>
              <w:t xml:space="preserve"> </w:t>
            </w:r>
            <w:r>
              <w:rPr>
                <w:rFonts w:asciiTheme="minorHAnsi" w:hAnsiTheme="minorHAnsi"/>
                <w:b w:val="0"/>
              </w:rPr>
              <w:t xml:space="preserve">obligaciones meramente formales </w:t>
            </w:r>
            <w:r w:rsidRPr="00537759">
              <w:rPr>
                <w:rFonts w:asciiTheme="minorHAnsi" w:hAnsiTheme="minorHAnsi"/>
                <w:b w:val="0"/>
              </w:rPr>
              <w:t xml:space="preserve">de lo establecido en </w:t>
            </w:r>
            <w:r>
              <w:rPr>
                <w:rFonts w:asciiTheme="minorHAnsi" w:hAnsiTheme="minorHAnsi"/>
                <w:b w:val="0"/>
              </w:rPr>
              <w:t>la LGD</w:t>
            </w:r>
          </w:p>
        </w:tc>
        <w:tc>
          <w:tcPr>
            <w:tcW w:w="5812" w:type="dxa"/>
            <w:tcBorders>
              <w:top w:val="none" w:sz="0" w:space="0" w:color="auto"/>
              <w:left w:val="none" w:sz="0" w:space="0" w:color="auto"/>
              <w:bottom w:val="none" w:sz="0" w:space="0" w:color="auto"/>
              <w:right w:val="none" w:sz="0" w:space="0" w:color="auto"/>
            </w:tcBorders>
            <w:vAlign w:val="center"/>
          </w:tcPr>
          <w:p w:rsidR="0069585F" w:rsidRDefault="0069585F" w:rsidP="0069585F">
            <w:pPr>
              <w:spacing w:before="120" w:after="120"/>
              <w:ind w:left="0" w:right="0"/>
              <w:jc w:val="center"/>
              <w:cnfStyle w:val="000000010000"/>
            </w:pPr>
            <w:r>
              <w:t>Actos discriminatorios u omisiones que supongan directa o indirectamente un trato menos favorable a la persona con discapacidad</w:t>
            </w:r>
          </w:p>
          <w:p w:rsidR="0069585F" w:rsidRDefault="0069585F" w:rsidP="005D4EFD">
            <w:pPr>
              <w:spacing w:after="120"/>
              <w:ind w:left="0" w:right="0"/>
              <w:jc w:val="center"/>
              <w:cnfStyle w:val="000000010000"/>
            </w:pPr>
            <w:r>
              <w:t>Incumplimientos de las exigencias de accesibilidad</w:t>
            </w:r>
          </w:p>
          <w:p w:rsidR="0069585F" w:rsidRPr="00982FD4" w:rsidRDefault="0069585F" w:rsidP="005D4EFD">
            <w:pPr>
              <w:spacing w:after="120"/>
              <w:ind w:left="0" w:right="0"/>
              <w:jc w:val="center"/>
              <w:cnfStyle w:val="000000010000"/>
            </w:pPr>
            <w:r>
              <w:t>Cualquier forma de p</w:t>
            </w:r>
            <w:r w:rsidR="00080E6E">
              <w:t xml:space="preserve">resión </w:t>
            </w:r>
            <w:r>
              <w:t>sobre la persona con discapacidad o sobre otras</w:t>
            </w:r>
            <w:r w:rsidR="00080E6E">
              <w:t xml:space="preserve"> personas físicas o jurídicas</w:t>
            </w:r>
            <w:r>
              <w:t xml:space="preserve"> que hayan entablado o pretendan entablar cualquier clase de acción legal</w:t>
            </w:r>
          </w:p>
        </w:tc>
        <w:tc>
          <w:tcPr>
            <w:tcW w:w="2424" w:type="dxa"/>
            <w:tcBorders>
              <w:top w:val="none" w:sz="0" w:space="0" w:color="auto"/>
              <w:left w:val="none" w:sz="0" w:space="0" w:color="auto"/>
              <w:bottom w:val="none" w:sz="0" w:space="0" w:color="auto"/>
              <w:right w:val="none" w:sz="0" w:space="0" w:color="auto"/>
            </w:tcBorders>
            <w:vAlign w:val="center"/>
          </w:tcPr>
          <w:p w:rsidR="0069585F" w:rsidRDefault="0069585F" w:rsidP="005D4EFD">
            <w:pPr>
              <w:spacing w:after="120"/>
              <w:ind w:left="0" w:right="0"/>
              <w:jc w:val="center"/>
              <w:cnfStyle w:val="000000010000"/>
            </w:pPr>
            <w:r>
              <w:t>Conductas de acoso relacionada con la discapacidad</w:t>
            </w:r>
          </w:p>
          <w:p w:rsidR="0069585F" w:rsidRPr="00982FD4" w:rsidRDefault="0069585F" w:rsidP="005D4EFD">
            <w:pPr>
              <w:spacing w:after="120"/>
              <w:ind w:left="0" w:right="0"/>
              <w:jc w:val="center"/>
              <w:cnfStyle w:val="000000010000"/>
            </w:pPr>
            <w:r>
              <w:t>Incumplimientos reiterado de los requerimientos administrativos específicos para dar cumplimiento a las previsiones de la LGD</w:t>
            </w:r>
          </w:p>
        </w:tc>
      </w:tr>
      <w:tr w:rsidR="0069585F" w:rsidTr="005C470D">
        <w:trPr>
          <w:cnfStyle w:val="000000100000"/>
          <w:trHeight w:val="380"/>
          <w:jc w:val="center"/>
        </w:trPr>
        <w:tc>
          <w:tcPr>
            <w:cnfStyle w:val="001000000000"/>
            <w:tcW w:w="10206" w:type="dxa"/>
            <w:gridSpan w:val="3"/>
            <w:tcBorders>
              <w:top w:val="none" w:sz="0" w:space="0" w:color="auto"/>
              <w:left w:val="none" w:sz="0" w:space="0" w:color="auto"/>
              <w:bottom w:val="none" w:sz="0" w:space="0" w:color="auto"/>
              <w:right w:val="none" w:sz="0" w:space="0" w:color="auto"/>
            </w:tcBorders>
            <w:shd w:val="clear" w:color="auto" w:fill="EA8E7E"/>
            <w:vAlign w:val="center"/>
          </w:tcPr>
          <w:p w:rsidR="0069585F" w:rsidRPr="00537759" w:rsidRDefault="0069585F" w:rsidP="005D4EFD">
            <w:pPr>
              <w:ind w:left="0" w:right="-1"/>
              <w:jc w:val="center"/>
            </w:pPr>
            <w:r w:rsidRPr="00537759">
              <w:rPr>
                <w:rFonts w:asciiTheme="minorHAnsi" w:hAnsiTheme="minorHAnsi"/>
              </w:rPr>
              <w:t>Sanciones (art. 83)</w:t>
            </w:r>
          </w:p>
        </w:tc>
      </w:tr>
      <w:tr w:rsidR="0069585F" w:rsidTr="005C470D">
        <w:trPr>
          <w:cnfStyle w:val="000000010000"/>
          <w:trHeight w:val="794"/>
          <w:jc w:val="center"/>
        </w:trPr>
        <w:tc>
          <w:tcPr>
            <w:cnfStyle w:val="001000000000"/>
            <w:tcW w:w="1970" w:type="dxa"/>
            <w:tcBorders>
              <w:top w:val="none" w:sz="0" w:space="0" w:color="auto"/>
              <w:left w:val="none" w:sz="0" w:space="0" w:color="auto"/>
              <w:bottom w:val="none" w:sz="0" w:space="0" w:color="auto"/>
              <w:right w:val="none" w:sz="0" w:space="0" w:color="auto"/>
            </w:tcBorders>
            <w:vAlign w:val="center"/>
          </w:tcPr>
          <w:p w:rsidR="0069585F" w:rsidRPr="00982FD4" w:rsidRDefault="0069585F" w:rsidP="005D4EFD">
            <w:pPr>
              <w:ind w:left="0" w:right="-1"/>
              <w:jc w:val="center"/>
              <w:rPr>
                <w:rFonts w:asciiTheme="minorHAnsi" w:hAnsiTheme="minorHAnsi"/>
                <w:b w:val="0"/>
              </w:rPr>
            </w:pPr>
            <w:r>
              <w:rPr>
                <w:rFonts w:asciiTheme="minorHAnsi" w:hAnsiTheme="minorHAnsi"/>
                <w:b w:val="0"/>
              </w:rPr>
              <w:lastRenderedPageBreak/>
              <w:t>Multa de 301 a 30.000€</w:t>
            </w:r>
          </w:p>
        </w:tc>
        <w:tc>
          <w:tcPr>
            <w:tcW w:w="5812" w:type="dxa"/>
            <w:tcBorders>
              <w:top w:val="none" w:sz="0" w:space="0" w:color="auto"/>
              <w:left w:val="none" w:sz="0" w:space="0" w:color="auto"/>
              <w:bottom w:val="none" w:sz="0" w:space="0" w:color="auto"/>
              <w:right w:val="none" w:sz="0" w:space="0" w:color="auto"/>
            </w:tcBorders>
            <w:vAlign w:val="center"/>
          </w:tcPr>
          <w:p w:rsidR="0069585F" w:rsidRPr="00982FD4" w:rsidRDefault="0069585F" w:rsidP="005D4EFD">
            <w:pPr>
              <w:ind w:left="0" w:right="-1"/>
              <w:jc w:val="center"/>
              <w:cnfStyle w:val="000000010000"/>
            </w:pPr>
            <w:r>
              <w:t>Multa de 301 a 90.000€</w:t>
            </w:r>
          </w:p>
        </w:tc>
        <w:tc>
          <w:tcPr>
            <w:tcW w:w="2424" w:type="dxa"/>
            <w:tcBorders>
              <w:top w:val="none" w:sz="0" w:space="0" w:color="auto"/>
              <w:left w:val="none" w:sz="0" w:space="0" w:color="auto"/>
              <w:bottom w:val="none" w:sz="0" w:space="0" w:color="auto"/>
              <w:right w:val="none" w:sz="0" w:space="0" w:color="auto"/>
            </w:tcBorders>
            <w:vAlign w:val="center"/>
          </w:tcPr>
          <w:p w:rsidR="0069585F" w:rsidRPr="00982FD4" w:rsidRDefault="0069585F" w:rsidP="005D4EFD">
            <w:pPr>
              <w:ind w:left="0" w:right="-1"/>
              <w:jc w:val="center"/>
              <w:cnfStyle w:val="000000010000"/>
            </w:pPr>
            <w:r>
              <w:t>Multa de 301 a 1.000.000€</w:t>
            </w:r>
          </w:p>
        </w:tc>
      </w:tr>
    </w:tbl>
    <w:p w:rsidR="00961CDF" w:rsidRPr="00F67BED" w:rsidRDefault="00F67BED" w:rsidP="00F67BED">
      <w:pPr>
        <w:pStyle w:val="Estilo1"/>
        <w:spacing w:after="120" w:line="300" w:lineRule="auto"/>
        <w:ind w:left="-851" w:right="-852"/>
        <w:jc w:val="center"/>
        <w:rPr>
          <w:b w:val="0"/>
          <w:sz w:val="18"/>
          <w:szCs w:val="18"/>
        </w:rPr>
      </w:pPr>
      <w:r>
        <w:rPr>
          <w:b w:val="0"/>
          <w:sz w:val="18"/>
          <w:szCs w:val="18"/>
        </w:rPr>
        <w:t>*Como Anexo 1 del presente Manual se incluye el modelo de denuncia para este tipo de infracciones facilitado por el MSSSI.</w:t>
      </w:r>
    </w:p>
    <w:p w:rsidR="002730AC" w:rsidRDefault="002730AC" w:rsidP="0057147A">
      <w:pPr>
        <w:pStyle w:val="Estilo1"/>
        <w:spacing w:after="120" w:line="300" w:lineRule="auto"/>
        <w:rPr>
          <w:b w:val="0"/>
          <w:sz w:val="22"/>
          <w:u w:val="single"/>
        </w:rPr>
      </w:pPr>
    </w:p>
    <w:p w:rsidR="009C7444" w:rsidRDefault="00961CDF" w:rsidP="0057147A">
      <w:pPr>
        <w:pStyle w:val="Estilo1"/>
        <w:spacing w:after="120" w:line="300" w:lineRule="auto"/>
        <w:rPr>
          <w:b w:val="0"/>
          <w:sz w:val="22"/>
          <w:u w:val="single"/>
        </w:rPr>
      </w:pPr>
      <w:r w:rsidRPr="00961CDF">
        <w:rPr>
          <w:b w:val="0"/>
          <w:sz w:val="22"/>
          <w:u w:val="single"/>
        </w:rPr>
        <w:t>Ley 11/2002, de 18 de diciembre, de Ordenación de la Actividad de los Centros y Servicios de Acción Social y de Mejora de la Calidad en la Prestación de los Servicios Sociales de la Comunidad de Madrid</w:t>
      </w:r>
      <w:r>
        <w:rPr>
          <w:b w:val="0"/>
          <w:sz w:val="22"/>
          <w:u w:val="single"/>
        </w:rPr>
        <w:t>:</w:t>
      </w:r>
    </w:p>
    <w:p w:rsidR="002730AC" w:rsidRDefault="00961CDF" w:rsidP="00961CDF">
      <w:pPr>
        <w:pStyle w:val="Estilo1"/>
        <w:spacing w:after="120" w:line="300" w:lineRule="auto"/>
        <w:rPr>
          <w:b w:val="0"/>
          <w:sz w:val="22"/>
        </w:rPr>
      </w:pPr>
      <w:r w:rsidRPr="00961CDF">
        <w:rPr>
          <w:b w:val="0"/>
          <w:sz w:val="22"/>
        </w:rPr>
        <w:t xml:space="preserve">A </w:t>
      </w:r>
      <w:r w:rsidR="002730AC" w:rsidRPr="00961CDF">
        <w:rPr>
          <w:b w:val="0"/>
          <w:sz w:val="22"/>
        </w:rPr>
        <w:t>continuación,</w:t>
      </w:r>
      <w:r w:rsidRPr="00961CDF">
        <w:rPr>
          <w:b w:val="0"/>
          <w:sz w:val="22"/>
        </w:rPr>
        <w:t xml:space="preserve"> se expone una tabla que recoge las conductas más relevantes del régimen de infracciones y sanciones contemplado por esta Ley</w:t>
      </w:r>
      <w:r>
        <w:rPr>
          <w:b w:val="0"/>
          <w:sz w:val="22"/>
        </w:rPr>
        <w:t>.</w:t>
      </w:r>
    </w:p>
    <w:p w:rsidR="00A858E6" w:rsidRDefault="00A858E6" w:rsidP="00961CDF">
      <w:pPr>
        <w:pStyle w:val="Estilo1"/>
        <w:spacing w:after="120" w:line="300" w:lineRule="auto"/>
        <w:rPr>
          <w:b w:val="0"/>
          <w:sz w:val="22"/>
        </w:rPr>
      </w:pPr>
    </w:p>
    <w:tbl>
      <w:tblPr>
        <w:tblStyle w:val="Cuadrculaclara-nfasis11"/>
        <w:tblW w:w="10206" w:type="dxa"/>
        <w:jc w:val="center"/>
        <w:tblBorders>
          <w:top w:val="single" w:sz="12" w:space="0" w:color="EF3939"/>
          <w:left w:val="single" w:sz="12" w:space="0" w:color="EF3939"/>
          <w:bottom w:val="single" w:sz="12" w:space="0" w:color="EF3939"/>
          <w:right w:val="single" w:sz="12" w:space="0" w:color="EF3939"/>
          <w:insideH w:val="single" w:sz="12" w:space="0" w:color="EF3939"/>
          <w:insideV w:val="single" w:sz="12" w:space="0" w:color="EF3939"/>
        </w:tblBorders>
        <w:tblLook w:val="04A0"/>
      </w:tblPr>
      <w:tblGrid>
        <w:gridCol w:w="3442"/>
        <w:gridCol w:w="3319"/>
        <w:gridCol w:w="3445"/>
      </w:tblGrid>
      <w:tr w:rsidR="0069585F" w:rsidTr="004B4B2F">
        <w:trPr>
          <w:cnfStyle w:val="100000000000"/>
          <w:trHeight w:val="523"/>
          <w:jc w:val="center"/>
        </w:trPr>
        <w:tc>
          <w:tcPr>
            <w:cnfStyle w:val="001000000000"/>
            <w:tcW w:w="13160" w:type="dxa"/>
            <w:gridSpan w:val="3"/>
            <w:tcBorders>
              <w:top w:val="none" w:sz="0" w:space="0" w:color="auto"/>
              <w:left w:val="none" w:sz="0" w:space="0" w:color="auto"/>
              <w:bottom w:val="none" w:sz="0" w:space="0" w:color="auto"/>
              <w:right w:val="none" w:sz="0" w:space="0" w:color="auto"/>
            </w:tcBorders>
            <w:vAlign w:val="center"/>
          </w:tcPr>
          <w:p w:rsidR="0069585F" w:rsidRPr="00982FD4" w:rsidRDefault="0069585F" w:rsidP="006F5C36">
            <w:pPr>
              <w:ind w:left="0" w:right="-1"/>
              <w:jc w:val="center"/>
              <w:rPr>
                <w:rFonts w:asciiTheme="minorHAnsi" w:hAnsiTheme="minorHAnsi"/>
              </w:rPr>
            </w:pPr>
            <w:r w:rsidRPr="00537759">
              <w:rPr>
                <w:rFonts w:asciiTheme="minorHAnsi" w:hAnsiTheme="minorHAnsi"/>
              </w:rPr>
              <w:t xml:space="preserve">INFRACCIONES Y SANCIONES </w:t>
            </w:r>
            <w:r w:rsidR="006F5C36">
              <w:rPr>
                <w:rFonts w:asciiTheme="minorHAnsi" w:hAnsiTheme="minorHAnsi"/>
              </w:rPr>
              <w:t>DE LA LEY 11/2002</w:t>
            </w:r>
          </w:p>
        </w:tc>
      </w:tr>
      <w:tr w:rsidR="00E929E9" w:rsidTr="004B4B2F">
        <w:trPr>
          <w:cnfStyle w:val="000000100000"/>
          <w:trHeight w:val="379"/>
          <w:jc w:val="center"/>
        </w:trPr>
        <w:tc>
          <w:tcPr>
            <w:cnfStyle w:val="001000000000"/>
            <w:tcW w:w="4386" w:type="dxa"/>
            <w:tcBorders>
              <w:top w:val="none" w:sz="0" w:space="0" w:color="auto"/>
              <w:left w:val="none" w:sz="0" w:space="0" w:color="auto"/>
              <w:bottom w:val="none" w:sz="0" w:space="0" w:color="auto"/>
              <w:right w:val="none" w:sz="0" w:space="0" w:color="auto"/>
            </w:tcBorders>
            <w:shd w:val="clear" w:color="auto" w:fill="EA8E7E"/>
            <w:vAlign w:val="center"/>
          </w:tcPr>
          <w:p w:rsidR="0069585F" w:rsidRPr="00982FD4" w:rsidRDefault="006F5C36" w:rsidP="005D4EFD">
            <w:pPr>
              <w:ind w:left="0" w:right="-1"/>
              <w:jc w:val="center"/>
              <w:rPr>
                <w:rFonts w:asciiTheme="minorHAnsi" w:hAnsiTheme="minorHAnsi"/>
              </w:rPr>
            </w:pPr>
            <w:r>
              <w:rPr>
                <w:rFonts w:asciiTheme="minorHAnsi" w:hAnsiTheme="minorHAnsi"/>
              </w:rPr>
              <w:t>Infracciones leves (art. 27</w:t>
            </w:r>
            <w:r w:rsidR="0069585F">
              <w:rPr>
                <w:rFonts w:asciiTheme="minorHAnsi" w:hAnsiTheme="minorHAnsi"/>
              </w:rPr>
              <w:t>)</w:t>
            </w:r>
          </w:p>
        </w:tc>
        <w:tc>
          <w:tcPr>
            <w:tcW w:w="4387" w:type="dxa"/>
            <w:tcBorders>
              <w:top w:val="none" w:sz="0" w:space="0" w:color="auto"/>
              <w:left w:val="none" w:sz="0" w:space="0" w:color="auto"/>
              <w:bottom w:val="none" w:sz="0" w:space="0" w:color="auto"/>
              <w:right w:val="none" w:sz="0" w:space="0" w:color="auto"/>
            </w:tcBorders>
            <w:shd w:val="clear" w:color="auto" w:fill="EA8E7E"/>
            <w:vAlign w:val="center"/>
          </w:tcPr>
          <w:p w:rsidR="0069585F" w:rsidRPr="00982FD4" w:rsidRDefault="006F5C36" w:rsidP="005D4EFD">
            <w:pPr>
              <w:ind w:left="0" w:right="-1"/>
              <w:jc w:val="center"/>
              <w:cnfStyle w:val="000000100000"/>
              <w:rPr>
                <w:b/>
              </w:rPr>
            </w:pPr>
            <w:r>
              <w:rPr>
                <w:b/>
              </w:rPr>
              <w:t>Infracciones graves (art. 28</w:t>
            </w:r>
            <w:r w:rsidR="0069585F">
              <w:rPr>
                <w:b/>
              </w:rPr>
              <w:t>)</w:t>
            </w:r>
          </w:p>
        </w:tc>
        <w:tc>
          <w:tcPr>
            <w:tcW w:w="4387" w:type="dxa"/>
            <w:tcBorders>
              <w:top w:val="none" w:sz="0" w:space="0" w:color="auto"/>
              <w:left w:val="none" w:sz="0" w:space="0" w:color="auto"/>
              <w:bottom w:val="none" w:sz="0" w:space="0" w:color="auto"/>
              <w:right w:val="none" w:sz="0" w:space="0" w:color="auto"/>
            </w:tcBorders>
            <w:shd w:val="clear" w:color="auto" w:fill="EA8E7E"/>
            <w:vAlign w:val="center"/>
          </w:tcPr>
          <w:p w:rsidR="0069585F" w:rsidRPr="00982FD4" w:rsidRDefault="0069585F" w:rsidP="005D4EFD">
            <w:pPr>
              <w:ind w:left="0" w:right="-1"/>
              <w:jc w:val="center"/>
              <w:cnfStyle w:val="000000100000"/>
              <w:rPr>
                <w:b/>
              </w:rPr>
            </w:pPr>
            <w:r>
              <w:rPr>
                <w:b/>
              </w:rPr>
              <w:t>I</w:t>
            </w:r>
            <w:r w:rsidR="006F5C36">
              <w:rPr>
                <w:b/>
              </w:rPr>
              <w:t>nfracciones muy graves (art. 29</w:t>
            </w:r>
            <w:r>
              <w:rPr>
                <w:b/>
              </w:rPr>
              <w:t>)</w:t>
            </w:r>
          </w:p>
        </w:tc>
      </w:tr>
      <w:tr w:rsidR="00A858E6" w:rsidTr="004B4B2F">
        <w:trPr>
          <w:cnfStyle w:val="000000010000"/>
          <w:trHeight w:val="1701"/>
          <w:jc w:val="center"/>
        </w:trPr>
        <w:tc>
          <w:tcPr>
            <w:cnfStyle w:val="001000000000"/>
            <w:tcW w:w="4386" w:type="dxa"/>
            <w:tcBorders>
              <w:top w:val="none" w:sz="0" w:space="0" w:color="auto"/>
              <w:left w:val="none" w:sz="0" w:space="0" w:color="auto"/>
              <w:bottom w:val="none" w:sz="0" w:space="0" w:color="auto"/>
              <w:right w:val="none" w:sz="0" w:space="0" w:color="auto"/>
            </w:tcBorders>
            <w:vAlign w:val="center"/>
          </w:tcPr>
          <w:p w:rsidR="0069585F" w:rsidRPr="00982FD4" w:rsidRDefault="006F5C36" w:rsidP="006F5C36">
            <w:pPr>
              <w:ind w:left="0" w:right="-1"/>
              <w:jc w:val="center"/>
              <w:rPr>
                <w:rFonts w:asciiTheme="minorHAnsi" w:hAnsiTheme="minorHAnsi"/>
                <w:b w:val="0"/>
              </w:rPr>
            </w:pPr>
            <w:r>
              <w:rPr>
                <w:rFonts w:asciiTheme="minorHAnsi" w:hAnsiTheme="minorHAnsi"/>
                <w:b w:val="0"/>
              </w:rPr>
              <w:t>C</w:t>
            </w:r>
            <w:r w:rsidR="0069585F" w:rsidRPr="00537759">
              <w:rPr>
                <w:rFonts w:asciiTheme="minorHAnsi" w:hAnsiTheme="minorHAnsi"/>
                <w:b w:val="0"/>
              </w:rPr>
              <w:t>ualquier incumplimiento</w:t>
            </w:r>
            <w:r>
              <w:rPr>
                <w:rFonts w:asciiTheme="minorHAnsi" w:hAnsiTheme="minorHAnsi"/>
                <w:b w:val="0"/>
              </w:rPr>
              <w:t>, por acción u omisión,</w:t>
            </w:r>
            <w:r w:rsidR="0069585F" w:rsidRPr="00537759">
              <w:rPr>
                <w:rFonts w:asciiTheme="minorHAnsi" w:hAnsiTheme="minorHAnsi"/>
                <w:b w:val="0"/>
              </w:rPr>
              <w:t xml:space="preserve"> </w:t>
            </w:r>
            <w:r>
              <w:rPr>
                <w:rFonts w:asciiTheme="minorHAnsi" w:hAnsiTheme="minorHAnsi"/>
                <w:b w:val="0"/>
              </w:rPr>
              <w:t>de los requisitos establecidos por la Ley 11/2002</w:t>
            </w:r>
          </w:p>
        </w:tc>
        <w:tc>
          <w:tcPr>
            <w:tcW w:w="4387" w:type="dxa"/>
            <w:tcBorders>
              <w:top w:val="none" w:sz="0" w:space="0" w:color="auto"/>
              <w:left w:val="none" w:sz="0" w:space="0" w:color="auto"/>
              <w:bottom w:val="none" w:sz="0" w:space="0" w:color="auto"/>
              <w:right w:val="none" w:sz="0" w:space="0" w:color="auto"/>
            </w:tcBorders>
            <w:vAlign w:val="center"/>
          </w:tcPr>
          <w:p w:rsidR="006F5C36" w:rsidRDefault="006F5C36" w:rsidP="006F5C36">
            <w:pPr>
              <w:spacing w:before="120" w:after="120"/>
              <w:jc w:val="center"/>
              <w:cnfStyle w:val="000000010000"/>
            </w:pPr>
            <w:r>
              <w:t>Reincidencia en infracciones leves</w:t>
            </w:r>
          </w:p>
          <w:p w:rsidR="00E929E9" w:rsidRDefault="006F5C36" w:rsidP="00E929E9">
            <w:pPr>
              <w:jc w:val="center"/>
              <w:cnfStyle w:val="000000010000"/>
            </w:pPr>
            <w:r w:rsidRPr="006F5C36">
              <w:t>D</w:t>
            </w:r>
            <w:r>
              <w:t>escuidar el deber de asistencia</w:t>
            </w:r>
            <w:r w:rsidR="00E929E9">
              <w:t xml:space="preserve"> o</w:t>
            </w:r>
          </w:p>
          <w:p w:rsidR="00E929E9" w:rsidRDefault="006F5C36" w:rsidP="00E929E9">
            <w:pPr>
              <w:jc w:val="center"/>
              <w:cnfStyle w:val="000000010000"/>
            </w:pPr>
            <w:r w:rsidRPr="006F5C36">
              <w:t xml:space="preserve">atención </w:t>
            </w:r>
            <w:r w:rsidR="00E929E9">
              <w:t>de las necesidades</w:t>
            </w:r>
          </w:p>
          <w:p w:rsidR="006F5C36" w:rsidRDefault="00E929E9" w:rsidP="00E929E9">
            <w:pPr>
              <w:spacing w:after="120"/>
              <w:jc w:val="center"/>
              <w:cnfStyle w:val="000000010000"/>
            </w:pPr>
            <w:r>
              <w:t>básicas de los usuario</w:t>
            </w:r>
            <w:r w:rsidR="006F5C36" w:rsidRPr="006F5C36">
              <w:t>s</w:t>
            </w:r>
          </w:p>
          <w:p w:rsidR="00E929E9" w:rsidRDefault="00E929E9" w:rsidP="00E929E9">
            <w:pPr>
              <w:jc w:val="center"/>
              <w:cnfStyle w:val="000000010000"/>
            </w:pPr>
            <w:r>
              <w:t>No prestar adecuada atención en</w:t>
            </w:r>
          </w:p>
          <w:p w:rsidR="00E929E9" w:rsidRDefault="00E929E9" w:rsidP="00E929E9">
            <w:pPr>
              <w:jc w:val="center"/>
              <w:cnfStyle w:val="000000010000"/>
            </w:pPr>
            <w:r>
              <w:t>alimentación, higiene, descanso,</w:t>
            </w:r>
          </w:p>
          <w:p w:rsidR="00E929E9" w:rsidRDefault="00E929E9" w:rsidP="00E929E9">
            <w:pPr>
              <w:jc w:val="center"/>
              <w:cnfStyle w:val="000000010000"/>
            </w:pPr>
            <w:r>
              <w:t>horario y/o aseo personal</w:t>
            </w:r>
          </w:p>
          <w:p w:rsidR="00E929E9" w:rsidRDefault="00E929E9" w:rsidP="00E929E9">
            <w:pPr>
              <w:spacing w:after="120"/>
              <w:jc w:val="center"/>
              <w:cnfStyle w:val="000000010000"/>
            </w:pPr>
            <w:r w:rsidRPr="00E929E9">
              <w:t>de los usuarios</w:t>
            </w:r>
          </w:p>
          <w:p w:rsidR="00E929E9" w:rsidRDefault="00E929E9" w:rsidP="00E929E9">
            <w:pPr>
              <w:jc w:val="center"/>
              <w:cnfStyle w:val="000000010000"/>
            </w:pPr>
            <w:r>
              <w:t>Incumplimiento de la debida</w:t>
            </w:r>
          </w:p>
          <w:p w:rsidR="00E929E9" w:rsidRDefault="00E929E9" w:rsidP="00E929E9">
            <w:pPr>
              <w:jc w:val="center"/>
              <w:cnfStyle w:val="000000010000"/>
            </w:pPr>
            <w:r>
              <w:t>atención sanitaria y/o farmacéutica,</w:t>
            </w:r>
          </w:p>
          <w:p w:rsidR="00E929E9" w:rsidRDefault="00E929E9" w:rsidP="00E929E9">
            <w:pPr>
              <w:jc w:val="center"/>
              <w:cnfStyle w:val="000000010000"/>
            </w:pPr>
            <w:r>
              <w:t>así como medidas de vigilancia o</w:t>
            </w:r>
          </w:p>
          <w:p w:rsidR="00E929E9" w:rsidRDefault="00E929E9" w:rsidP="00E929E9">
            <w:pPr>
              <w:jc w:val="center"/>
              <w:cnfStyle w:val="000000010000"/>
            </w:pPr>
            <w:r>
              <w:t>cuidado especial que precise</w:t>
            </w:r>
          </w:p>
          <w:p w:rsidR="00E929E9" w:rsidRDefault="00E929E9" w:rsidP="00E929E9">
            <w:pPr>
              <w:spacing w:after="120"/>
              <w:jc w:val="center"/>
              <w:cnfStyle w:val="000000010000"/>
            </w:pPr>
            <w:r>
              <w:t>el usuario</w:t>
            </w:r>
          </w:p>
          <w:p w:rsidR="00E929E9" w:rsidRDefault="00E929E9" w:rsidP="00E929E9">
            <w:pPr>
              <w:jc w:val="center"/>
              <w:cnfStyle w:val="000000010000"/>
            </w:pPr>
            <w:r>
              <w:t>Exceso de ocupación en espacios de</w:t>
            </w:r>
          </w:p>
          <w:p w:rsidR="00E929E9" w:rsidRDefault="00E929E9" w:rsidP="00E929E9">
            <w:pPr>
              <w:spacing w:after="120"/>
              <w:jc w:val="center"/>
              <w:cnfStyle w:val="000000010000"/>
            </w:pPr>
            <w:r>
              <w:t>uso común o en dormitorios</w:t>
            </w:r>
          </w:p>
          <w:p w:rsidR="00E929E9" w:rsidRDefault="00E929E9" w:rsidP="00E929E9">
            <w:pPr>
              <w:jc w:val="center"/>
              <w:cnfStyle w:val="000000010000"/>
            </w:pPr>
            <w:r>
              <w:t>No tener el establecimiento o</w:t>
            </w:r>
          </w:p>
          <w:p w:rsidR="00E929E9" w:rsidRDefault="00E929E9" w:rsidP="00E929E9">
            <w:pPr>
              <w:jc w:val="center"/>
              <w:cnfStyle w:val="000000010000"/>
            </w:pPr>
            <w:r>
              <w:t>equipamiento en las condiciones</w:t>
            </w:r>
          </w:p>
          <w:p w:rsidR="00E929E9" w:rsidRDefault="00E929E9" w:rsidP="00E929E9">
            <w:pPr>
              <w:jc w:val="center"/>
              <w:cnfStyle w:val="000000010000"/>
            </w:pPr>
            <w:r>
              <w:t>debidas de mantenimiento, higiene,</w:t>
            </w:r>
          </w:p>
          <w:p w:rsidR="0069585F" w:rsidRPr="00982FD4" w:rsidRDefault="00E929E9" w:rsidP="00E929E9">
            <w:pPr>
              <w:spacing w:after="120"/>
              <w:jc w:val="center"/>
              <w:cnfStyle w:val="000000010000"/>
            </w:pPr>
            <w:r>
              <w:t>confort o salubridad</w:t>
            </w:r>
          </w:p>
        </w:tc>
        <w:tc>
          <w:tcPr>
            <w:tcW w:w="4387" w:type="dxa"/>
            <w:tcBorders>
              <w:top w:val="none" w:sz="0" w:space="0" w:color="auto"/>
              <w:left w:val="none" w:sz="0" w:space="0" w:color="auto"/>
              <w:bottom w:val="none" w:sz="0" w:space="0" w:color="auto"/>
              <w:right w:val="none" w:sz="0" w:space="0" w:color="auto"/>
            </w:tcBorders>
            <w:vAlign w:val="center"/>
          </w:tcPr>
          <w:p w:rsidR="0069585F" w:rsidRDefault="00A858E6" w:rsidP="005D4EFD">
            <w:pPr>
              <w:spacing w:after="120"/>
              <w:ind w:left="0" w:right="0"/>
              <w:jc w:val="center"/>
              <w:cnfStyle w:val="000000010000"/>
            </w:pPr>
            <w:r>
              <w:t>Reincidencia en infracciones graves</w:t>
            </w:r>
          </w:p>
          <w:p w:rsidR="00A858E6" w:rsidRDefault="00A858E6" w:rsidP="005D4EFD">
            <w:pPr>
              <w:spacing w:after="120"/>
              <w:ind w:left="0" w:right="0"/>
              <w:jc w:val="center"/>
              <w:cnfStyle w:val="000000010000"/>
            </w:pPr>
            <w:r>
              <w:t>Cualquiera de las conductas anteriores, cuando entrañen grave riesgo o daño para la seguridad o salud del usuario</w:t>
            </w:r>
          </w:p>
          <w:p w:rsidR="00A858E6" w:rsidRDefault="00A858E6" w:rsidP="00A858E6">
            <w:pPr>
              <w:spacing w:after="120"/>
              <w:ind w:left="0" w:right="0"/>
              <w:jc w:val="center"/>
              <w:cnfStyle w:val="000000010000"/>
            </w:pPr>
            <w:r>
              <w:t>Imposición a los usuarios de dificultades injustificadas para el disfrute de sus derechos, así como no respetar la confidencialidad de sus datos</w:t>
            </w:r>
          </w:p>
          <w:p w:rsidR="00A858E6" w:rsidRPr="00982FD4" w:rsidRDefault="00A858E6" w:rsidP="00A858E6">
            <w:pPr>
              <w:spacing w:after="120"/>
              <w:ind w:left="0" w:right="0"/>
              <w:jc w:val="center"/>
              <w:cnfStyle w:val="000000010000"/>
            </w:pPr>
            <w:r>
              <w:t>Impedir o dificultar de cualquier forma la acción del personal inspector en el ejercicio de su cargo</w:t>
            </w:r>
          </w:p>
        </w:tc>
      </w:tr>
      <w:tr w:rsidR="0069585F" w:rsidTr="004B4B2F">
        <w:trPr>
          <w:cnfStyle w:val="000000100000"/>
          <w:trHeight w:val="380"/>
          <w:jc w:val="center"/>
        </w:trPr>
        <w:tc>
          <w:tcPr>
            <w:cnfStyle w:val="001000000000"/>
            <w:tcW w:w="13160" w:type="dxa"/>
            <w:gridSpan w:val="3"/>
            <w:tcBorders>
              <w:top w:val="none" w:sz="0" w:space="0" w:color="auto"/>
              <w:left w:val="none" w:sz="0" w:space="0" w:color="auto"/>
              <w:bottom w:val="none" w:sz="0" w:space="0" w:color="auto"/>
              <w:right w:val="none" w:sz="0" w:space="0" w:color="auto"/>
            </w:tcBorders>
            <w:shd w:val="clear" w:color="auto" w:fill="EA8E7E"/>
            <w:vAlign w:val="center"/>
          </w:tcPr>
          <w:p w:rsidR="0069585F" w:rsidRPr="00537759" w:rsidRDefault="006F5C36" w:rsidP="005D4EFD">
            <w:pPr>
              <w:ind w:left="0" w:right="-1"/>
              <w:jc w:val="center"/>
            </w:pPr>
            <w:r>
              <w:rPr>
                <w:rFonts w:asciiTheme="minorHAnsi" w:hAnsiTheme="minorHAnsi"/>
              </w:rPr>
              <w:t>Sanciones (art. 30</w:t>
            </w:r>
            <w:r w:rsidR="0069585F" w:rsidRPr="00537759">
              <w:rPr>
                <w:rFonts w:asciiTheme="minorHAnsi" w:hAnsiTheme="minorHAnsi"/>
              </w:rPr>
              <w:t>)</w:t>
            </w:r>
          </w:p>
        </w:tc>
      </w:tr>
      <w:tr w:rsidR="00E929E9" w:rsidTr="004B4B2F">
        <w:trPr>
          <w:cnfStyle w:val="000000010000"/>
          <w:trHeight w:val="794"/>
          <w:jc w:val="center"/>
        </w:trPr>
        <w:tc>
          <w:tcPr>
            <w:cnfStyle w:val="001000000000"/>
            <w:tcW w:w="4386" w:type="dxa"/>
            <w:tcBorders>
              <w:top w:val="none" w:sz="0" w:space="0" w:color="auto"/>
              <w:left w:val="none" w:sz="0" w:space="0" w:color="auto"/>
              <w:bottom w:val="none" w:sz="0" w:space="0" w:color="auto"/>
              <w:right w:val="none" w:sz="0" w:space="0" w:color="auto"/>
            </w:tcBorders>
            <w:vAlign w:val="center"/>
          </w:tcPr>
          <w:p w:rsidR="0069585F" w:rsidRPr="00982FD4" w:rsidRDefault="006F5C36" w:rsidP="005D4EFD">
            <w:pPr>
              <w:ind w:left="0" w:right="-1"/>
              <w:jc w:val="center"/>
              <w:rPr>
                <w:rFonts w:asciiTheme="minorHAnsi" w:hAnsiTheme="minorHAnsi"/>
                <w:b w:val="0"/>
              </w:rPr>
            </w:pPr>
            <w:r>
              <w:rPr>
                <w:rFonts w:asciiTheme="minorHAnsi" w:hAnsiTheme="minorHAnsi"/>
                <w:b w:val="0"/>
              </w:rPr>
              <w:t>Amonestación escrita - Multa de 6</w:t>
            </w:r>
            <w:r w:rsidR="0069585F">
              <w:rPr>
                <w:rFonts w:asciiTheme="minorHAnsi" w:hAnsiTheme="minorHAnsi"/>
                <w:b w:val="0"/>
              </w:rPr>
              <w:t>0.000€</w:t>
            </w:r>
          </w:p>
        </w:tc>
        <w:tc>
          <w:tcPr>
            <w:tcW w:w="4387" w:type="dxa"/>
            <w:tcBorders>
              <w:top w:val="none" w:sz="0" w:space="0" w:color="auto"/>
              <w:left w:val="none" w:sz="0" w:space="0" w:color="auto"/>
              <w:bottom w:val="none" w:sz="0" w:space="0" w:color="auto"/>
              <w:right w:val="none" w:sz="0" w:space="0" w:color="auto"/>
            </w:tcBorders>
            <w:vAlign w:val="center"/>
          </w:tcPr>
          <w:p w:rsidR="0069585F" w:rsidRPr="00982FD4" w:rsidRDefault="006F5C36" w:rsidP="005D4EFD">
            <w:pPr>
              <w:ind w:left="0" w:right="-1"/>
              <w:jc w:val="center"/>
              <w:cnfStyle w:val="000000010000"/>
            </w:pPr>
            <w:r>
              <w:t>Multa de 6.001 a 3</w:t>
            </w:r>
            <w:r w:rsidR="0069585F">
              <w:t>0.000€</w:t>
            </w:r>
          </w:p>
        </w:tc>
        <w:tc>
          <w:tcPr>
            <w:tcW w:w="4387" w:type="dxa"/>
            <w:tcBorders>
              <w:top w:val="none" w:sz="0" w:space="0" w:color="auto"/>
              <w:left w:val="none" w:sz="0" w:space="0" w:color="auto"/>
              <w:bottom w:val="none" w:sz="0" w:space="0" w:color="auto"/>
              <w:right w:val="none" w:sz="0" w:space="0" w:color="auto"/>
            </w:tcBorders>
            <w:vAlign w:val="center"/>
          </w:tcPr>
          <w:p w:rsidR="0069585F" w:rsidRPr="00982FD4" w:rsidRDefault="0069585F" w:rsidP="005D4EFD">
            <w:pPr>
              <w:ind w:left="0" w:right="-1"/>
              <w:jc w:val="center"/>
              <w:cnfStyle w:val="000000010000"/>
            </w:pPr>
            <w:r>
              <w:t>Multa de 3</w:t>
            </w:r>
            <w:r w:rsidR="006F5C36">
              <w:t>0.0</w:t>
            </w:r>
            <w:r>
              <w:t xml:space="preserve">01 a </w:t>
            </w:r>
            <w:r w:rsidR="006F5C36">
              <w:t>600.0</w:t>
            </w:r>
            <w:r>
              <w:t>00€</w:t>
            </w:r>
            <w:r w:rsidR="006F5C36">
              <w:t xml:space="preserve"> + inhabilitación</w:t>
            </w:r>
          </w:p>
        </w:tc>
      </w:tr>
    </w:tbl>
    <w:p w:rsidR="002730AC" w:rsidRDefault="002730AC" w:rsidP="00961CDF">
      <w:pPr>
        <w:pStyle w:val="Estilo1"/>
        <w:spacing w:after="120" w:line="300" w:lineRule="auto"/>
        <w:rPr>
          <w:b w:val="0"/>
          <w:sz w:val="22"/>
        </w:rPr>
      </w:pPr>
    </w:p>
    <w:p w:rsidR="002730AC" w:rsidRDefault="002730AC" w:rsidP="00961CDF">
      <w:pPr>
        <w:pStyle w:val="Estilo1"/>
        <w:spacing w:after="120" w:line="300" w:lineRule="auto"/>
        <w:rPr>
          <w:b w:val="0"/>
          <w:sz w:val="22"/>
          <w:u w:val="single"/>
        </w:rPr>
      </w:pPr>
    </w:p>
    <w:p w:rsidR="005C470D" w:rsidRDefault="005C470D" w:rsidP="00961CDF">
      <w:pPr>
        <w:pStyle w:val="Estilo1"/>
        <w:spacing w:after="120" w:line="300" w:lineRule="auto"/>
        <w:rPr>
          <w:b w:val="0"/>
          <w:sz w:val="22"/>
          <w:u w:val="single"/>
        </w:rPr>
      </w:pPr>
    </w:p>
    <w:p w:rsidR="005C470D" w:rsidRDefault="005C470D" w:rsidP="00961CDF">
      <w:pPr>
        <w:pStyle w:val="Estilo1"/>
        <w:spacing w:after="120" w:line="300" w:lineRule="auto"/>
        <w:rPr>
          <w:b w:val="0"/>
          <w:sz w:val="22"/>
          <w:u w:val="single"/>
        </w:rPr>
      </w:pPr>
    </w:p>
    <w:p w:rsidR="005C470D" w:rsidRDefault="005C470D" w:rsidP="00961CDF">
      <w:pPr>
        <w:pStyle w:val="Estilo1"/>
        <w:spacing w:after="120" w:line="300" w:lineRule="auto"/>
        <w:rPr>
          <w:b w:val="0"/>
          <w:sz w:val="22"/>
          <w:u w:val="single"/>
        </w:rPr>
      </w:pPr>
    </w:p>
    <w:p w:rsidR="00A858E6" w:rsidRDefault="00A858E6" w:rsidP="00961CDF">
      <w:pPr>
        <w:pStyle w:val="Estilo1"/>
        <w:spacing w:after="120" w:line="300" w:lineRule="auto"/>
        <w:rPr>
          <w:b w:val="0"/>
          <w:sz w:val="22"/>
          <w:u w:val="single"/>
        </w:rPr>
      </w:pPr>
    </w:p>
    <w:p w:rsidR="009C7444" w:rsidRDefault="002730AC" w:rsidP="00961CDF">
      <w:pPr>
        <w:pStyle w:val="Estilo1"/>
        <w:spacing w:after="120" w:line="300" w:lineRule="auto"/>
        <w:rPr>
          <w:b w:val="0"/>
          <w:sz w:val="22"/>
          <w:u w:val="single"/>
        </w:rPr>
      </w:pPr>
      <w:r w:rsidRPr="002730AC">
        <w:rPr>
          <w:b w:val="0"/>
          <w:sz w:val="22"/>
          <w:u w:val="single"/>
        </w:rPr>
        <w:t>XIV Convenio Colectivo General de Centros y Servicios de Atención a Personas con Discapacidad:</w:t>
      </w:r>
    </w:p>
    <w:p w:rsidR="00080E6E" w:rsidRDefault="002730AC" w:rsidP="00080E6E">
      <w:pPr>
        <w:pStyle w:val="Estilo1"/>
        <w:spacing w:after="120" w:line="300" w:lineRule="auto"/>
        <w:rPr>
          <w:b w:val="0"/>
          <w:sz w:val="22"/>
        </w:rPr>
      </w:pPr>
      <w:r>
        <w:rPr>
          <w:b w:val="0"/>
          <w:sz w:val="22"/>
        </w:rPr>
        <w:t>A continuación</w:t>
      </w:r>
      <w:r w:rsidR="005C470D">
        <w:rPr>
          <w:b w:val="0"/>
          <w:sz w:val="22"/>
        </w:rPr>
        <w:t>,</w:t>
      </w:r>
      <w:r>
        <w:rPr>
          <w:b w:val="0"/>
          <w:sz w:val="22"/>
        </w:rPr>
        <w:t xml:space="preserve"> se expone una tabla que recoge las conductas más relevantes del régimen de infracciones y sanciones contemplado por este Convenio:</w:t>
      </w:r>
    </w:p>
    <w:tbl>
      <w:tblPr>
        <w:tblStyle w:val="Cuadrculaclara-nfasis11"/>
        <w:tblW w:w="10206" w:type="dxa"/>
        <w:jc w:val="center"/>
        <w:tblBorders>
          <w:top w:val="single" w:sz="12" w:space="0" w:color="EF3939"/>
          <w:left w:val="single" w:sz="12" w:space="0" w:color="EF3939"/>
          <w:bottom w:val="single" w:sz="12" w:space="0" w:color="EF3939"/>
          <w:right w:val="single" w:sz="12" w:space="0" w:color="EF3939"/>
          <w:insideH w:val="single" w:sz="12" w:space="0" w:color="EF3939"/>
          <w:insideV w:val="single" w:sz="12" w:space="0" w:color="EF3939"/>
        </w:tblBorders>
        <w:tblLook w:val="04A0"/>
      </w:tblPr>
      <w:tblGrid>
        <w:gridCol w:w="3402"/>
        <w:gridCol w:w="3402"/>
        <w:gridCol w:w="3402"/>
      </w:tblGrid>
      <w:tr w:rsidR="002E0BF1" w:rsidTr="00BA797D">
        <w:trPr>
          <w:cnfStyle w:val="100000000000"/>
          <w:trHeight w:val="523"/>
          <w:jc w:val="center"/>
        </w:trPr>
        <w:tc>
          <w:tcPr>
            <w:cnfStyle w:val="001000000000"/>
            <w:tcW w:w="10206" w:type="dxa"/>
            <w:gridSpan w:val="3"/>
            <w:tcBorders>
              <w:top w:val="none" w:sz="0" w:space="0" w:color="auto"/>
              <w:left w:val="none" w:sz="0" w:space="0" w:color="auto"/>
              <w:bottom w:val="none" w:sz="0" w:space="0" w:color="auto"/>
              <w:right w:val="none" w:sz="0" w:space="0" w:color="auto"/>
            </w:tcBorders>
            <w:vAlign w:val="center"/>
          </w:tcPr>
          <w:p w:rsidR="002E0BF1" w:rsidRPr="00982FD4" w:rsidRDefault="002E0BF1" w:rsidP="005D4EFD">
            <w:pPr>
              <w:ind w:left="0" w:right="-1"/>
              <w:jc w:val="center"/>
              <w:rPr>
                <w:rFonts w:asciiTheme="minorHAnsi" w:hAnsiTheme="minorHAnsi"/>
              </w:rPr>
            </w:pPr>
            <w:r>
              <w:rPr>
                <w:rFonts w:asciiTheme="minorHAnsi" w:hAnsiTheme="minorHAnsi"/>
              </w:rPr>
              <w:t>FALTAS Y SANCIONES DEL CONVENIO COLECTIVO</w:t>
            </w:r>
          </w:p>
        </w:tc>
      </w:tr>
      <w:tr w:rsidR="00A47825" w:rsidTr="00BA797D">
        <w:trPr>
          <w:cnfStyle w:val="000000100000"/>
          <w:trHeight w:val="379"/>
          <w:jc w:val="center"/>
        </w:trPr>
        <w:tc>
          <w:tcPr>
            <w:cnfStyle w:val="001000000000"/>
            <w:tcW w:w="3402" w:type="dxa"/>
            <w:tcBorders>
              <w:top w:val="none" w:sz="0" w:space="0" w:color="auto"/>
              <w:left w:val="none" w:sz="0" w:space="0" w:color="auto"/>
              <w:bottom w:val="none" w:sz="0" w:space="0" w:color="auto"/>
              <w:right w:val="none" w:sz="0" w:space="0" w:color="auto"/>
            </w:tcBorders>
            <w:shd w:val="clear" w:color="auto" w:fill="EA8E7E"/>
            <w:vAlign w:val="center"/>
          </w:tcPr>
          <w:p w:rsidR="002E0BF1" w:rsidRPr="00982FD4" w:rsidRDefault="002E0BF1" w:rsidP="005D4EFD">
            <w:pPr>
              <w:ind w:left="0" w:right="-1"/>
              <w:jc w:val="center"/>
              <w:rPr>
                <w:rFonts w:asciiTheme="minorHAnsi" w:hAnsiTheme="minorHAnsi"/>
              </w:rPr>
            </w:pPr>
            <w:r>
              <w:rPr>
                <w:rFonts w:asciiTheme="minorHAnsi" w:hAnsiTheme="minorHAnsi"/>
              </w:rPr>
              <w:t>Faltas leves (art. 66)</w:t>
            </w:r>
          </w:p>
        </w:tc>
        <w:tc>
          <w:tcPr>
            <w:tcW w:w="3402" w:type="dxa"/>
            <w:tcBorders>
              <w:top w:val="none" w:sz="0" w:space="0" w:color="auto"/>
              <w:left w:val="none" w:sz="0" w:space="0" w:color="auto"/>
              <w:bottom w:val="none" w:sz="0" w:space="0" w:color="auto"/>
              <w:right w:val="none" w:sz="0" w:space="0" w:color="auto"/>
            </w:tcBorders>
            <w:shd w:val="clear" w:color="auto" w:fill="EA8E7E"/>
            <w:vAlign w:val="center"/>
          </w:tcPr>
          <w:p w:rsidR="002E0BF1" w:rsidRPr="00982FD4" w:rsidRDefault="002E0BF1" w:rsidP="005D4EFD">
            <w:pPr>
              <w:ind w:left="0" w:right="-1"/>
              <w:jc w:val="center"/>
              <w:cnfStyle w:val="000000100000"/>
              <w:rPr>
                <w:b/>
              </w:rPr>
            </w:pPr>
            <w:r>
              <w:rPr>
                <w:b/>
              </w:rPr>
              <w:t>Faltas graves (art. 67)</w:t>
            </w:r>
          </w:p>
        </w:tc>
        <w:tc>
          <w:tcPr>
            <w:tcW w:w="3402" w:type="dxa"/>
            <w:tcBorders>
              <w:top w:val="none" w:sz="0" w:space="0" w:color="auto"/>
              <w:left w:val="none" w:sz="0" w:space="0" w:color="auto"/>
              <w:bottom w:val="none" w:sz="0" w:space="0" w:color="auto"/>
              <w:right w:val="none" w:sz="0" w:space="0" w:color="auto"/>
            </w:tcBorders>
            <w:shd w:val="clear" w:color="auto" w:fill="EA8E7E"/>
            <w:vAlign w:val="center"/>
          </w:tcPr>
          <w:p w:rsidR="002E0BF1" w:rsidRPr="00982FD4" w:rsidRDefault="002E0BF1" w:rsidP="005D4EFD">
            <w:pPr>
              <w:ind w:left="0" w:right="-1"/>
              <w:jc w:val="center"/>
              <w:cnfStyle w:val="000000100000"/>
              <w:rPr>
                <w:b/>
              </w:rPr>
            </w:pPr>
            <w:r>
              <w:rPr>
                <w:b/>
              </w:rPr>
              <w:t>Faltas muy graves (art. 68)</w:t>
            </w:r>
          </w:p>
        </w:tc>
      </w:tr>
      <w:tr w:rsidR="00A47825" w:rsidTr="00BA797D">
        <w:trPr>
          <w:cnfStyle w:val="000000010000"/>
          <w:trHeight w:val="1701"/>
          <w:jc w:val="center"/>
        </w:trPr>
        <w:tc>
          <w:tcPr>
            <w:cnfStyle w:val="001000000000"/>
            <w:tcW w:w="3402" w:type="dxa"/>
            <w:tcBorders>
              <w:top w:val="none" w:sz="0" w:space="0" w:color="auto"/>
              <w:left w:val="none" w:sz="0" w:space="0" w:color="auto"/>
              <w:bottom w:val="none" w:sz="0" w:space="0" w:color="auto"/>
              <w:right w:val="none" w:sz="0" w:space="0" w:color="auto"/>
            </w:tcBorders>
            <w:vAlign w:val="center"/>
          </w:tcPr>
          <w:p w:rsidR="002E0BF1" w:rsidRDefault="002E0BF1" w:rsidP="002E0BF1">
            <w:pPr>
              <w:spacing w:after="120"/>
              <w:ind w:left="0" w:right="0"/>
              <w:jc w:val="center"/>
              <w:rPr>
                <w:rFonts w:asciiTheme="minorHAnsi" w:hAnsiTheme="minorHAnsi"/>
                <w:b w:val="0"/>
              </w:rPr>
            </w:pPr>
            <w:r>
              <w:rPr>
                <w:rFonts w:asciiTheme="minorHAnsi" w:hAnsiTheme="minorHAnsi"/>
                <w:b w:val="0"/>
              </w:rPr>
              <w:t>Abandono del servicio sin causa justificada cuando pueda causar perjuicio a los usuarios</w:t>
            </w:r>
          </w:p>
          <w:p w:rsidR="002E0BF1" w:rsidRPr="00982FD4" w:rsidRDefault="002E0BF1" w:rsidP="002E0BF1">
            <w:pPr>
              <w:spacing w:after="120"/>
              <w:ind w:left="0" w:right="0"/>
              <w:jc w:val="center"/>
              <w:rPr>
                <w:rFonts w:asciiTheme="minorHAnsi" w:hAnsiTheme="minorHAnsi"/>
                <w:b w:val="0"/>
              </w:rPr>
            </w:pPr>
            <w:r>
              <w:rPr>
                <w:rFonts w:asciiTheme="minorHAnsi" w:hAnsiTheme="minorHAnsi"/>
                <w:b w:val="0"/>
              </w:rPr>
              <w:t>Negligencia en el cumplimiento de las normas e instrucciones recibidas</w:t>
            </w:r>
          </w:p>
        </w:tc>
        <w:tc>
          <w:tcPr>
            <w:tcW w:w="3402" w:type="dxa"/>
            <w:tcBorders>
              <w:top w:val="none" w:sz="0" w:space="0" w:color="auto"/>
              <w:left w:val="none" w:sz="0" w:space="0" w:color="auto"/>
              <w:bottom w:val="none" w:sz="0" w:space="0" w:color="auto"/>
              <w:right w:val="none" w:sz="0" w:space="0" w:color="auto"/>
            </w:tcBorders>
            <w:vAlign w:val="center"/>
          </w:tcPr>
          <w:p w:rsidR="002E0BF1" w:rsidRDefault="002E0BF1" w:rsidP="002E0BF1">
            <w:pPr>
              <w:spacing w:before="120"/>
              <w:jc w:val="center"/>
              <w:cnfStyle w:val="000000010000"/>
            </w:pPr>
            <w:r>
              <w:t>Falta de respeto y de consideración</w:t>
            </w:r>
          </w:p>
          <w:p w:rsidR="002E0BF1" w:rsidRDefault="002E0BF1" w:rsidP="002E0BF1">
            <w:pPr>
              <w:spacing w:after="120"/>
              <w:jc w:val="center"/>
              <w:cnfStyle w:val="000000010000"/>
            </w:pPr>
            <w:r>
              <w:t>a la dignidad de los usuarios</w:t>
            </w:r>
          </w:p>
          <w:p w:rsidR="002E0BF1" w:rsidRDefault="002E0BF1" w:rsidP="005D4EFD">
            <w:pPr>
              <w:jc w:val="center"/>
              <w:cnfStyle w:val="000000010000"/>
            </w:pPr>
            <w:r w:rsidRPr="006F5C36">
              <w:t>D</w:t>
            </w:r>
            <w:r>
              <w:t>esobediencia a las instrucciones</w:t>
            </w:r>
          </w:p>
          <w:p w:rsidR="002E0BF1" w:rsidRDefault="002E0BF1" w:rsidP="005D4EFD">
            <w:pPr>
              <w:jc w:val="center"/>
              <w:cnfStyle w:val="000000010000"/>
            </w:pPr>
            <w:r>
              <w:t>de superiores en materia de</w:t>
            </w:r>
          </w:p>
          <w:p w:rsidR="002E0BF1" w:rsidRDefault="002E0BF1" w:rsidP="005D4EFD">
            <w:pPr>
              <w:jc w:val="center"/>
              <w:cnfStyle w:val="000000010000"/>
            </w:pPr>
            <w:r>
              <w:t>servicio con perjuicio</w:t>
            </w:r>
          </w:p>
          <w:p w:rsidR="002E0BF1" w:rsidRDefault="002E0BF1" w:rsidP="002E0BF1">
            <w:pPr>
              <w:spacing w:after="120"/>
              <w:jc w:val="center"/>
              <w:cnfStyle w:val="000000010000"/>
            </w:pPr>
            <w:r>
              <w:t>para los usuarios</w:t>
            </w:r>
          </w:p>
          <w:p w:rsidR="002E0BF1" w:rsidRDefault="002E0BF1" w:rsidP="002E0BF1">
            <w:pPr>
              <w:jc w:val="center"/>
              <w:cnfStyle w:val="000000010000"/>
            </w:pPr>
            <w:r>
              <w:t>Incumplimiento de las medidas de</w:t>
            </w:r>
          </w:p>
          <w:p w:rsidR="002E0BF1" w:rsidRDefault="002E0BF1" w:rsidP="002E0BF1">
            <w:pPr>
              <w:jc w:val="center"/>
              <w:cnfStyle w:val="000000010000"/>
            </w:pPr>
            <w:r>
              <w:t>seguridad y protección</w:t>
            </w:r>
          </w:p>
          <w:p w:rsidR="002E0BF1" w:rsidRDefault="002E0BF1" w:rsidP="002E0BF1">
            <w:pPr>
              <w:jc w:val="center"/>
              <w:cnfStyle w:val="000000010000"/>
            </w:pPr>
            <w:r>
              <w:t>establecidas por la empresa con</w:t>
            </w:r>
          </w:p>
          <w:p w:rsidR="002E0BF1" w:rsidRPr="00982FD4" w:rsidRDefault="002E0BF1" w:rsidP="00A47825">
            <w:pPr>
              <w:spacing w:after="120"/>
              <w:jc w:val="center"/>
              <w:cnfStyle w:val="000000010000"/>
            </w:pPr>
            <w:r>
              <w:t>riesgo para los usuarios</w:t>
            </w:r>
          </w:p>
        </w:tc>
        <w:tc>
          <w:tcPr>
            <w:tcW w:w="3402" w:type="dxa"/>
            <w:tcBorders>
              <w:top w:val="none" w:sz="0" w:space="0" w:color="auto"/>
              <w:left w:val="none" w:sz="0" w:space="0" w:color="auto"/>
              <w:bottom w:val="none" w:sz="0" w:space="0" w:color="auto"/>
              <w:right w:val="none" w:sz="0" w:space="0" w:color="auto"/>
            </w:tcBorders>
            <w:vAlign w:val="center"/>
          </w:tcPr>
          <w:p w:rsidR="002E0BF1" w:rsidRDefault="00A47825" w:rsidP="005D4EFD">
            <w:pPr>
              <w:spacing w:after="120"/>
              <w:ind w:left="0" w:right="0"/>
              <w:jc w:val="center"/>
              <w:cnfStyle w:val="000000010000"/>
            </w:pPr>
            <w:r>
              <w:t>Cualquiera de las conductas anteriores, cuando sean de mayor gravedad</w:t>
            </w:r>
          </w:p>
          <w:p w:rsidR="002E0BF1" w:rsidRPr="00982FD4" w:rsidRDefault="00A47825" w:rsidP="00A47825">
            <w:pPr>
              <w:spacing w:after="120"/>
              <w:ind w:left="0" w:right="0"/>
              <w:jc w:val="center"/>
              <w:cnfStyle w:val="000000010000"/>
            </w:pPr>
            <w:r>
              <w:t>Abuso de autoridad</w:t>
            </w:r>
          </w:p>
        </w:tc>
      </w:tr>
      <w:tr w:rsidR="002E0BF1" w:rsidTr="00BA797D">
        <w:trPr>
          <w:cnfStyle w:val="000000100000"/>
          <w:trHeight w:val="380"/>
          <w:jc w:val="center"/>
        </w:trPr>
        <w:tc>
          <w:tcPr>
            <w:cnfStyle w:val="001000000000"/>
            <w:tcW w:w="10206" w:type="dxa"/>
            <w:gridSpan w:val="3"/>
            <w:tcBorders>
              <w:top w:val="none" w:sz="0" w:space="0" w:color="auto"/>
              <w:left w:val="none" w:sz="0" w:space="0" w:color="auto"/>
              <w:bottom w:val="none" w:sz="0" w:space="0" w:color="auto"/>
              <w:right w:val="none" w:sz="0" w:space="0" w:color="auto"/>
            </w:tcBorders>
            <w:shd w:val="clear" w:color="auto" w:fill="EA8E7E"/>
            <w:vAlign w:val="center"/>
          </w:tcPr>
          <w:p w:rsidR="002E0BF1" w:rsidRPr="00537759" w:rsidRDefault="002E0BF1" w:rsidP="009B2A2A">
            <w:pPr>
              <w:ind w:left="0" w:right="0"/>
              <w:jc w:val="center"/>
            </w:pPr>
            <w:r>
              <w:rPr>
                <w:rFonts w:asciiTheme="minorHAnsi" w:hAnsiTheme="minorHAnsi"/>
              </w:rPr>
              <w:t>Sanciones (art. 69</w:t>
            </w:r>
            <w:r w:rsidRPr="00537759">
              <w:rPr>
                <w:rFonts w:asciiTheme="minorHAnsi" w:hAnsiTheme="minorHAnsi"/>
              </w:rPr>
              <w:t>)</w:t>
            </w:r>
          </w:p>
        </w:tc>
      </w:tr>
      <w:tr w:rsidR="00A47825" w:rsidTr="00BA797D">
        <w:trPr>
          <w:cnfStyle w:val="000000010000"/>
          <w:trHeight w:val="794"/>
          <w:jc w:val="center"/>
        </w:trPr>
        <w:tc>
          <w:tcPr>
            <w:cnfStyle w:val="001000000000"/>
            <w:tcW w:w="3402" w:type="dxa"/>
            <w:tcBorders>
              <w:top w:val="none" w:sz="0" w:space="0" w:color="auto"/>
              <w:left w:val="none" w:sz="0" w:space="0" w:color="auto"/>
              <w:bottom w:val="none" w:sz="0" w:space="0" w:color="auto"/>
              <w:right w:val="none" w:sz="0" w:space="0" w:color="auto"/>
            </w:tcBorders>
            <w:vAlign w:val="center"/>
          </w:tcPr>
          <w:p w:rsidR="002E0BF1" w:rsidRPr="00982FD4" w:rsidRDefault="00A47825" w:rsidP="00A47825">
            <w:pPr>
              <w:ind w:left="0" w:right="-1"/>
              <w:jc w:val="center"/>
              <w:rPr>
                <w:rFonts w:asciiTheme="minorHAnsi" w:hAnsiTheme="minorHAnsi"/>
                <w:b w:val="0"/>
              </w:rPr>
            </w:pPr>
            <w:r>
              <w:rPr>
                <w:rFonts w:asciiTheme="minorHAnsi" w:hAnsiTheme="minorHAnsi"/>
                <w:b w:val="0"/>
              </w:rPr>
              <w:t>Amonestación verbal -Amonestación escrita</w:t>
            </w:r>
          </w:p>
        </w:tc>
        <w:tc>
          <w:tcPr>
            <w:tcW w:w="3402" w:type="dxa"/>
            <w:tcBorders>
              <w:top w:val="none" w:sz="0" w:space="0" w:color="auto"/>
              <w:left w:val="none" w:sz="0" w:space="0" w:color="auto"/>
              <w:bottom w:val="none" w:sz="0" w:space="0" w:color="auto"/>
              <w:right w:val="none" w:sz="0" w:space="0" w:color="auto"/>
            </w:tcBorders>
            <w:vAlign w:val="center"/>
          </w:tcPr>
          <w:p w:rsidR="002E0BF1" w:rsidRPr="00982FD4" w:rsidRDefault="00A47825" w:rsidP="005D4EFD">
            <w:pPr>
              <w:ind w:left="0" w:right="-1"/>
              <w:jc w:val="center"/>
              <w:cnfStyle w:val="000000010000"/>
            </w:pPr>
            <w:r>
              <w:t>Amonestación escrita - Suspensión de empleo y sueldo 15 días</w:t>
            </w:r>
          </w:p>
        </w:tc>
        <w:tc>
          <w:tcPr>
            <w:tcW w:w="3402" w:type="dxa"/>
            <w:tcBorders>
              <w:top w:val="none" w:sz="0" w:space="0" w:color="auto"/>
              <w:left w:val="none" w:sz="0" w:space="0" w:color="auto"/>
              <w:bottom w:val="none" w:sz="0" w:space="0" w:color="auto"/>
              <w:right w:val="none" w:sz="0" w:space="0" w:color="auto"/>
            </w:tcBorders>
            <w:vAlign w:val="center"/>
          </w:tcPr>
          <w:p w:rsidR="002E0BF1" w:rsidRPr="00982FD4" w:rsidRDefault="00A47825" w:rsidP="00A47825">
            <w:pPr>
              <w:ind w:left="0" w:right="-1"/>
              <w:jc w:val="center"/>
              <w:cnfStyle w:val="000000010000"/>
            </w:pPr>
            <w:r>
              <w:t>Amonestación escrita - Despido</w:t>
            </w:r>
          </w:p>
        </w:tc>
      </w:tr>
    </w:tbl>
    <w:p w:rsidR="009C7444" w:rsidRDefault="009C7444" w:rsidP="002730AC">
      <w:pPr>
        <w:pStyle w:val="Estilo1"/>
        <w:spacing w:after="120" w:line="300" w:lineRule="auto"/>
        <w:rPr>
          <w:b w:val="0"/>
          <w:sz w:val="22"/>
        </w:rPr>
      </w:pPr>
    </w:p>
    <w:p w:rsidR="00C231FF" w:rsidRDefault="00C231FF" w:rsidP="002730AC">
      <w:pPr>
        <w:pStyle w:val="Estilo1"/>
        <w:spacing w:after="120" w:line="300" w:lineRule="auto"/>
        <w:rPr>
          <w:b w:val="0"/>
          <w:sz w:val="22"/>
        </w:rPr>
      </w:pPr>
    </w:p>
    <w:p w:rsidR="002E0BF1" w:rsidRDefault="002E0BF1" w:rsidP="002730AC">
      <w:pPr>
        <w:pStyle w:val="Estilo1"/>
        <w:spacing w:after="120" w:line="300" w:lineRule="auto"/>
        <w:rPr>
          <w:b w:val="0"/>
          <w:sz w:val="22"/>
        </w:rPr>
      </w:pPr>
    </w:p>
    <w:p w:rsidR="002E0BF1" w:rsidRDefault="002E0BF1" w:rsidP="002730AC">
      <w:pPr>
        <w:pStyle w:val="Estilo1"/>
        <w:spacing w:after="120" w:line="300" w:lineRule="auto"/>
        <w:rPr>
          <w:b w:val="0"/>
          <w:sz w:val="22"/>
        </w:rPr>
      </w:pPr>
    </w:p>
    <w:p w:rsidR="002E0BF1" w:rsidRDefault="002E0BF1" w:rsidP="002730AC">
      <w:pPr>
        <w:pStyle w:val="Estilo1"/>
        <w:spacing w:after="120" w:line="300" w:lineRule="auto"/>
        <w:rPr>
          <w:b w:val="0"/>
          <w:sz w:val="22"/>
        </w:rPr>
      </w:pPr>
    </w:p>
    <w:p w:rsidR="002E0BF1" w:rsidRDefault="002E0BF1" w:rsidP="002730AC">
      <w:pPr>
        <w:pStyle w:val="Estilo1"/>
        <w:spacing w:after="120" w:line="300" w:lineRule="auto"/>
        <w:rPr>
          <w:b w:val="0"/>
          <w:sz w:val="22"/>
        </w:rPr>
      </w:pPr>
    </w:p>
    <w:p w:rsidR="002E0BF1" w:rsidRDefault="002E0BF1" w:rsidP="002730AC">
      <w:pPr>
        <w:pStyle w:val="Estilo1"/>
        <w:spacing w:after="120" w:line="300" w:lineRule="auto"/>
        <w:rPr>
          <w:b w:val="0"/>
          <w:sz w:val="22"/>
        </w:rPr>
      </w:pPr>
    </w:p>
    <w:p w:rsidR="002E0BF1" w:rsidRDefault="002E0BF1" w:rsidP="002730AC">
      <w:pPr>
        <w:pStyle w:val="Estilo1"/>
        <w:spacing w:after="120" w:line="300" w:lineRule="auto"/>
        <w:rPr>
          <w:b w:val="0"/>
          <w:sz w:val="22"/>
        </w:rPr>
      </w:pPr>
    </w:p>
    <w:p w:rsidR="002E0BF1" w:rsidRDefault="002E0BF1" w:rsidP="002730AC">
      <w:pPr>
        <w:pStyle w:val="Estilo1"/>
        <w:spacing w:after="120" w:line="300" w:lineRule="auto"/>
        <w:rPr>
          <w:b w:val="0"/>
          <w:sz w:val="22"/>
        </w:rPr>
      </w:pPr>
    </w:p>
    <w:p w:rsidR="002E0BF1" w:rsidRDefault="002E0BF1" w:rsidP="002730AC">
      <w:pPr>
        <w:pStyle w:val="Estilo1"/>
        <w:spacing w:after="120" w:line="300" w:lineRule="auto"/>
        <w:rPr>
          <w:b w:val="0"/>
          <w:sz w:val="22"/>
        </w:rPr>
      </w:pPr>
    </w:p>
    <w:p w:rsidR="002E0BF1" w:rsidRDefault="002E0BF1" w:rsidP="002730AC">
      <w:pPr>
        <w:pStyle w:val="Estilo1"/>
        <w:spacing w:after="120" w:line="300" w:lineRule="auto"/>
        <w:rPr>
          <w:b w:val="0"/>
          <w:sz w:val="22"/>
        </w:rPr>
      </w:pPr>
    </w:p>
    <w:p w:rsidR="002E0BF1" w:rsidRDefault="002E0BF1" w:rsidP="002730AC">
      <w:pPr>
        <w:pStyle w:val="Estilo1"/>
        <w:spacing w:after="120" w:line="300" w:lineRule="auto"/>
        <w:rPr>
          <w:b w:val="0"/>
          <w:sz w:val="22"/>
        </w:rPr>
      </w:pPr>
    </w:p>
    <w:p w:rsidR="00A47825" w:rsidRDefault="00A47825" w:rsidP="002730AC">
      <w:pPr>
        <w:pStyle w:val="Estilo1"/>
        <w:spacing w:after="120" w:line="300" w:lineRule="auto"/>
        <w:rPr>
          <w:b w:val="0"/>
          <w:sz w:val="22"/>
        </w:rPr>
      </w:pPr>
    </w:p>
    <w:p w:rsidR="00A47825" w:rsidRDefault="00A47825" w:rsidP="002730AC">
      <w:pPr>
        <w:pStyle w:val="Estilo1"/>
        <w:spacing w:after="120" w:line="300" w:lineRule="auto"/>
        <w:rPr>
          <w:b w:val="0"/>
          <w:sz w:val="22"/>
        </w:rPr>
      </w:pPr>
    </w:p>
    <w:p w:rsidR="00A47825" w:rsidRDefault="00A47825" w:rsidP="002730AC">
      <w:pPr>
        <w:pStyle w:val="Estilo1"/>
        <w:spacing w:after="120" w:line="300" w:lineRule="auto"/>
        <w:rPr>
          <w:b w:val="0"/>
          <w:sz w:val="22"/>
        </w:rPr>
      </w:pPr>
    </w:p>
    <w:p w:rsidR="00BA797D" w:rsidRDefault="00BA797D">
      <w:pPr>
        <w:rPr>
          <w:rFonts w:ascii="Arial" w:hAnsi="Arial"/>
          <w:b/>
          <w:sz w:val="24"/>
        </w:rPr>
      </w:pPr>
      <w:r>
        <w:br w:type="page"/>
      </w:r>
    </w:p>
    <w:p w:rsidR="009C7444" w:rsidRPr="00C231FF" w:rsidRDefault="00F03ED7" w:rsidP="00F03ED7">
      <w:pPr>
        <w:pStyle w:val="Ttulo1"/>
      </w:pPr>
      <w:bookmarkStart w:id="2" w:name="_Toc501092448"/>
      <w:r>
        <w:lastRenderedPageBreak/>
        <w:t xml:space="preserve">III.- </w:t>
      </w:r>
      <w:r w:rsidR="00C231FF">
        <w:t>PAUTAS PARA LA DETECCIÓN</w:t>
      </w:r>
      <w:bookmarkEnd w:id="2"/>
    </w:p>
    <w:p w:rsidR="004D6E26" w:rsidRPr="004D6E26" w:rsidRDefault="004D6E26" w:rsidP="004D6E26">
      <w:pPr>
        <w:pStyle w:val="Estilo1"/>
        <w:spacing w:after="120" w:line="300" w:lineRule="auto"/>
        <w:rPr>
          <w:b w:val="0"/>
          <w:sz w:val="22"/>
        </w:rPr>
      </w:pPr>
      <w:r w:rsidRPr="004D6E26">
        <w:rPr>
          <w:b w:val="0"/>
          <w:sz w:val="22"/>
        </w:rPr>
        <w:t>Se estima que sólo el tres por ciento de los casos de abuso se</w:t>
      </w:r>
      <w:r w:rsidR="008F4633">
        <w:rPr>
          <w:b w:val="0"/>
          <w:sz w:val="22"/>
        </w:rPr>
        <w:t>xual cometidos a personas con discapacidad intelectual</w:t>
      </w:r>
      <w:r w:rsidRPr="004D6E26">
        <w:rPr>
          <w:b w:val="0"/>
          <w:sz w:val="22"/>
        </w:rPr>
        <w:t xml:space="preserve"> serán revelados (</w:t>
      </w:r>
      <w:proofErr w:type="spellStart"/>
      <w:r w:rsidRPr="004D6E26">
        <w:rPr>
          <w:b w:val="0"/>
          <w:sz w:val="22"/>
        </w:rPr>
        <w:t>Valenti-Hein</w:t>
      </w:r>
      <w:proofErr w:type="spellEnd"/>
      <w:r w:rsidRPr="004D6E26">
        <w:rPr>
          <w:b w:val="0"/>
          <w:sz w:val="22"/>
        </w:rPr>
        <w:t xml:space="preserve"> y </w:t>
      </w:r>
      <w:proofErr w:type="spellStart"/>
      <w:r w:rsidRPr="004D6E26">
        <w:rPr>
          <w:b w:val="0"/>
          <w:sz w:val="22"/>
        </w:rPr>
        <w:t>Schwartz</w:t>
      </w:r>
      <w:proofErr w:type="spellEnd"/>
      <w:r w:rsidRPr="004D6E26">
        <w:rPr>
          <w:b w:val="0"/>
          <w:sz w:val="22"/>
        </w:rPr>
        <w:t>, 1993). El desconocimiento de lo que significa un abuso, la imposición de la ley del silencio y las amenazas por parte del agresor, el miedo a que no les crean</w:t>
      </w:r>
      <w:r w:rsidR="008F4633">
        <w:rPr>
          <w:b w:val="0"/>
          <w:sz w:val="22"/>
        </w:rPr>
        <w:t>,</w:t>
      </w:r>
      <w:r w:rsidRPr="004D6E26">
        <w:rPr>
          <w:b w:val="0"/>
          <w:sz w:val="22"/>
        </w:rPr>
        <w:t xml:space="preserve"> o la incapacidad para expresar el delito del que están siendo víctimas, son sólo algunas de las causas que explican el que la revelación del abuso sea la excepción. Por ello, la capacidad del profesional </w:t>
      </w:r>
      <w:r w:rsidR="008F4633">
        <w:rPr>
          <w:b w:val="0"/>
          <w:sz w:val="22"/>
        </w:rPr>
        <w:t xml:space="preserve">y/o del contexto de la persona </w:t>
      </w:r>
      <w:r w:rsidRPr="004D6E26">
        <w:rPr>
          <w:b w:val="0"/>
          <w:sz w:val="22"/>
        </w:rPr>
        <w:t>para saber detectar cuándo una per</w:t>
      </w:r>
      <w:r w:rsidR="008F4633">
        <w:rPr>
          <w:b w:val="0"/>
          <w:sz w:val="22"/>
        </w:rPr>
        <w:t>sona está siendo abusada</w:t>
      </w:r>
      <w:r w:rsidRPr="004D6E26">
        <w:rPr>
          <w:b w:val="0"/>
          <w:sz w:val="22"/>
        </w:rPr>
        <w:t xml:space="preserve"> es crucial. </w:t>
      </w:r>
    </w:p>
    <w:p w:rsidR="004D6E26" w:rsidRPr="004D6E26" w:rsidRDefault="008F4633" w:rsidP="004D6E26">
      <w:pPr>
        <w:pStyle w:val="Estilo1"/>
        <w:spacing w:after="120" w:line="300" w:lineRule="auto"/>
        <w:rPr>
          <w:b w:val="0"/>
          <w:sz w:val="22"/>
        </w:rPr>
      </w:pPr>
      <w:r>
        <w:rPr>
          <w:b w:val="0"/>
          <w:sz w:val="22"/>
        </w:rPr>
        <w:t>Las claves para</w:t>
      </w:r>
      <w:r w:rsidR="004D6E26" w:rsidRPr="004D6E26">
        <w:rPr>
          <w:b w:val="0"/>
          <w:sz w:val="22"/>
        </w:rPr>
        <w:t xml:space="preserve"> la detección de un abuso son: </w:t>
      </w:r>
    </w:p>
    <w:p w:rsidR="004D6E26" w:rsidRPr="004D6E26" w:rsidRDefault="004D6E26" w:rsidP="005E0A3F">
      <w:pPr>
        <w:pStyle w:val="Estilo1"/>
        <w:numPr>
          <w:ilvl w:val="0"/>
          <w:numId w:val="6"/>
        </w:numPr>
        <w:spacing w:after="120" w:line="300" w:lineRule="auto"/>
        <w:rPr>
          <w:b w:val="0"/>
          <w:sz w:val="22"/>
        </w:rPr>
      </w:pPr>
      <w:r w:rsidRPr="004D6E26">
        <w:rPr>
          <w:b w:val="0"/>
          <w:sz w:val="22"/>
        </w:rPr>
        <w:t xml:space="preserve">Considerar la </w:t>
      </w:r>
      <w:r w:rsidR="005E0A3F">
        <w:rPr>
          <w:b w:val="0"/>
          <w:sz w:val="22"/>
        </w:rPr>
        <w:t>hipótesis del abuso.</w:t>
      </w:r>
    </w:p>
    <w:p w:rsidR="004D6E26" w:rsidRPr="004D6E26" w:rsidRDefault="004D6E26" w:rsidP="005E0A3F">
      <w:pPr>
        <w:pStyle w:val="Estilo1"/>
        <w:numPr>
          <w:ilvl w:val="0"/>
          <w:numId w:val="6"/>
        </w:numPr>
        <w:spacing w:after="120" w:line="300" w:lineRule="auto"/>
        <w:rPr>
          <w:b w:val="0"/>
          <w:sz w:val="22"/>
        </w:rPr>
      </w:pPr>
      <w:r w:rsidRPr="004D6E26">
        <w:rPr>
          <w:b w:val="0"/>
          <w:sz w:val="22"/>
        </w:rPr>
        <w:t xml:space="preserve">Estar atentos a los </w:t>
      </w:r>
      <w:r w:rsidR="008F4633">
        <w:rPr>
          <w:b w:val="0"/>
          <w:sz w:val="22"/>
        </w:rPr>
        <w:t>indicadores.</w:t>
      </w:r>
    </w:p>
    <w:p w:rsidR="004D6E26" w:rsidRPr="004D6E26" w:rsidRDefault="004D6E26" w:rsidP="005E0A3F">
      <w:pPr>
        <w:pStyle w:val="Estilo1"/>
        <w:numPr>
          <w:ilvl w:val="0"/>
          <w:numId w:val="6"/>
        </w:numPr>
        <w:spacing w:after="120" w:line="300" w:lineRule="auto"/>
        <w:rPr>
          <w:b w:val="0"/>
          <w:sz w:val="22"/>
        </w:rPr>
      </w:pPr>
      <w:r w:rsidRPr="004D6E26">
        <w:rPr>
          <w:b w:val="0"/>
          <w:sz w:val="22"/>
        </w:rPr>
        <w:t>Atender a las verbalizaciones espontáneas.</w:t>
      </w:r>
    </w:p>
    <w:p w:rsidR="00C231FF" w:rsidRDefault="004D6E26" w:rsidP="005E0A3F">
      <w:pPr>
        <w:pStyle w:val="Estilo1"/>
        <w:numPr>
          <w:ilvl w:val="0"/>
          <w:numId w:val="6"/>
        </w:numPr>
        <w:spacing w:after="120" w:line="300" w:lineRule="auto"/>
        <w:rPr>
          <w:b w:val="0"/>
          <w:sz w:val="22"/>
        </w:rPr>
      </w:pPr>
      <w:r w:rsidRPr="004D6E26">
        <w:rPr>
          <w:b w:val="0"/>
          <w:sz w:val="22"/>
        </w:rPr>
        <w:t>Registrar la información.</w:t>
      </w:r>
    </w:p>
    <w:p w:rsidR="00627DBF" w:rsidRPr="00627DBF" w:rsidRDefault="00627DBF" w:rsidP="00627DBF">
      <w:pPr>
        <w:pStyle w:val="Estilo1"/>
        <w:spacing w:after="120" w:line="300" w:lineRule="auto"/>
        <w:rPr>
          <w:b w:val="0"/>
          <w:sz w:val="22"/>
        </w:rPr>
      </w:pPr>
      <w:r w:rsidRPr="00627DBF">
        <w:rPr>
          <w:b w:val="0"/>
          <w:sz w:val="22"/>
        </w:rPr>
        <w:t>La posibilidad de considerar, por parte de los profesionales o familiares</w:t>
      </w:r>
      <w:r>
        <w:rPr>
          <w:b w:val="0"/>
          <w:sz w:val="22"/>
        </w:rPr>
        <w:t>, que una persona cercana con discapacidad intelectual</w:t>
      </w:r>
      <w:r w:rsidRPr="00627DBF">
        <w:rPr>
          <w:b w:val="0"/>
          <w:sz w:val="22"/>
        </w:rPr>
        <w:t xml:space="preserve"> pueda estar siendo víctima de un abuso o un maltrato no debe limitarse a los casos en los que existen confidencias o revelaciones directas de la persona. En muchas ocasiones la persona con </w:t>
      </w:r>
      <w:r>
        <w:rPr>
          <w:b w:val="0"/>
          <w:sz w:val="22"/>
        </w:rPr>
        <w:t>discapacidad intelectual</w:t>
      </w:r>
      <w:r w:rsidRPr="00627DBF">
        <w:rPr>
          <w:b w:val="0"/>
          <w:sz w:val="22"/>
        </w:rPr>
        <w:t xml:space="preserve"> tiene grandes dificultades de comunicación o limitaciones en la identificación de situaciones de abuso. Por ello, puede resultarle tremendamente difícil revelarlo de una manera clara. Por otro lado, las emociones frecuentemente derivadas del abuso, como el miedo, la culpa, la vergüenza o el temor a no ser creído se constituyen como potentes factores mantenedores del secreto del abuso. </w:t>
      </w:r>
    </w:p>
    <w:p w:rsidR="00627DBF" w:rsidRDefault="00627DBF" w:rsidP="00627DBF">
      <w:pPr>
        <w:pStyle w:val="Estilo1"/>
        <w:spacing w:after="120" w:line="300" w:lineRule="auto"/>
        <w:rPr>
          <w:b w:val="0"/>
          <w:sz w:val="22"/>
        </w:rPr>
      </w:pPr>
      <w:r w:rsidRPr="00627DBF">
        <w:rPr>
          <w:b w:val="0"/>
          <w:sz w:val="22"/>
        </w:rPr>
        <w:t xml:space="preserve">Precisamente porque sabemos que los menores y adultos con discapacidad tienen más riesgo de </w:t>
      </w:r>
      <w:r>
        <w:rPr>
          <w:b w:val="0"/>
          <w:sz w:val="22"/>
        </w:rPr>
        <w:t>sufrir situaciones de abuso y maltrato,</w:t>
      </w:r>
      <w:r w:rsidRPr="00627DBF">
        <w:rPr>
          <w:b w:val="0"/>
          <w:sz w:val="22"/>
        </w:rPr>
        <w:t xml:space="preserve"> y porque durante mucho tiempo los mitos asociados a la discapacidad han impedido saber observar y, consecuentemente, proteger, debemos ser capaces de considerar</w:t>
      </w:r>
      <w:r>
        <w:rPr>
          <w:b w:val="0"/>
          <w:sz w:val="22"/>
        </w:rPr>
        <w:t xml:space="preserve"> esta hipótesis de trabajo</w:t>
      </w:r>
      <w:r w:rsidRPr="00627DBF">
        <w:rPr>
          <w:b w:val="0"/>
          <w:sz w:val="22"/>
        </w:rPr>
        <w:t xml:space="preserve"> y estar atentos a los </w:t>
      </w:r>
      <w:r>
        <w:rPr>
          <w:b w:val="0"/>
          <w:sz w:val="22"/>
        </w:rPr>
        <w:t>indicadores que puedan aparecer como consecuencia del abuso</w:t>
      </w:r>
      <w:r w:rsidRPr="00627DBF">
        <w:rPr>
          <w:b w:val="0"/>
          <w:sz w:val="22"/>
        </w:rPr>
        <w:t xml:space="preserve">. Los indicadores se </w:t>
      </w:r>
      <w:r>
        <w:rPr>
          <w:b w:val="0"/>
          <w:sz w:val="22"/>
        </w:rPr>
        <w:t>pueden clasificar en signos, cambios y posibles consecuencias.</w:t>
      </w:r>
    </w:p>
    <w:p w:rsidR="000955D5" w:rsidRDefault="00627DBF" w:rsidP="000955D5">
      <w:pPr>
        <w:pStyle w:val="Estilo1"/>
        <w:numPr>
          <w:ilvl w:val="0"/>
          <w:numId w:val="7"/>
        </w:numPr>
        <w:spacing w:after="120" w:line="300" w:lineRule="auto"/>
        <w:rPr>
          <w:b w:val="0"/>
          <w:sz w:val="22"/>
        </w:rPr>
      </w:pPr>
      <w:r>
        <w:rPr>
          <w:b w:val="0"/>
          <w:sz w:val="22"/>
        </w:rPr>
        <w:t xml:space="preserve">Signos: se </w:t>
      </w:r>
      <w:r w:rsidRPr="00627DBF">
        <w:rPr>
          <w:b w:val="0"/>
          <w:sz w:val="22"/>
        </w:rPr>
        <w:t xml:space="preserve">refieren a todos aquellos hechos observables que apuntan a que </w:t>
      </w:r>
      <w:r>
        <w:rPr>
          <w:b w:val="0"/>
          <w:sz w:val="22"/>
        </w:rPr>
        <w:t xml:space="preserve">la persona </w:t>
      </w:r>
      <w:r w:rsidR="000955D5">
        <w:rPr>
          <w:b w:val="0"/>
          <w:sz w:val="22"/>
        </w:rPr>
        <w:t>objetivamente ha sufrido un</w:t>
      </w:r>
      <w:r>
        <w:rPr>
          <w:b w:val="0"/>
          <w:sz w:val="22"/>
        </w:rPr>
        <w:t xml:space="preserve"> daño físico</w:t>
      </w:r>
      <w:r w:rsidR="000955D5">
        <w:rPr>
          <w:b w:val="0"/>
          <w:sz w:val="22"/>
        </w:rPr>
        <w:t xml:space="preserve"> –puede que como consecuencia de un abuso o un maltrato– (</w:t>
      </w:r>
      <w:r w:rsidRPr="00627DBF">
        <w:rPr>
          <w:b w:val="0"/>
          <w:sz w:val="22"/>
        </w:rPr>
        <w:t>por ejemplo</w:t>
      </w:r>
      <w:r w:rsidR="000955D5">
        <w:rPr>
          <w:b w:val="0"/>
          <w:sz w:val="22"/>
        </w:rPr>
        <w:t>: restos de fluidos corporales, señales físicas, quemaduras, fracturas,</w:t>
      </w:r>
      <w:r w:rsidRPr="00627DBF">
        <w:rPr>
          <w:b w:val="0"/>
          <w:sz w:val="22"/>
        </w:rPr>
        <w:t xml:space="preserve"> hematomas</w:t>
      </w:r>
      <w:r w:rsidR="000955D5">
        <w:rPr>
          <w:b w:val="0"/>
          <w:sz w:val="22"/>
        </w:rPr>
        <w:t>, ropa dañada, etc.).</w:t>
      </w:r>
    </w:p>
    <w:p w:rsidR="000955D5" w:rsidRDefault="000955D5" w:rsidP="000955D5">
      <w:pPr>
        <w:pStyle w:val="Estilo1"/>
        <w:numPr>
          <w:ilvl w:val="0"/>
          <w:numId w:val="7"/>
        </w:numPr>
        <w:spacing w:after="120" w:line="300" w:lineRule="auto"/>
        <w:rPr>
          <w:b w:val="0"/>
          <w:sz w:val="22"/>
        </w:rPr>
      </w:pPr>
      <w:r>
        <w:rPr>
          <w:b w:val="0"/>
          <w:sz w:val="22"/>
        </w:rPr>
        <w:t xml:space="preserve">Cambios: son variaciones bruscas y sin </w:t>
      </w:r>
      <w:proofErr w:type="gramStart"/>
      <w:r>
        <w:rPr>
          <w:b w:val="0"/>
          <w:sz w:val="22"/>
        </w:rPr>
        <w:t>explicación aparente</w:t>
      </w:r>
      <w:proofErr w:type="gramEnd"/>
      <w:r>
        <w:rPr>
          <w:b w:val="0"/>
          <w:sz w:val="22"/>
        </w:rPr>
        <w:t xml:space="preserve"> en una o varias rutinas de la persona. Pueden suponer un indicador de alerta que contribuya a una rápida detección, especialmente cuando los cambios se producen en los </w:t>
      </w:r>
      <w:r>
        <w:rPr>
          <w:b w:val="0"/>
          <w:sz w:val="22"/>
        </w:rPr>
        <w:lastRenderedPageBreak/>
        <w:t>ámbitos de relaciones interpersonales, del grado de participación en actividades, o con respecto a determinadas temáticas o lugares.</w:t>
      </w:r>
    </w:p>
    <w:p w:rsidR="005E0A3F" w:rsidRDefault="000955D5" w:rsidP="000955D5">
      <w:pPr>
        <w:pStyle w:val="Estilo1"/>
        <w:numPr>
          <w:ilvl w:val="0"/>
          <w:numId w:val="7"/>
        </w:numPr>
        <w:spacing w:after="120" w:line="300" w:lineRule="auto"/>
        <w:rPr>
          <w:b w:val="0"/>
          <w:sz w:val="22"/>
        </w:rPr>
      </w:pPr>
      <w:r>
        <w:rPr>
          <w:b w:val="0"/>
          <w:sz w:val="22"/>
        </w:rPr>
        <w:t xml:space="preserve">Consecuencias: aunque no son exactamente síntomas –pues no existe un síndrome asociado al abuso–, este tipo de situaciones pueden desencadenar en la persona </w:t>
      </w:r>
      <w:r w:rsidR="00627DBF" w:rsidRPr="00627DBF">
        <w:rPr>
          <w:b w:val="0"/>
          <w:sz w:val="22"/>
        </w:rPr>
        <w:t xml:space="preserve">posibles consecuencias psicológicas </w:t>
      </w:r>
      <w:r>
        <w:rPr>
          <w:b w:val="0"/>
          <w:sz w:val="22"/>
        </w:rPr>
        <w:t>como la aparición de problemas de salud mental, sintomatología depresiva, erotización de las relaciones</w:t>
      </w:r>
      <w:r w:rsidR="008A1FB3">
        <w:rPr>
          <w:b w:val="0"/>
          <w:sz w:val="22"/>
        </w:rPr>
        <w:t xml:space="preserve"> o alteraciones de conducta, entre otras muchas.</w:t>
      </w:r>
    </w:p>
    <w:p w:rsidR="008A1FB3" w:rsidRPr="008A1FB3" w:rsidRDefault="008A1FB3" w:rsidP="008A1FB3">
      <w:pPr>
        <w:pStyle w:val="Estilo1"/>
        <w:spacing w:after="120" w:line="300" w:lineRule="auto"/>
        <w:rPr>
          <w:b w:val="0"/>
          <w:sz w:val="22"/>
        </w:rPr>
      </w:pPr>
      <w:r>
        <w:rPr>
          <w:b w:val="0"/>
          <w:sz w:val="22"/>
        </w:rPr>
        <w:t xml:space="preserve">Por otro lado, uno de los indicadores más relevantes por su escasez y por la condición de alta sospecha de la que está revestido son las verbalizaciones espontáneas por parte de la propia víctima. </w:t>
      </w:r>
      <w:r w:rsidRPr="008A1FB3">
        <w:rPr>
          <w:b w:val="0"/>
          <w:sz w:val="22"/>
        </w:rPr>
        <w:t xml:space="preserve">Cuando hay revelación espontánea de una situación de abuso será necesario actuar para llevar a cabo </w:t>
      </w:r>
      <w:r>
        <w:rPr>
          <w:b w:val="0"/>
          <w:sz w:val="22"/>
        </w:rPr>
        <w:t xml:space="preserve">un adecuado tratamiento de la misma. </w:t>
      </w:r>
      <w:r w:rsidRPr="008A1FB3">
        <w:rPr>
          <w:b w:val="0"/>
          <w:sz w:val="22"/>
        </w:rPr>
        <w:t>Es importante que se atienda a la persona sin poner en cuestión la v</w:t>
      </w:r>
      <w:r>
        <w:rPr>
          <w:b w:val="0"/>
          <w:sz w:val="22"/>
        </w:rPr>
        <w:t>eracidad del testimonio: existe el mito de</w:t>
      </w:r>
      <w:r w:rsidRPr="008A1FB3">
        <w:rPr>
          <w:b w:val="0"/>
          <w:sz w:val="22"/>
        </w:rPr>
        <w:t xml:space="preserve"> que las personas con </w:t>
      </w:r>
      <w:r>
        <w:rPr>
          <w:b w:val="0"/>
          <w:sz w:val="22"/>
        </w:rPr>
        <w:t>discapacidad intelectual</w:t>
      </w:r>
      <w:r w:rsidRPr="008A1FB3">
        <w:rPr>
          <w:b w:val="0"/>
          <w:sz w:val="22"/>
        </w:rPr>
        <w:t xml:space="preserve"> tienden a inventar o que confunden sus deseos con la realidad. Este tipo de creencias les dejan en una situación de total indefensión.</w:t>
      </w:r>
    </w:p>
    <w:p w:rsidR="008A1FB3" w:rsidRPr="008A1FB3" w:rsidRDefault="008A1FB3" w:rsidP="008A1FB3">
      <w:pPr>
        <w:pStyle w:val="Estilo1"/>
        <w:spacing w:after="120" w:line="300" w:lineRule="auto"/>
        <w:rPr>
          <w:b w:val="0"/>
          <w:sz w:val="22"/>
        </w:rPr>
      </w:pPr>
      <w:r w:rsidRPr="008A1FB3">
        <w:rPr>
          <w:b w:val="0"/>
          <w:sz w:val="22"/>
        </w:rPr>
        <w:t xml:space="preserve">Pese a que la actitud inicial por parte de la persona que recibe las revelaciones no debe ser de incredulidad, a estas verbalizaciones tampoco deben otorgárselas una credibilidad acrítica. Ante una revelación espontánea de un abuso, la indicación a la persona que la recibe es la de </w:t>
      </w:r>
      <w:r>
        <w:rPr>
          <w:b w:val="0"/>
          <w:sz w:val="22"/>
        </w:rPr>
        <w:t xml:space="preserve">buscar un lugar discreto para continuar la verbalización, </w:t>
      </w:r>
      <w:r w:rsidRPr="008A1FB3">
        <w:rPr>
          <w:b w:val="0"/>
          <w:sz w:val="22"/>
        </w:rPr>
        <w:t>mostra</w:t>
      </w:r>
      <w:r>
        <w:rPr>
          <w:b w:val="0"/>
          <w:sz w:val="22"/>
        </w:rPr>
        <w:t>r una actitud de escucha activa,</w:t>
      </w:r>
      <w:r w:rsidRPr="008A1FB3">
        <w:rPr>
          <w:b w:val="0"/>
          <w:sz w:val="22"/>
        </w:rPr>
        <w:t xml:space="preserve"> </w:t>
      </w:r>
      <w:r>
        <w:rPr>
          <w:b w:val="0"/>
          <w:sz w:val="22"/>
        </w:rPr>
        <w:t>desplegar estrategias de contención emocional, y</w:t>
      </w:r>
      <w:r w:rsidRPr="008A1FB3">
        <w:rPr>
          <w:b w:val="0"/>
          <w:sz w:val="22"/>
        </w:rPr>
        <w:t xml:space="preserve"> dejar a la pers</w:t>
      </w:r>
      <w:r>
        <w:rPr>
          <w:b w:val="0"/>
          <w:sz w:val="22"/>
        </w:rPr>
        <w:t xml:space="preserve">ona que se exprese libremente </w:t>
      </w:r>
      <w:r w:rsidRPr="008A1FB3">
        <w:rPr>
          <w:b w:val="0"/>
          <w:sz w:val="22"/>
        </w:rPr>
        <w:t>el tiem</w:t>
      </w:r>
      <w:r>
        <w:rPr>
          <w:b w:val="0"/>
          <w:sz w:val="22"/>
        </w:rPr>
        <w:t>po que necesite, no interfiriendo en su relato.</w:t>
      </w:r>
    </w:p>
    <w:p w:rsidR="008A1FB3" w:rsidRPr="008A1FB3" w:rsidRDefault="008A1FB3" w:rsidP="008A1FB3">
      <w:pPr>
        <w:pStyle w:val="Estilo1"/>
        <w:spacing w:after="120" w:line="300" w:lineRule="auto"/>
        <w:rPr>
          <w:b w:val="0"/>
          <w:sz w:val="22"/>
        </w:rPr>
      </w:pPr>
      <w:r w:rsidRPr="008A1FB3">
        <w:rPr>
          <w:b w:val="0"/>
          <w:sz w:val="22"/>
        </w:rPr>
        <w:t>Existe el riego de que, con el ánimo de comprobar</w:t>
      </w:r>
      <w:r>
        <w:rPr>
          <w:b w:val="0"/>
          <w:sz w:val="22"/>
        </w:rPr>
        <w:t xml:space="preserve"> la veracidad de su revelación,</w:t>
      </w:r>
      <w:r w:rsidRPr="008A1FB3">
        <w:rPr>
          <w:b w:val="0"/>
          <w:sz w:val="22"/>
        </w:rPr>
        <w:t xml:space="preserve"> se le </w:t>
      </w:r>
      <w:r>
        <w:rPr>
          <w:b w:val="0"/>
          <w:sz w:val="22"/>
        </w:rPr>
        <w:t xml:space="preserve">someta a la persona a un “interrogatorio” y/o se le </w:t>
      </w:r>
      <w:r w:rsidRPr="008A1FB3">
        <w:rPr>
          <w:b w:val="0"/>
          <w:sz w:val="22"/>
        </w:rPr>
        <w:t xml:space="preserve">pida </w:t>
      </w:r>
      <w:r>
        <w:rPr>
          <w:b w:val="0"/>
          <w:sz w:val="22"/>
        </w:rPr>
        <w:t xml:space="preserve">que repita una y otra vez, incluso ante profesionales diferentes, </w:t>
      </w:r>
      <w:r w:rsidRPr="008A1FB3">
        <w:rPr>
          <w:b w:val="0"/>
          <w:sz w:val="22"/>
        </w:rPr>
        <w:t>cómo sucedieron los hechos. Esto supone una praxis profesional inadecuada, ya que implica una interferencia con los posibles recuerdos d</w:t>
      </w:r>
      <w:r>
        <w:rPr>
          <w:b w:val="0"/>
          <w:sz w:val="22"/>
        </w:rPr>
        <w:t>e los hechos mediante re</w:t>
      </w:r>
      <w:r w:rsidRPr="008A1FB3">
        <w:rPr>
          <w:b w:val="0"/>
          <w:sz w:val="22"/>
        </w:rPr>
        <w:t>interpretaciones y podría llevar a que con posterioridad sus manifestaciones no sean tenidas en cuenta durante el proceso judicial.</w:t>
      </w:r>
    </w:p>
    <w:p w:rsidR="008A1FB3" w:rsidRPr="008A1FB3" w:rsidRDefault="008A1FB3" w:rsidP="008A1FB3">
      <w:pPr>
        <w:pStyle w:val="Estilo1"/>
        <w:spacing w:after="120" w:line="300" w:lineRule="auto"/>
        <w:rPr>
          <w:b w:val="0"/>
          <w:sz w:val="22"/>
        </w:rPr>
      </w:pPr>
      <w:r w:rsidRPr="008A1FB3">
        <w:rPr>
          <w:b w:val="0"/>
          <w:sz w:val="22"/>
        </w:rPr>
        <w:t xml:space="preserve">Hay una serie de principios generales que deberán ser tenidos en cuenta a la hora de llevar a cabo </w:t>
      </w:r>
      <w:r>
        <w:rPr>
          <w:b w:val="0"/>
          <w:sz w:val="22"/>
        </w:rPr>
        <w:t>este tipo de intervenciones</w:t>
      </w:r>
      <w:r w:rsidRPr="008A1FB3">
        <w:rPr>
          <w:b w:val="0"/>
          <w:sz w:val="22"/>
        </w:rPr>
        <w:t>, cuyo</w:t>
      </w:r>
      <w:r>
        <w:rPr>
          <w:b w:val="0"/>
          <w:sz w:val="22"/>
        </w:rPr>
        <w:t>s</w:t>
      </w:r>
      <w:r w:rsidRPr="008A1FB3">
        <w:rPr>
          <w:b w:val="0"/>
          <w:sz w:val="22"/>
        </w:rPr>
        <w:t xml:space="preserve"> objetivo</w:t>
      </w:r>
      <w:r>
        <w:rPr>
          <w:b w:val="0"/>
          <w:sz w:val="22"/>
        </w:rPr>
        <w:t>s</w:t>
      </w:r>
      <w:r w:rsidRPr="008A1FB3">
        <w:rPr>
          <w:b w:val="0"/>
          <w:sz w:val="22"/>
        </w:rPr>
        <w:t xml:space="preserve"> principal</w:t>
      </w:r>
      <w:r>
        <w:rPr>
          <w:b w:val="0"/>
          <w:sz w:val="22"/>
        </w:rPr>
        <w:t>es</w:t>
      </w:r>
      <w:r w:rsidRPr="008A1FB3">
        <w:rPr>
          <w:b w:val="0"/>
          <w:sz w:val="22"/>
        </w:rPr>
        <w:t xml:space="preserve"> va</w:t>
      </w:r>
      <w:r>
        <w:rPr>
          <w:b w:val="0"/>
          <w:sz w:val="22"/>
        </w:rPr>
        <w:t>n</w:t>
      </w:r>
      <w:r w:rsidRPr="008A1FB3">
        <w:rPr>
          <w:b w:val="0"/>
          <w:sz w:val="22"/>
        </w:rPr>
        <w:t xml:space="preserve"> a ser</w:t>
      </w:r>
      <w:r w:rsidR="00F67BED">
        <w:rPr>
          <w:b w:val="0"/>
          <w:sz w:val="22"/>
        </w:rPr>
        <w:t>, en primer lugar,</w:t>
      </w:r>
      <w:r w:rsidRPr="008A1FB3">
        <w:rPr>
          <w:b w:val="0"/>
          <w:sz w:val="22"/>
        </w:rPr>
        <w:t xml:space="preserve"> </w:t>
      </w:r>
      <w:r w:rsidR="00F67BED">
        <w:rPr>
          <w:b w:val="0"/>
          <w:sz w:val="22"/>
        </w:rPr>
        <w:t xml:space="preserve">generar un contexto de protección alrededor de la persona, y en segundo lugar </w:t>
      </w:r>
      <w:r w:rsidRPr="008A1FB3">
        <w:rPr>
          <w:b w:val="0"/>
          <w:sz w:val="22"/>
        </w:rPr>
        <w:t xml:space="preserve">entender el malestar </w:t>
      </w:r>
      <w:r w:rsidR="00F67BED">
        <w:rPr>
          <w:b w:val="0"/>
          <w:sz w:val="22"/>
        </w:rPr>
        <w:t>que está expresando la persona; pero en ningún caso</w:t>
      </w:r>
      <w:r w:rsidRPr="008A1FB3">
        <w:rPr>
          <w:b w:val="0"/>
          <w:sz w:val="22"/>
        </w:rPr>
        <w:t xml:space="preserve"> confirmar </w:t>
      </w:r>
      <w:r w:rsidR="00F67BED">
        <w:rPr>
          <w:b w:val="0"/>
          <w:sz w:val="22"/>
        </w:rPr>
        <w:t xml:space="preserve">o desmentir </w:t>
      </w:r>
      <w:r w:rsidRPr="008A1FB3">
        <w:rPr>
          <w:b w:val="0"/>
          <w:sz w:val="22"/>
        </w:rPr>
        <w:t>el abuso. Estos principios son:</w:t>
      </w:r>
    </w:p>
    <w:p w:rsidR="008A1FB3" w:rsidRPr="008A1FB3" w:rsidRDefault="008A1FB3" w:rsidP="00F67BED">
      <w:pPr>
        <w:pStyle w:val="Estilo1"/>
        <w:numPr>
          <w:ilvl w:val="0"/>
          <w:numId w:val="8"/>
        </w:numPr>
        <w:spacing w:after="120" w:line="300" w:lineRule="auto"/>
        <w:rPr>
          <w:b w:val="0"/>
          <w:sz w:val="22"/>
        </w:rPr>
      </w:pPr>
      <w:r w:rsidRPr="008A1FB3">
        <w:rPr>
          <w:b w:val="0"/>
          <w:sz w:val="22"/>
        </w:rPr>
        <w:t>La</w:t>
      </w:r>
      <w:r w:rsidR="00F67BED">
        <w:rPr>
          <w:b w:val="0"/>
          <w:sz w:val="22"/>
        </w:rPr>
        <w:t xml:space="preserve"> persona que recibe la verbalización debe estar entrenada</w:t>
      </w:r>
      <w:r w:rsidRPr="008A1FB3">
        <w:rPr>
          <w:b w:val="0"/>
          <w:sz w:val="22"/>
        </w:rPr>
        <w:t xml:space="preserve"> en este</w:t>
      </w:r>
      <w:r w:rsidR="00F67BED">
        <w:rPr>
          <w:b w:val="0"/>
          <w:sz w:val="22"/>
        </w:rPr>
        <w:t xml:space="preserve"> tipo de entrevistas </w:t>
      </w:r>
      <w:r w:rsidRPr="008A1FB3">
        <w:rPr>
          <w:b w:val="0"/>
          <w:sz w:val="22"/>
        </w:rPr>
        <w:t xml:space="preserve">o, por lo menos, conocer las claves para el desarrollo de las mismas. </w:t>
      </w:r>
    </w:p>
    <w:p w:rsidR="008A1FB3" w:rsidRPr="008A1FB3" w:rsidRDefault="008A1FB3" w:rsidP="00F67BED">
      <w:pPr>
        <w:pStyle w:val="Estilo1"/>
        <w:numPr>
          <w:ilvl w:val="0"/>
          <w:numId w:val="8"/>
        </w:numPr>
        <w:spacing w:after="120" w:line="300" w:lineRule="auto"/>
        <w:rPr>
          <w:b w:val="0"/>
          <w:sz w:val="22"/>
        </w:rPr>
      </w:pPr>
      <w:r w:rsidRPr="008A1FB3">
        <w:rPr>
          <w:b w:val="0"/>
          <w:sz w:val="22"/>
        </w:rPr>
        <w:t xml:space="preserve">Nunca deberá sugerirse </w:t>
      </w:r>
      <w:r w:rsidR="00F67BED">
        <w:rPr>
          <w:b w:val="0"/>
          <w:sz w:val="22"/>
        </w:rPr>
        <w:t xml:space="preserve">expresamente </w:t>
      </w:r>
      <w:r w:rsidRPr="008A1FB3">
        <w:rPr>
          <w:b w:val="0"/>
          <w:sz w:val="22"/>
        </w:rPr>
        <w:t xml:space="preserve">el hecho del abuso o el maltrato. </w:t>
      </w:r>
    </w:p>
    <w:p w:rsidR="008A1FB3" w:rsidRPr="008A1FB3" w:rsidRDefault="008A1FB3" w:rsidP="00F67BED">
      <w:pPr>
        <w:pStyle w:val="Estilo1"/>
        <w:numPr>
          <w:ilvl w:val="0"/>
          <w:numId w:val="8"/>
        </w:numPr>
        <w:spacing w:after="120" w:line="300" w:lineRule="auto"/>
        <w:rPr>
          <w:b w:val="0"/>
          <w:sz w:val="22"/>
        </w:rPr>
      </w:pPr>
      <w:r w:rsidRPr="008A1FB3">
        <w:rPr>
          <w:b w:val="0"/>
          <w:sz w:val="22"/>
        </w:rPr>
        <w:t>Se utilizarán preferentemente las preguntas abiertas. Las preguntas cerradas sólo serán empleadas en casos estrictamente necesarios, en los que la persona presente limitaciones significativas en la comunicación.</w:t>
      </w:r>
    </w:p>
    <w:p w:rsidR="008A1FB3" w:rsidRPr="008A1FB3" w:rsidRDefault="008A1FB3" w:rsidP="00F67BED">
      <w:pPr>
        <w:pStyle w:val="Estilo1"/>
        <w:numPr>
          <w:ilvl w:val="0"/>
          <w:numId w:val="8"/>
        </w:numPr>
        <w:spacing w:after="120" w:line="300" w:lineRule="auto"/>
        <w:rPr>
          <w:b w:val="0"/>
          <w:sz w:val="22"/>
        </w:rPr>
      </w:pPr>
      <w:r w:rsidRPr="008A1FB3">
        <w:rPr>
          <w:b w:val="0"/>
          <w:sz w:val="22"/>
        </w:rPr>
        <w:lastRenderedPageBreak/>
        <w:t xml:space="preserve">Se deberá registrar </w:t>
      </w:r>
      <w:r w:rsidR="00F67BED">
        <w:rPr>
          <w:b w:val="0"/>
          <w:sz w:val="22"/>
        </w:rPr>
        <w:t>literalmente toda la entrevista, intervenciones del profesional incluidas.</w:t>
      </w:r>
    </w:p>
    <w:p w:rsidR="008A1FB3" w:rsidRDefault="008A1FB3" w:rsidP="008A1FB3">
      <w:pPr>
        <w:pStyle w:val="Estilo1"/>
        <w:spacing w:after="120" w:line="300" w:lineRule="auto"/>
        <w:rPr>
          <w:b w:val="0"/>
          <w:sz w:val="22"/>
        </w:rPr>
      </w:pPr>
      <w:r w:rsidRPr="008A1FB3">
        <w:rPr>
          <w:b w:val="0"/>
          <w:sz w:val="22"/>
        </w:rPr>
        <w:t xml:space="preserve">Realizar un registro minucioso tanto de las verbalizaciones como de </w:t>
      </w:r>
      <w:r w:rsidR="00F67BED">
        <w:rPr>
          <w:b w:val="0"/>
          <w:sz w:val="22"/>
        </w:rPr>
        <w:t xml:space="preserve">los indicadores detectados </w:t>
      </w:r>
      <w:r w:rsidRPr="008A1FB3">
        <w:rPr>
          <w:b w:val="0"/>
          <w:sz w:val="22"/>
        </w:rPr>
        <w:t xml:space="preserve">puede ser de enorme utilidad en caso de que efectivamente la situación de abuso se esté dando o se haya dado. Toda esa información podrá ser utilizada para la actuación posterior de </w:t>
      </w:r>
      <w:r w:rsidR="00F67BED">
        <w:rPr>
          <w:b w:val="0"/>
          <w:sz w:val="22"/>
        </w:rPr>
        <w:t xml:space="preserve">los </w:t>
      </w:r>
      <w:r w:rsidRPr="008A1FB3">
        <w:rPr>
          <w:b w:val="0"/>
          <w:sz w:val="22"/>
        </w:rPr>
        <w:t>profe</w:t>
      </w:r>
      <w:r w:rsidR="00F67BED">
        <w:rPr>
          <w:b w:val="0"/>
          <w:sz w:val="22"/>
        </w:rPr>
        <w:t>sionales policiales, operadores jurídicos</w:t>
      </w:r>
      <w:r w:rsidRPr="008A1FB3">
        <w:rPr>
          <w:b w:val="0"/>
          <w:sz w:val="22"/>
        </w:rPr>
        <w:t xml:space="preserve">, </w:t>
      </w:r>
      <w:r w:rsidR="00F67BED">
        <w:rPr>
          <w:b w:val="0"/>
          <w:sz w:val="22"/>
        </w:rPr>
        <w:t>personal sanitario</w:t>
      </w:r>
      <w:r w:rsidRPr="008A1FB3">
        <w:rPr>
          <w:b w:val="0"/>
          <w:sz w:val="22"/>
        </w:rPr>
        <w:t xml:space="preserve">, </w:t>
      </w:r>
      <w:r w:rsidR="00F67BED">
        <w:rPr>
          <w:b w:val="0"/>
          <w:sz w:val="22"/>
        </w:rPr>
        <w:t>y peritos forenses y</w:t>
      </w:r>
      <w:r w:rsidRPr="008A1FB3">
        <w:rPr>
          <w:b w:val="0"/>
          <w:sz w:val="22"/>
        </w:rPr>
        <w:t xml:space="preserve"> clín</w:t>
      </w:r>
      <w:r w:rsidR="00F67BED">
        <w:rPr>
          <w:b w:val="0"/>
          <w:sz w:val="22"/>
        </w:rPr>
        <w:t>icos que puedan intervenir tras la verbalización.</w:t>
      </w:r>
      <w:r w:rsidR="00B0782E">
        <w:rPr>
          <w:b w:val="0"/>
          <w:sz w:val="22"/>
        </w:rPr>
        <w:t xml:space="preserve"> Como Anexo 2 del presente Manual se incluye un modelo de registro interno de incidencias que facilita la recogida de todos los datos relevantes descritos en este apartado.</w:t>
      </w:r>
    </w:p>
    <w:p w:rsidR="00B0782E" w:rsidRDefault="00B0782E" w:rsidP="008A1FB3">
      <w:pPr>
        <w:pStyle w:val="Estilo1"/>
        <w:spacing w:after="120" w:line="300" w:lineRule="auto"/>
        <w:rPr>
          <w:b w:val="0"/>
          <w:sz w:val="22"/>
        </w:rPr>
      </w:pPr>
    </w:p>
    <w:p w:rsidR="00F67BED" w:rsidRDefault="00F67BED" w:rsidP="008A1FB3">
      <w:pPr>
        <w:pStyle w:val="Estilo1"/>
        <w:spacing w:after="120" w:line="300" w:lineRule="auto"/>
        <w:rPr>
          <w:b w:val="0"/>
          <w:sz w:val="22"/>
        </w:rPr>
      </w:pPr>
      <w:r>
        <w:rPr>
          <w:b w:val="0"/>
          <w:sz w:val="22"/>
        </w:rPr>
        <w:t>En las páginas que siguen, el Agente clave puede incluir el protocolo específico para la detección que se ha implementado en su centro.</w:t>
      </w:r>
    </w:p>
    <w:p w:rsidR="00B0782E" w:rsidRDefault="00B0782E" w:rsidP="008A1FB3">
      <w:pPr>
        <w:pStyle w:val="Estilo1"/>
        <w:spacing w:after="120" w:line="300" w:lineRule="auto"/>
        <w:rPr>
          <w:b w:val="0"/>
          <w:sz w:val="22"/>
        </w:rPr>
      </w:pPr>
    </w:p>
    <w:p w:rsidR="00B0782E" w:rsidRDefault="00B0782E" w:rsidP="008A1FB3">
      <w:pPr>
        <w:pStyle w:val="Estilo1"/>
        <w:spacing w:after="120" w:line="300" w:lineRule="auto"/>
        <w:rPr>
          <w:b w:val="0"/>
          <w:sz w:val="22"/>
        </w:rPr>
      </w:pPr>
    </w:p>
    <w:p w:rsidR="00B0782E" w:rsidRDefault="00B0782E" w:rsidP="008A1FB3">
      <w:pPr>
        <w:pStyle w:val="Estilo1"/>
        <w:spacing w:after="120" w:line="300" w:lineRule="auto"/>
        <w:rPr>
          <w:b w:val="0"/>
          <w:sz w:val="22"/>
        </w:rPr>
      </w:pPr>
    </w:p>
    <w:p w:rsidR="00B0782E" w:rsidRDefault="00B0782E" w:rsidP="008A1FB3">
      <w:pPr>
        <w:pStyle w:val="Estilo1"/>
        <w:spacing w:after="120" w:line="300" w:lineRule="auto"/>
        <w:rPr>
          <w:b w:val="0"/>
          <w:sz w:val="22"/>
        </w:rPr>
      </w:pPr>
    </w:p>
    <w:p w:rsidR="00B0782E" w:rsidRDefault="00B0782E" w:rsidP="008A1FB3">
      <w:pPr>
        <w:pStyle w:val="Estilo1"/>
        <w:spacing w:after="120" w:line="300" w:lineRule="auto"/>
        <w:rPr>
          <w:b w:val="0"/>
          <w:sz w:val="22"/>
        </w:rPr>
      </w:pPr>
    </w:p>
    <w:p w:rsidR="00B0782E" w:rsidRDefault="00B0782E" w:rsidP="008A1FB3">
      <w:pPr>
        <w:pStyle w:val="Estilo1"/>
        <w:spacing w:after="120" w:line="300" w:lineRule="auto"/>
        <w:rPr>
          <w:b w:val="0"/>
          <w:sz w:val="22"/>
        </w:rPr>
      </w:pPr>
    </w:p>
    <w:p w:rsidR="00B0782E" w:rsidRDefault="00B0782E" w:rsidP="008A1FB3">
      <w:pPr>
        <w:pStyle w:val="Estilo1"/>
        <w:spacing w:after="120" w:line="300" w:lineRule="auto"/>
        <w:rPr>
          <w:b w:val="0"/>
          <w:sz w:val="22"/>
        </w:rPr>
      </w:pPr>
    </w:p>
    <w:p w:rsidR="00B0782E" w:rsidRDefault="00B0782E" w:rsidP="008A1FB3">
      <w:pPr>
        <w:pStyle w:val="Estilo1"/>
        <w:spacing w:after="120" w:line="300" w:lineRule="auto"/>
        <w:rPr>
          <w:b w:val="0"/>
          <w:sz w:val="22"/>
        </w:rPr>
      </w:pPr>
    </w:p>
    <w:p w:rsidR="00B0782E" w:rsidRDefault="00B0782E" w:rsidP="008A1FB3">
      <w:pPr>
        <w:pStyle w:val="Estilo1"/>
        <w:spacing w:after="120" w:line="300" w:lineRule="auto"/>
        <w:rPr>
          <w:b w:val="0"/>
          <w:sz w:val="22"/>
        </w:rPr>
      </w:pPr>
    </w:p>
    <w:p w:rsidR="00B0782E" w:rsidRDefault="00B0782E" w:rsidP="008A1FB3">
      <w:pPr>
        <w:pStyle w:val="Estilo1"/>
        <w:spacing w:after="120" w:line="300" w:lineRule="auto"/>
        <w:rPr>
          <w:b w:val="0"/>
          <w:sz w:val="22"/>
        </w:rPr>
      </w:pPr>
    </w:p>
    <w:p w:rsidR="00B0782E" w:rsidRDefault="00B0782E" w:rsidP="008A1FB3">
      <w:pPr>
        <w:pStyle w:val="Estilo1"/>
        <w:spacing w:after="120" w:line="300" w:lineRule="auto"/>
        <w:rPr>
          <w:b w:val="0"/>
          <w:sz w:val="22"/>
        </w:rPr>
      </w:pPr>
    </w:p>
    <w:p w:rsidR="00B0782E" w:rsidRDefault="00B0782E" w:rsidP="008A1FB3">
      <w:pPr>
        <w:pStyle w:val="Estilo1"/>
        <w:spacing w:after="120" w:line="300" w:lineRule="auto"/>
        <w:rPr>
          <w:b w:val="0"/>
          <w:sz w:val="22"/>
        </w:rPr>
      </w:pPr>
    </w:p>
    <w:p w:rsidR="00B0782E" w:rsidRDefault="00B0782E" w:rsidP="008A1FB3">
      <w:pPr>
        <w:pStyle w:val="Estilo1"/>
        <w:spacing w:after="120" w:line="300" w:lineRule="auto"/>
        <w:rPr>
          <w:b w:val="0"/>
          <w:sz w:val="22"/>
        </w:rPr>
      </w:pPr>
    </w:p>
    <w:p w:rsidR="00B0782E" w:rsidRDefault="00B0782E" w:rsidP="008A1FB3">
      <w:pPr>
        <w:pStyle w:val="Estilo1"/>
        <w:spacing w:after="120" w:line="300" w:lineRule="auto"/>
        <w:rPr>
          <w:b w:val="0"/>
          <w:sz w:val="22"/>
        </w:rPr>
      </w:pPr>
    </w:p>
    <w:p w:rsidR="00B0782E" w:rsidRDefault="00B0782E" w:rsidP="008A1FB3">
      <w:pPr>
        <w:pStyle w:val="Estilo1"/>
        <w:spacing w:after="120" w:line="300" w:lineRule="auto"/>
        <w:rPr>
          <w:b w:val="0"/>
          <w:sz w:val="22"/>
        </w:rPr>
      </w:pPr>
    </w:p>
    <w:p w:rsidR="00B0782E" w:rsidRDefault="00B0782E" w:rsidP="008A1FB3">
      <w:pPr>
        <w:pStyle w:val="Estilo1"/>
        <w:spacing w:after="120" w:line="300" w:lineRule="auto"/>
        <w:rPr>
          <w:b w:val="0"/>
          <w:sz w:val="22"/>
        </w:rPr>
      </w:pPr>
    </w:p>
    <w:p w:rsidR="00B0782E" w:rsidRDefault="00B0782E" w:rsidP="008A1FB3">
      <w:pPr>
        <w:pStyle w:val="Estilo1"/>
        <w:spacing w:after="120" w:line="300" w:lineRule="auto"/>
        <w:rPr>
          <w:b w:val="0"/>
          <w:sz w:val="22"/>
        </w:rPr>
      </w:pPr>
    </w:p>
    <w:p w:rsidR="00B0782E" w:rsidRDefault="00B0782E" w:rsidP="008A1FB3">
      <w:pPr>
        <w:pStyle w:val="Estilo1"/>
        <w:spacing w:after="120" w:line="300" w:lineRule="auto"/>
        <w:rPr>
          <w:b w:val="0"/>
          <w:sz w:val="22"/>
        </w:rPr>
      </w:pPr>
    </w:p>
    <w:p w:rsidR="00B0782E" w:rsidRDefault="00B0782E" w:rsidP="008A1FB3">
      <w:pPr>
        <w:pStyle w:val="Estilo1"/>
        <w:spacing w:after="120" w:line="300" w:lineRule="auto"/>
        <w:rPr>
          <w:b w:val="0"/>
          <w:sz w:val="22"/>
        </w:rPr>
      </w:pPr>
    </w:p>
    <w:p w:rsidR="00B0782E" w:rsidRDefault="00B0782E" w:rsidP="008A1FB3">
      <w:pPr>
        <w:pStyle w:val="Estilo1"/>
        <w:spacing w:after="120" w:line="300" w:lineRule="auto"/>
        <w:rPr>
          <w:b w:val="0"/>
          <w:sz w:val="22"/>
        </w:rPr>
      </w:pPr>
    </w:p>
    <w:p w:rsidR="00B0782E" w:rsidRDefault="00B0782E" w:rsidP="008A1FB3">
      <w:pPr>
        <w:pStyle w:val="Estilo1"/>
        <w:spacing w:after="120" w:line="300" w:lineRule="auto"/>
        <w:rPr>
          <w:b w:val="0"/>
          <w:sz w:val="22"/>
        </w:rPr>
      </w:pPr>
    </w:p>
    <w:p w:rsidR="00B0782E" w:rsidRDefault="00B0782E" w:rsidP="008A1FB3">
      <w:pPr>
        <w:pStyle w:val="Estilo1"/>
        <w:spacing w:after="120" w:line="300" w:lineRule="auto"/>
        <w:rPr>
          <w:b w:val="0"/>
          <w:sz w:val="22"/>
        </w:rPr>
      </w:pPr>
    </w:p>
    <w:p w:rsidR="00B0782E" w:rsidRDefault="00B0782E" w:rsidP="008A1FB3">
      <w:pPr>
        <w:pStyle w:val="Estilo1"/>
        <w:spacing w:after="120" w:line="300" w:lineRule="auto"/>
        <w:rPr>
          <w:b w:val="0"/>
          <w:sz w:val="22"/>
        </w:rPr>
      </w:pPr>
    </w:p>
    <w:p w:rsidR="00B0782E" w:rsidRDefault="00B0782E" w:rsidP="008A1FB3">
      <w:pPr>
        <w:pStyle w:val="Estilo1"/>
        <w:spacing w:after="120" w:line="300" w:lineRule="auto"/>
        <w:rPr>
          <w:b w:val="0"/>
          <w:sz w:val="22"/>
        </w:rPr>
      </w:pPr>
    </w:p>
    <w:p w:rsidR="00B0782E" w:rsidRDefault="00F03ED7" w:rsidP="00F03ED7">
      <w:pPr>
        <w:pStyle w:val="Ttulo1"/>
      </w:pPr>
      <w:bookmarkStart w:id="3" w:name="_Toc501092449"/>
      <w:r>
        <w:t>IV.-</w:t>
      </w:r>
      <w:r w:rsidR="00B0782E">
        <w:t xml:space="preserve"> INTERVENCIÓN ANTE CASOS DE ABUSO Y MALTRATO</w:t>
      </w:r>
      <w:bookmarkEnd w:id="3"/>
    </w:p>
    <w:p w:rsidR="00CB5D63" w:rsidRDefault="00474CA1" w:rsidP="00CB5D63">
      <w:pPr>
        <w:pStyle w:val="Estilo1"/>
        <w:spacing w:after="120" w:line="300" w:lineRule="auto"/>
        <w:rPr>
          <w:b w:val="0"/>
          <w:sz w:val="22"/>
        </w:rPr>
      </w:pPr>
      <w:r w:rsidRPr="00CB5D63">
        <w:rPr>
          <w:b w:val="0"/>
          <w:sz w:val="22"/>
        </w:rPr>
        <w:t>La intervención profesional debe car</w:t>
      </w:r>
      <w:r w:rsidR="00463092">
        <w:rPr>
          <w:b w:val="0"/>
          <w:sz w:val="22"/>
        </w:rPr>
        <w:t>acterizarse por ser responsable; lo que necesariamente pasa, como mínimo, por brindar la protección indispensable a las personas atendidas por el profesional. Por ello, u</w:t>
      </w:r>
      <w:r w:rsidR="00CB5D63">
        <w:rPr>
          <w:b w:val="0"/>
          <w:sz w:val="22"/>
        </w:rPr>
        <w:t>na vez que un</w:t>
      </w:r>
      <w:r w:rsidR="00CB5D63" w:rsidRPr="00CB5D63">
        <w:rPr>
          <w:b w:val="0"/>
          <w:sz w:val="22"/>
        </w:rPr>
        <w:t xml:space="preserve"> profesional ha detectado un</w:t>
      </w:r>
      <w:r w:rsidR="00CB5D63">
        <w:rPr>
          <w:b w:val="0"/>
          <w:sz w:val="22"/>
        </w:rPr>
        <w:t>a</w:t>
      </w:r>
      <w:r w:rsidR="00CB5D63" w:rsidRPr="00CB5D63">
        <w:rPr>
          <w:b w:val="0"/>
          <w:sz w:val="22"/>
        </w:rPr>
        <w:t xml:space="preserve"> posible </w:t>
      </w:r>
      <w:r w:rsidR="00CB5D63">
        <w:rPr>
          <w:b w:val="0"/>
          <w:sz w:val="22"/>
        </w:rPr>
        <w:t xml:space="preserve">situación de </w:t>
      </w:r>
      <w:r w:rsidR="00CB5D63" w:rsidRPr="00CB5D63">
        <w:rPr>
          <w:b w:val="0"/>
          <w:sz w:val="22"/>
        </w:rPr>
        <w:t>abuso</w:t>
      </w:r>
      <w:r>
        <w:rPr>
          <w:b w:val="0"/>
          <w:sz w:val="22"/>
        </w:rPr>
        <w:t xml:space="preserve">, maltrato o riesgo para la persona, debe </w:t>
      </w:r>
      <w:r w:rsidR="00463092">
        <w:rPr>
          <w:b w:val="0"/>
          <w:sz w:val="22"/>
        </w:rPr>
        <w:t>movilizarse para activar, al</w:t>
      </w:r>
      <w:r>
        <w:rPr>
          <w:b w:val="0"/>
          <w:sz w:val="22"/>
        </w:rPr>
        <w:t xml:space="preserve"> menos, los mecanismos de protección necesarios para evitar que dicha situación pueda volverse a producir o seguir pr</w:t>
      </w:r>
      <w:r w:rsidR="00463092">
        <w:rPr>
          <w:b w:val="0"/>
          <w:sz w:val="22"/>
        </w:rPr>
        <w:t>oduciéndose; ello</w:t>
      </w:r>
      <w:r>
        <w:rPr>
          <w:b w:val="0"/>
          <w:sz w:val="22"/>
        </w:rPr>
        <w:t xml:space="preserve"> </w:t>
      </w:r>
      <w:r w:rsidR="00CB5D63" w:rsidRPr="00CB5D63">
        <w:rPr>
          <w:b w:val="0"/>
          <w:sz w:val="22"/>
        </w:rPr>
        <w:t>independientemente de las dudas o temor</w:t>
      </w:r>
      <w:r w:rsidR="00463092">
        <w:rPr>
          <w:b w:val="0"/>
          <w:sz w:val="22"/>
        </w:rPr>
        <w:t>es que pueda tener al respecto, pues no debería ser su labor primaria ni principal el investigar o decidir si un determinado hecho o situación se ha producido o no, sino proporcionar el bienestar y protección necesarios a las personas que tiene a su cargo o bajo su guarda.</w:t>
      </w:r>
    </w:p>
    <w:p w:rsidR="00463092" w:rsidRDefault="000B0AF8" w:rsidP="00CB5D63">
      <w:pPr>
        <w:pStyle w:val="Estilo1"/>
        <w:spacing w:after="120" w:line="300" w:lineRule="auto"/>
        <w:rPr>
          <w:b w:val="0"/>
          <w:sz w:val="22"/>
        </w:rPr>
      </w:pPr>
      <w:r>
        <w:rPr>
          <w:b w:val="0"/>
          <w:sz w:val="22"/>
        </w:rPr>
        <w:t xml:space="preserve">Una vez identificado el foco del maltrato o abuso, para valorar las medidas de protección a implementar en cada caso con respecto a dicho foco deberían valorarse las siguientes variables: ámbito del abuso (intrafamiliar o </w:t>
      </w:r>
      <w:proofErr w:type="spellStart"/>
      <w:r>
        <w:rPr>
          <w:b w:val="0"/>
          <w:sz w:val="22"/>
        </w:rPr>
        <w:t>extrafamiliar</w:t>
      </w:r>
      <w:proofErr w:type="spellEnd"/>
      <w:r>
        <w:rPr>
          <w:b w:val="0"/>
          <w:sz w:val="22"/>
        </w:rPr>
        <w:t xml:space="preserve">), capacidad jurídica de la persona (plena o modificada), situación de riesgo (existente o inexistente), y atención médica urgente (necesaria o no necesaria). Cómo se combinen estos factores en cada caso </w:t>
      </w:r>
      <w:r w:rsidR="00183C31">
        <w:rPr>
          <w:b w:val="0"/>
          <w:sz w:val="22"/>
        </w:rPr>
        <w:t>concreto debería</w:t>
      </w:r>
      <w:r>
        <w:rPr>
          <w:b w:val="0"/>
          <w:sz w:val="22"/>
        </w:rPr>
        <w:t xml:space="preserve"> </w:t>
      </w:r>
      <w:r w:rsidR="00183C31">
        <w:rPr>
          <w:b w:val="0"/>
          <w:sz w:val="22"/>
        </w:rPr>
        <w:t xml:space="preserve">vertebrar el tipo y orden de las actuaciones que constituyan la intervención, teniendo en cuenta además dos premisas transversales a </w:t>
      </w:r>
      <w:r w:rsidR="00E8300A">
        <w:rPr>
          <w:b w:val="0"/>
          <w:sz w:val="22"/>
        </w:rPr>
        <w:t>todas ellas</w:t>
      </w:r>
      <w:r w:rsidR="00183C31">
        <w:rPr>
          <w:b w:val="0"/>
          <w:sz w:val="22"/>
        </w:rPr>
        <w:t>:</w:t>
      </w:r>
    </w:p>
    <w:p w:rsidR="00183C31" w:rsidRDefault="00183C31" w:rsidP="00183C31">
      <w:pPr>
        <w:pStyle w:val="Estilo1"/>
        <w:numPr>
          <w:ilvl w:val="0"/>
          <w:numId w:val="1"/>
        </w:numPr>
        <w:spacing w:after="120" w:line="300" w:lineRule="auto"/>
        <w:rPr>
          <w:b w:val="0"/>
          <w:sz w:val="22"/>
        </w:rPr>
      </w:pPr>
      <w:r>
        <w:rPr>
          <w:b w:val="0"/>
          <w:sz w:val="22"/>
        </w:rPr>
        <w:t>Que el consenso –en la medida de lo posible– de las medidas de protección con la propia víctima favorecerá tanto la eficacia de las mismas como el respeto de su capacidad y derecho decidir; y</w:t>
      </w:r>
    </w:p>
    <w:p w:rsidR="00183C31" w:rsidRPr="00CB5D63" w:rsidRDefault="00183C31" w:rsidP="00183C31">
      <w:pPr>
        <w:pStyle w:val="Estilo1"/>
        <w:numPr>
          <w:ilvl w:val="0"/>
          <w:numId w:val="1"/>
        </w:numPr>
        <w:spacing w:after="120" w:line="300" w:lineRule="auto"/>
        <w:rPr>
          <w:b w:val="0"/>
          <w:sz w:val="22"/>
        </w:rPr>
      </w:pPr>
      <w:r>
        <w:rPr>
          <w:b w:val="0"/>
          <w:sz w:val="22"/>
        </w:rPr>
        <w:t>Que, en ocasiones, comunicar unos determinados hechos a las autoridades pertinentes (Fiscalía, Fuerzas y Cuerpos de Seguridad del Estado, Juzgado de Guardia, etc.) no sólo es una obligación legal en determinados casos, sino que puede ser la única forma efectiva de proteger a una persona, incluso en contra de su propia voluntad.</w:t>
      </w:r>
    </w:p>
    <w:p w:rsidR="00E8300A" w:rsidRDefault="00CB5D63" w:rsidP="00CB5D63">
      <w:pPr>
        <w:pStyle w:val="Estilo1"/>
        <w:spacing w:after="120" w:line="300" w:lineRule="auto"/>
        <w:rPr>
          <w:b w:val="0"/>
          <w:sz w:val="22"/>
        </w:rPr>
      </w:pPr>
      <w:r w:rsidRPr="00CB5D63">
        <w:rPr>
          <w:b w:val="0"/>
          <w:sz w:val="22"/>
        </w:rPr>
        <w:t>La intervención responsable garantizará una relación de ayuda basada en la confianza, la escucha y la profesionalidad. Ésta</w:t>
      </w:r>
      <w:r w:rsidR="00183C31">
        <w:rPr>
          <w:b w:val="0"/>
          <w:sz w:val="22"/>
        </w:rPr>
        <w:t xml:space="preserve"> supone valorar adecuadamente cada</w:t>
      </w:r>
      <w:r w:rsidRPr="00CB5D63">
        <w:rPr>
          <w:b w:val="0"/>
          <w:sz w:val="22"/>
        </w:rPr>
        <w:t xml:space="preserve"> caso, dotar</w:t>
      </w:r>
      <w:r w:rsidR="00183C31">
        <w:rPr>
          <w:b w:val="0"/>
          <w:sz w:val="22"/>
        </w:rPr>
        <w:t xml:space="preserve"> a la persona</w:t>
      </w:r>
      <w:r w:rsidRPr="00CB5D63">
        <w:rPr>
          <w:b w:val="0"/>
          <w:sz w:val="22"/>
        </w:rPr>
        <w:t xml:space="preserve"> de todos los apoyos </w:t>
      </w:r>
      <w:r w:rsidR="00183C31">
        <w:rPr>
          <w:b w:val="0"/>
          <w:sz w:val="22"/>
        </w:rPr>
        <w:t xml:space="preserve">necesarios para que </w:t>
      </w:r>
      <w:r w:rsidRPr="00CB5D63">
        <w:rPr>
          <w:b w:val="0"/>
          <w:sz w:val="22"/>
        </w:rPr>
        <w:t xml:space="preserve">pueda decidir, </w:t>
      </w:r>
      <w:r w:rsidR="00E8300A">
        <w:rPr>
          <w:b w:val="0"/>
          <w:sz w:val="22"/>
        </w:rPr>
        <w:t xml:space="preserve">respetar en la medida de lo posible las decisiones e intimidad de la persona, </w:t>
      </w:r>
      <w:r w:rsidRPr="00CB5D63">
        <w:rPr>
          <w:b w:val="0"/>
          <w:sz w:val="22"/>
        </w:rPr>
        <w:t>contemplar todas la</w:t>
      </w:r>
      <w:r w:rsidR="00183C31">
        <w:rPr>
          <w:b w:val="0"/>
          <w:sz w:val="22"/>
        </w:rPr>
        <w:t>s medidas necesarias previamente a una posible</w:t>
      </w:r>
      <w:r w:rsidRPr="00CB5D63">
        <w:rPr>
          <w:b w:val="0"/>
          <w:sz w:val="22"/>
        </w:rPr>
        <w:t xml:space="preserve"> denuncia</w:t>
      </w:r>
      <w:r w:rsidR="00183C31">
        <w:rPr>
          <w:b w:val="0"/>
          <w:sz w:val="22"/>
        </w:rPr>
        <w:t>,</w:t>
      </w:r>
      <w:r w:rsidRPr="00CB5D63">
        <w:rPr>
          <w:b w:val="0"/>
          <w:sz w:val="22"/>
        </w:rPr>
        <w:t xml:space="preserve"> y garantizar que la persona vaya a poder enfrentar el proc</w:t>
      </w:r>
      <w:r w:rsidR="00183C31">
        <w:rPr>
          <w:b w:val="0"/>
          <w:sz w:val="22"/>
        </w:rPr>
        <w:t>eso de</w:t>
      </w:r>
      <w:r w:rsidRPr="00CB5D63">
        <w:rPr>
          <w:b w:val="0"/>
          <w:sz w:val="22"/>
        </w:rPr>
        <w:t xml:space="preserve"> </w:t>
      </w:r>
      <w:r w:rsidR="00E8300A">
        <w:rPr>
          <w:b w:val="0"/>
          <w:sz w:val="22"/>
        </w:rPr>
        <w:t xml:space="preserve">intervención anticipando lo que </w:t>
      </w:r>
      <w:r w:rsidRPr="00CB5D63">
        <w:rPr>
          <w:b w:val="0"/>
          <w:sz w:val="22"/>
        </w:rPr>
        <w:t>va a pasar</w:t>
      </w:r>
      <w:r w:rsidR="00E8300A">
        <w:rPr>
          <w:b w:val="0"/>
          <w:sz w:val="22"/>
        </w:rPr>
        <w:t xml:space="preserve"> a continuación</w:t>
      </w:r>
      <w:r w:rsidRPr="00CB5D63">
        <w:rPr>
          <w:b w:val="0"/>
          <w:sz w:val="22"/>
        </w:rPr>
        <w:t>, sin temor a las consecuenci</w:t>
      </w:r>
      <w:r w:rsidR="00E8300A">
        <w:rPr>
          <w:b w:val="0"/>
          <w:sz w:val="22"/>
        </w:rPr>
        <w:t>as y con los apoyos necesarios.</w:t>
      </w:r>
    </w:p>
    <w:p w:rsidR="00B0782E" w:rsidRDefault="00E8300A" w:rsidP="00CB5D63">
      <w:pPr>
        <w:pStyle w:val="Estilo1"/>
        <w:spacing w:after="120" w:line="300" w:lineRule="auto"/>
        <w:rPr>
          <w:b w:val="0"/>
          <w:sz w:val="22"/>
        </w:rPr>
      </w:pPr>
      <w:r>
        <w:rPr>
          <w:b w:val="0"/>
          <w:sz w:val="22"/>
        </w:rPr>
        <w:t xml:space="preserve">Para un adecuado proceso de intervención, por tanto, puede ser conveniente diseñar un protocolo de actuación que pueda guiarnos a la hora de interpretar las diferentes </w:t>
      </w:r>
      <w:r>
        <w:rPr>
          <w:b w:val="0"/>
          <w:sz w:val="22"/>
        </w:rPr>
        <w:lastRenderedPageBreak/>
        <w:t>variables que influyen en cada caso, así como sus posibles consecuencias, a fin de poder informar correctamente a la persona y tomar la mejor decisión posible con ella y para ella en cada momento.</w:t>
      </w:r>
    </w:p>
    <w:p w:rsidR="00E8300A" w:rsidRDefault="00E8300A" w:rsidP="00CB5D63">
      <w:pPr>
        <w:pStyle w:val="Estilo1"/>
        <w:spacing w:after="120" w:line="300" w:lineRule="auto"/>
        <w:rPr>
          <w:b w:val="0"/>
          <w:sz w:val="22"/>
        </w:rPr>
      </w:pPr>
      <w:r>
        <w:rPr>
          <w:b w:val="0"/>
          <w:sz w:val="22"/>
        </w:rPr>
        <w:t>En las páginas que siguen, el Agente clave puede incluir el protocolo específico para la intervención ante casos de abuso y maltrato que se ha implementado en su centro.</w:t>
      </w:r>
    </w:p>
    <w:p w:rsidR="00413FE9" w:rsidRDefault="00413FE9" w:rsidP="00CB5D63">
      <w:pPr>
        <w:pStyle w:val="Estilo1"/>
        <w:spacing w:after="120" w:line="300" w:lineRule="auto"/>
        <w:rPr>
          <w:b w:val="0"/>
          <w:sz w:val="22"/>
        </w:rPr>
      </w:pPr>
    </w:p>
    <w:p w:rsidR="00413FE9" w:rsidRDefault="00413FE9" w:rsidP="00CB5D63">
      <w:pPr>
        <w:pStyle w:val="Estilo1"/>
        <w:spacing w:after="120" w:line="300" w:lineRule="auto"/>
        <w:rPr>
          <w:b w:val="0"/>
          <w:sz w:val="22"/>
        </w:rPr>
      </w:pPr>
    </w:p>
    <w:p w:rsidR="00413FE9" w:rsidRDefault="00413FE9" w:rsidP="00CB5D63">
      <w:pPr>
        <w:pStyle w:val="Estilo1"/>
        <w:spacing w:after="120" w:line="300" w:lineRule="auto"/>
        <w:rPr>
          <w:b w:val="0"/>
          <w:sz w:val="22"/>
        </w:rPr>
      </w:pPr>
    </w:p>
    <w:p w:rsidR="00413FE9" w:rsidRDefault="00413FE9" w:rsidP="00CB5D63">
      <w:pPr>
        <w:pStyle w:val="Estilo1"/>
        <w:spacing w:after="120" w:line="300" w:lineRule="auto"/>
        <w:rPr>
          <w:b w:val="0"/>
          <w:sz w:val="22"/>
        </w:rPr>
      </w:pPr>
    </w:p>
    <w:p w:rsidR="00413FE9" w:rsidRDefault="00413FE9" w:rsidP="00CB5D63">
      <w:pPr>
        <w:pStyle w:val="Estilo1"/>
        <w:spacing w:after="120" w:line="300" w:lineRule="auto"/>
        <w:rPr>
          <w:b w:val="0"/>
          <w:sz w:val="22"/>
        </w:rPr>
      </w:pPr>
    </w:p>
    <w:p w:rsidR="00413FE9" w:rsidRDefault="00413FE9" w:rsidP="00CB5D63">
      <w:pPr>
        <w:pStyle w:val="Estilo1"/>
        <w:spacing w:after="120" w:line="300" w:lineRule="auto"/>
        <w:rPr>
          <w:b w:val="0"/>
          <w:sz w:val="22"/>
        </w:rPr>
      </w:pPr>
    </w:p>
    <w:p w:rsidR="00413FE9" w:rsidRDefault="00413FE9" w:rsidP="00CB5D63">
      <w:pPr>
        <w:pStyle w:val="Estilo1"/>
        <w:spacing w:after="120" w:line="300" w:lineRule="auto"/>
        <w:rPr>
          <w:b w:val="0"/>
          <w:sz w:val="22"/>
        </w:rPr>
      </w:pPr>
    </w:p>
    <w:p w:rsidR="00413FE9" w:rsidRDefault="00413FE9" w:rsidP="00CB5D63">
      <w:pPr>
        <w:pStyle w:val="Estilo1"/>
        <w:spacing w:after="120" w:line="300" w:lineRule="auto"/>
        <w:rPr>
          <w:b w:val="0"/>
          <w:sz w:val="22"/>
        </w:rPr>
      </w:pPr>
    </w:p>
    <w:p w:rsidR="00BA797D" w:rsidRPr="005D4EFD" w:rsidRDefault="00413FE9" w:rsidP="00F03ED7">
      <w:pPr>
        <w:pStyle w:val="Ttulo1"/>
      </w:pPr>
      <w:bookmarkStart w:id="4" w:name="_Toc501092450"/>
      <w:r w:rsidRPr="00BA797D">
        <w:t>ANEXO I</w:t>
      </w:r>
      <w:r w:rsidR="00BA797D" w:rsidRPr="00BA797D">
        <w:t xml:space="preserve"> </w:t>
      </w:r>
      <w:r w:rsidR="00BA797D" w:rsidRPr="005D4EFD">
        <w:t>HOJA DE DENUNCIA</w:t>
      </w:r>
      <w:bookmarkEnd w:id="4"/>
    </w:p>
    <w:p w:rsidR="00413FE9" w:rsidRDefault="00413FE9" w:rsidP="00413FE9">
      <w:pPr>
        <w:pStyle w:val="Estilo1"/>
        <w:spacing w:after="120" w:line="300" w:lineRule="auto"/>
        <w:jc w:val="center"/>
        <w:rPr>
          <w:b w:val="0"/>
          <w:sz w:val="96"/>
          <w:szCs w:val="96"/>
        </w:rPr>
      </w:pPr>
    </w:p>
    <w:p w:rsidR="00BA797D" w:rsidRDefault="00BA797D" w:rsidP="00413FE9">
      <w:pPr>
        <w:pStyle w:val="Estilo1"/>
        <w:spacing w:after="120" w:line="300" w:lineRule="auto"/>
        <w:jc w:val="center"/>
        <w:rPr>
          <w:b w:val="0"/>
          <w:sz w:val="96"/>
          <w:szCs w:val="96"/>
        </w:rPr>
      </w:pPr>
    </w:p>
    <w:p w:rsidR="00BA797D" w:rsidRDefault="00BA797D" w:rsidP="00413FE9">
      <w:pPr>
        <w:pStyle w:val="Estilo1"/>
        <w:spacing w:after="120" w:line="300" w:lineRule="auto"/>
        <w:jc w:val="center"/>
        <w:rPr>
          <w:b w:val="0"/>
          <w:sz w:val="96"/>
          <w:szCs w:val="96"/>
        </w:rPr>
      </w:pPr>
    </w:p>
    <w:p w:rsidR="00413FE9" w:rsidRDefault="00413FE9" w:rsidP="00413FE9">
      <w:pPr>
        <w:pStyle w:val="Estilo1"/>
        <w:spacing w:after="120" w:line="300" w:lineRule="auto"/>
        <w:jc w:val="center"/>
        <w:rPr>
          <w:b w:val="0"/>
          <w:sz w:val="96"/>
          <w:szCs w:val="96"/>
        </w:rPr>
      </w:pPr>
    </w:p>
    <w:p w:rsidR="00413FE9" w:rsidRDefault="00413FE9" w:rsidP="00413FE9">
      <w:pPr>
        <w:pStyle w:val="Estilo1"/>
        <w:spacing w:after="120" w:line="300" w:lineRule="auto"/>
        <w:jc w:val="center"/>
        <w:rPr>
          <w:b w:val="0"/>
          <w:sz w:val="96"/>
          <w:szCs w:val="96"/>
        </w:rPr>
      </w:pPr>
    </w:p>
    <w:p w:rsidR="00413FE9" w:rsidRDefault="00413FE9" w:rsidP="00413FE9">
      <w:pPr>
        <w:pStyle w:val="Estilo1"/>
        <w:spacing w:after="120" w:line="300" w:lineRule="auto"/>
        <w:jc w:val="center"/>
        <w:rPr>
          <w:b w:val="0"/>
          <w:sz w:val="96"/>
          <w:szCs w:val="96"/>
        </w:rPr>
      </w:pPr>
    </w:p>
    <w:p w:rsidR="00413FE9" w:rsidRDefault="00273FD1" w:rsidP="00273FD1">
      <w:pPr>
        <w:pStyle w:val="Estilo1"/>
        <w:spacing w:after="0" w:line="240" w:lineRule="auto"/>
        <w:jc w:val="center"/>
        <w:rPr>
          <w:b w:val="0"/>
          <w:sz w:val="96"/>
          <w:szCs w:val="96"/>
        </w:rPr>
      </w:pPr>
      <w:r>
        <w:rPr>
          <w:noProof/>
          <w:lang w:eastAsia="es-ES"/>
        </w:rPr>
        <w:drawing>
          <wp:anchor distT="0" distB="0" distL="114300" distR="114300" simplePos="0" relativeHeight="251665408" behindDoc="1" locked="0" layoutInCell="1" allowOverlap="1">
            <wp:simplePos x="0" y="0"/>
            <wp:positionH relativeFrom="column">
              <wp:posOffset>-363220</wp:posOffset>
            </wp:positionH>
            <wp:positionV relativeFrom="paragraph">
              <wp:posOffset>227440</wp:posOffset>
            </wp:positionV>
            <wp:extent cx="3086100" cy="647700"/>
            <wp:effectExtent l="0" t="0" r="0" b="0"/>
            <wp:wrapNone/>
            <wp:docPr id="13" name="Imagen 13" descr="Logo de la Dirección General de Políticas de Apoyo a la Discapacidad; Secretaría de Estado de Servicios Sociales e Igualdad; Ministerio de Sanidad, Servicios Sociales e Igualdad.">
              <a:hlinkClick xmlns:a="http://schemas.openxmlformats.org/drawingml/2006/main" r:id="rId13" tooltip="Logo de la Dirección General de Políticas de Apoyo a la Discapacida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e la Dirección General de Políticas de Apoyo a la Discapacidad; Secretaría de Estado de Servicios Sociales e Igualdad; Ministerio de Sanidad, Servicios Sociales e Igualdad."/>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86100" cy="647700"/>
                    </a:xfrm>
                    <a:prstGeom prst="rect">
                      <a:avLst/>
                    </a:prstGeom>
                    <a:noFill/>
                    <a:ln>
                      <a:noFill/>
                    </a:ln>
                  </pic:spPr>
                </pic:pic>
              </a:graphicData>
            </a:graphic>
          </wp:anchor>
        </w:drawing>
      </w:r>
    </w:p>
    <w:p w:rsidR="00413FE9" w:rsidRDefault="00413FE9" w:rsidP="00413FE9">
      <w:pPr>
        <w:pStyle w:val="Estilo1"/>
        <w:spacing w:after="120" w:line="300" w:lineRule="auto"/>
        <w:rPr>
          <w:b w:val="0"/>
          <w:sz w:val="22"/>
        </w:rPr>
      </w:pPr>
    </w:p>
    <w:tbl>
      <w:tblPr>
        <w:tblpPr w:leftFromText="141" w:rightFromText="141" w:vertAnchor="page" w:horzAnchor="page" w:tblpX="7894" w:tblpY="12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49"/>
      </w:tblGrid>
      <w:tr w:rsidR="005D4EFD" w:rsidTr="005D4EFD">
        <w:trPr>
          <w:trHeight w:val="954"/>
        </w:trPr>
        <w:tc>
          <w:tcPr>
            <w:tcW w:w="3149" w:type="dxa"/>
            <w:vAlign w:val="center"/>
          </w:tcPr>
          <w:p w:rsidR="005D4EFD" w:rsidRPr="00B10C6B" w:rsidRDefault="005D4EFD" w:rsidP="005D4EFD">
            <w:pPr>
              <w:jc w:val="center"/>
              <w:rPr>
                <w:rFonts w:ascii="Cambria" w:hAnsi="Cambria"/>
              </w:rPr>
            </w:pPr>
            <w:r w:rsidRPr="00B10C6B">
              <w:rPr>
                <w:rFonts w:ascii="Cambria" w:hAnsi="Cambria"/>
              </w:rPr>
              <w:t>Espacio reservado para etiqueta de registro</w:t>
            </w:r>
          </w:p>
        </w:tc>
      </w:tr>
    </w:tbl>
    <w:p w:rsidR="005D4EFD" w:rsidRPr="005D4EFD" w:rsidRDefault="005D4EFD" w:rsidP="005D4EFD">
      <w:pPr>
        <w:spacing w:before="120" w:after="120"/>
        <w:jc w:val="center"/>
        <w:rPr>
          <w:rFonts w:ascii="Cambria" w:hAnsi="Cambria"/>
          <w:b/>
          <w:bCs/>
          <w:sz w:val="18"/>
          <w:szCs w:val="20"/>
        </w:rPr>
      </w:pPr>
      <w:r w:rsidRPr="005D4EFD">
        <w:rPr>
          <w:rFonts w:ascii="Cambria" w:hAnsi="Cambria"/>
          <w:b/>
          <w:bCs/>
          <w:sz w:val="18"/>
          <w:szCs w:val="20"/>
        </w:rPr>
        <w:t>Infracciones y sanciones en materia de igualdad de oportunidades, no discriminación y accesibilidad universal de las personas con discapacidad</w:t>
      </w:r>
    </w:p>
    <w:p w:rsidR="005D4EFD" w:rsidRPr="005D4EFD" w:rsidRDefault="005D4EFD" w:rsidP="005D4EFD">
      <w:pPr>
        <w:spacing w:before="120" w:after="120"/>
        <w:jc w:val="center"/>
        <w:rPr>
          <w:rFonts w:ascii="Cambria" w:hAnsi="Cambria"/>
          <w:b/>
          <w:bCs/>
          <w:sz w:val="18"/>
          <w:szCs w:val="20"/>
        </w:rPr>
      </w:pPr>
      <w:r w:rsidRPr="005D4EFD">
        <w:rPr>
          <w:rFonts w:ascii="Cambria" w:hAnsi="Cambria"/>
          <w:b/>
          <w:bCs/>
          <w:sz w:val="18"/>
          <w:szCs w:val="20"/>
        </w:rPr>
        <w:t>(Real Decreto Legislativo 1/2013, de 29 de noviembre)</w:t>
      </w:r>
    </w:p>
    <w:p w:rsidR="005D4EFD" w:rsidRPr="005D4EFD" w:rsidRDefault="005D4EFD" w:rsidP="00273FD1">
      <w:pPr>
        <w:spacing w:after="0"/>
        <w:jc w:val="center"/>
      </w:pPr>
      <w:r w:rsidRPr="005D4EFD">
        <w:t>HOJA DE DENUNCIA</w:t>
      </w:r>
    </w:p>
    <w:p w:rsidR="005D4EFD" w:rsidRPr="005D4EFD" w:rsidRDefault="005D4EFD" w:rsidP="005D4EFD">
      <w:pPr>
        <w:rPr>
          <w:sz w:val="12"/>
          <w:szCs w:val="16"/>
        </w:rPr>
      </w:pPr>
      <w:r w:rsidRPr="005D4EFD">
        <w:rPr>
          <w:rFonts w:ascii="Arial" w:hAnsi="Arial" w:cs="Arial"/>
          <w:b/>
          <w:sz w:val="18"/>
        </w:rPr>
        <w:t>______</w:t>
      </w:r>
      <w:r w:rsidR="00273FD1">
        <w:rPr>
          <w:rFonts w:ascii="Arial" w:hAnsi="Arial" w:cs="Arial"/>
          <w:b/>
          <w:sz w:val="18"/>
        </w:rPr>
        <w:t>_______________________________</w:t>
      </w:r>
      <w:r w:rsidRPr="005D4EFD">
        <w:rPr>
          <w:rFonts w:ascii="Arial" w:hAnsi="Arial" w:cs="Arial"/>
          <w:b/>
          <w:sz w:val="18"/>
        </w:rPr>
        <w:t>_________________________</w:t>
      </w:r>
    </w:p>
    <w:p w:rsidR="005D4EFD" w:rsidRPr="005D4EFD" w:rsidRDefault="005D4EFD" w:rsidP="005D4EFD">
      <w:pPr>
        <w:rPr>
          <w:rFonts w:ascii="Cambria" w:hAnsi="Cambria" w:cs="Arial"/>
          <w:b/>
          <w:szCs w:val="26"/>
        </w:rPr>
      </w:pPr>
      <w:r w:rsidRPr="005D4EFD">
        <w:rPr>
          <w:rFonts w:ascii="Cambria" w:hAnsi="Cambria" w:cs="Arial"/>
          <w:b/>
          <w:szCs w:val="26"/>
        </w:rPr>
        <w:t>Datos del denunciante a efectos de notificación:</w:t>
      </w:r>
    </w:p>
    <w:p w:rsidR="005D4EFD" w:rsidRPr="005D4EFD" w:rsidRDefault="005D4EFD" w:rsidP="005D4EFD">
      <w:pPr>
        <w:spacing w:before="80"/>
        <w:rPr>
          <w:rFonts w:ascii="Cambria" w:hAnsi="Cambria"/>
          <w:sz w:val="18"/>
        </w:rPr>
      </w:pPr>
      <w:r w:rsidRPr="005D4EFD">
        <w:rPr>
          <w:rFonts w:ascii="Cambria" w:hAnsi="Cambria"/>
          <w:sz w:val="18"/>
        </w:rPr>
        <w:t>Apellidos y nombre o razón social:</w:t>
      </w:r>
    </w:p>
    <w:p w:rsidR="005D4EFD" w:rsidRPr="005D4EFD" w:rsidRDefault="005D4EFD" w:rsidP="005D4EFD">
      <w:pPr>
        <w:spacing w:before="80"/>
        <w:rPr>
          <w:rFonts w:ascii="Cambria" w:hAnsi="Cambria"/>
          <w:sz w:val="18"/>
        </w:rPr>
      </w:pPr>
      <w:r w:rsidRPr="005D4EFD">
        <w:rPr>
          <w:rFonts w:ascii="Cambria" w:hAnsi="Cambria"/>
          <w:sz w:val="18"/>
        </w:rPr>
        <w:t>Número de DNI/NIF:</w:t>
      </w:r>
    </w:p>
    <w:p w:rsidR="005D4EFD" w:rsidRPr="005D4EFD" w:rsidRDefault="005D4EFD" w:rsidP="005D4EFD">
      <w:pPr>
        <w:spacing w:before="80"/>
        <w:rPr>
          <w:rFonts w:ascii="Cambria" w:hAnsi="Cambria"/>
          <w:sz w:val="18"/>
        </w:rPr>
      </w:pPr>
      <w:r w:rsidRPr="005D4EFD">
        <w:rPr>
          <w:rFonts w:ascii="Cambria" w:hAnsi="Cambria"/>
          <w:sz w:val="18"/>
        </w:rPr>
        <w:t>Domicilio (calle, número, piso, etc.):</w:t>
      </w:r>
    </w:p>
    <w:p w:rsidR="005D4EFD" w:rsidRPr="005D4EFD" w:rsidRDefault="005D4EFD" w:rsidP="005D4EFD">
      <w:pPr>
        <w:spacing w:before="80"/>
        <w:rPr>
          <w:rFonts w:ascii="Cambria" w:hAnsi="Cambria"/>
          <w:sz w:val="18"/>
        </w:rPr>
      </w:pPr>
      <w:r w:rsidRPr="005D4EFD">
        <w:rPr>
          <w:rFonts w:ascii="Cambria" w:hAnsi="Cambria"/>
          <w:sz w:val="18"/>
        </w:rPr>
        <w:t>Población y código postal:</w:t>
      </w:r>
    </w:p>
    <w:p w:rsidR="005D4EFD" w:rsidRPr="005D4EFD" w:rsidRDefault="005D4EFD" w:rsidP="005D4EFD">
      <w:pPr>
        <w:spacing w:before="80"/>
        <w:rPr>
          <w:rFonts w:ascii="Cambria" w:hAnsi="Cambria"/>
          <w:sz w:val="18"/>
        </w:rPr>
      </w:pPr>
      <w:r w:rsidRPr="005D4EFD">
        <w:rPr>
          <w:rFonts w:ascii="Cambria" w:hAnsi="Cambria"/>
          <w:sz w:val="18"/>
        </w:rPr>
        <w:t>Correo electrónico:</w:t>
      </w:r>
    </w:p>
    <w:p w:rsidR="005D4EFD" w:rsidRPr="005D4EFD" w:rsidRDefault="005D4EFD" w:rsidP="005D4EFD">
      <w:pPr>
        <w:rPr>
          <w:sz w:val="12"/>
          <w:szCs w:val="16"/>
        </w:rPr>
      </w:pPr>
      <w:r w:rsidRPr="005D4EFD">
        <w:rPr>
          <w:rFonts w:ascii="Arial" w:hAnsi="Arial" w:cs="Arial"/>
          <w:b/>
          <w:sz w:val="18"/>
        </w:rPr>
        <w:t>_______________________________________________________________</w:t>
      </w:r>
    </w:p>
    <w:p w:rsidR="005D4EFD" w:rsidRPr="005D4EFD" w:rsidRDefault="005D4EFD" w:rsidP="005D4EFD">
      <w:pPr>
        <w:rPr>
          <w:rFonts w:ascii="Cambria" w:hAnsi="Cambria" w:cs="Arial"/>
          <w:b/>
          <w:szCs w:val="26"/>
        </w:rPr>
      </w:pPr>
      <w:r w:rsidRPr="005D4EFD">
        <w:rPr>
          <w:rFonts w:ascii="Cambria" w:hAnsi="Cambria" w:cs="Arial"/>
          <w:b/>
          <w:szCs w:val="26"/>
        </w:rPr>
        <w:t>Datos del denunciado:</w:t>
      </w:r>
    </w:p>
    <w:p w:rsidR="005D4EFD" w:rsidRPr="005D4EFD" w:rsidRDefault="005D4EFD" w:rsidP="005D4EFD">
      <w:pPr>
        <w:spacing w:before="80"/>
        <w:rPr>
          <w:rFonts w:ascii="Cambria" w:hAnsi="Cambria"/>
          <w:sz w:val="18"/>
        </w:rPr>
      </w:pPr>
      <w:r w:rsidRPr="005D4EFD">
        <w:rPr>
          <w:rFonts w:ascii="Cambria" w:hAnsi="Cambria"/>
          <w:sz w:val="18"/>
        </w:rPr>
        <w:t>Apellidos y nombre o razón social:</w:t>
      </w:r>
    </w:p>
    <w:p w:rsidR="005D4EFD" w:rsidRPr="005D4EFD" w:rsidRDefault="005D4EFD" w:rsidP="005D4EFD">
      <w:pPr>
        <w:spacing w:before="80"/>
        <w:rPr>
          <w:rFonts w:ascii="Cambria" w:hAnsi="Cambria"/>
          <w:sz w:val="18"/>
        </w:rPr>
      </w:pPr>
      <w:r w:rsidRPr="005D4EFD">
        <w:rPr>
          <w:rFonts w:ascii="Cambria" w:hAnsi="Cambria"/>
          <w:sz w:val="18"/>
        </w:rPr>
        <w:t xml:space="preserve">Número de DNI/NIF (si se conoce): </w:t>
      </w:r>
    </w:p>
    <w:p w:rsidR="005D4EFD" w:rsidRPr="005D4EFD" w:rsidRDefault="005D4EFD" w:rsidP="005D4EFD">
      <w:pPr>
        <w:spacing w:before="80"/>
        <w:rPr>
          <w:rFonts w:ascii="Cambria" w:hAnsi="Cambria"/>
          <w:sz w:val="18"/>
        </w:rPr>
      </w:pPr>
      <w:r w:rsidRPr="005D4EFD">
        <w:rPr>
          <w:rFonts w:ascii="Cambria" w:hAnsi="Cambria"/>
          <w:sz w:val="18"/>
        </w:rPr>
        <w:t>Domicilio (calle, número, piso, etc.):</w:t>
      </w:r>
    </w:p>
    <w:p w:rsidR="005D4EFD" w:rsidRPr="005D4EFD" w:rsidRDefault="005D4EFD" w:rsidP="005D4EFD">
      <w:pPr>
        <w:spacing w:before="80"/>
        <w:rPr>
          <w:rFonts w:ascii="Cambria" w:hAnsi="Cambria"/>
          <w:sz w:val="18"/>
        </w:rPr>
      </w:pPr>
      <w:r w:rsidRPr="005D4EFD">
        <w:rPr>
          <w:rFonts w:ascii="Cambria" w:hAnsi="Cambria"/>
          <w:sz w:val="18"/>
        </w:rPr>
        <w:t xml:space="preserve">Población y código postal: </w:t>
      </w:r>
    </w:p>
    <w:p w:rsidR="005D4EFD" w:rsidRPr="005D4EFD" w:rsidRDefault="005D4EFD" w:rsidP="005D4EFD">
      <w:pPr>
        <w:rPr>
          <w:sz w:val="12"/>
          <w:szCs w:val="16"/>
        </w:rPr>
      </w:pPr>
      <w:r w:rsidRPr="005D4EFD">
        <w:rPr>
          <w:rFonts w:ascii="Arial" w:hAnsi="Arial" w:cs="Arial"/>
          <w:b/>
          <w:sz w:val="18"/>
        </w:rPr>
        <w:t>_______________________________________________________________</w:t>
      </w:r>
    </w:p>
    <w:p w:rsidR="005D4EFD" w:rsidRPr="005D4EFD" w:rsidRDefault="005D4EFD" w:rsidP="005D4EFD">
      <w:pPr>
        <w:rPr>
          <w:rFonts w:ascii="Cambria" w:hAnsi="Cambria"/>
          <w:sz w:val="18"/>
        </w:rPr>
      </w:pPr>
      <w:r w:rsidRPr="005D4EFD">
        <w:rPr>
          <w:rFonts w:ascii="Cambria" w:hAnsi="Cambria" w:cs="Arial"/>
          <w:b/>
          <w:szCs w:val="26"/>
        </w:rPr>
        <w:t>Hechos denunciados:</w:t>
      </w:r>
    </w:p>
    <w:p w:rsidR="005D4EFD" w:rsidRPr="005D4EFD" w:rsidRDefault="005D4EFD" w:rsidP="005D4EFD">
      <w:pPr>
        <w:spacing w:before="120"/>
        <w:rPr>
          <w:rFonts w:ascii="Cambria" w:hAnsi="Cambria"/>
          <w:sz w:val="18"/>
        </w:rPr>
      </w:pPr>
    </w:p>
    <w:p w:rsidR="005D4EFD" w:rsidRPr="005D4EFD" w:rsidRDefault="005D4EFD" w:rsidP="005D4EFD">
      <w:pPr>
        <w:spacing w:before="120"/>
        <w:rPr>
          <w:rFonts w:ascii="Cambria" w:hAnsi="Cambria"/>
          <w:sz w:val="18"/>
        </w:rPr>
      </w:pPr>
    </w:p>
    <w:p w:rsidR="005D4EFD" w:rsidRPr="005D4EFD" w:rsidRDefault="005D4EFD" w:rsidP="005D4EFD">
      <w:pPr>
        <w:rPr>
          <w:sz w:val="12"/>
          <w:szCs w:val="16"/>
        </w:rPr>
      </w:pPr>
      <w:r w:rsidRPr="005D4EFD">
        <w:rPr>
          <w:rFonts w:ascii="Arial" w:hAnsi="Arial" w:cs="Arial"/>
          <w:b/>
          <w:sz w:val="18"/>
        </w:rPr>
        <w:t>_______________________________________________________________</w:t>
      </w:r>
    </w:p>
    <w:p w:rsidR="005D4EFD" w:rsidRPr="005D4EFD" w:rsidRDefault="005D4EFD" w:rsidP="005D4EFD">
      <w:pPr>
        <w:rPr>
          <w:rFonts w:ascii="Cambria" w:hAnsi="Cambria"/>
          <w:sz w:val="18"/>
        </w:rPr>
      </w:pPr>
      <w:r w:rsidRPr="005D4EFD">
        <w:rPr>
          <w:rFonts w:ascii="Cambria" w:hAnsi="Cambria" w:cs="Arial"/>
          <w:b/>
          <w:szCs w:val="26"/>
        </w:rPr>
        <w:t>Documentación o prueba que se anexa:</w:t>
      </w:r>
    </w:p>
    <w:p w:rsidR="005D4EFD" w:rsidRPr="005D4EFD" w:rsidRDefault="005D4EFD" w:rsidP="005D4EFD">
      <w:pPr>
        <w:spacing w:before="120"/>
        <w:rPr>
          <w:rFonts w:ascii="Cambria" w:hAnsi="Cambria"/>
          <w:sz w:val="18"/>
        </w:rPr>
      </w:pPr>
    </w:p>
    <w:p w:rsidR="005D4EFD" w:rsidRPr="005D4EFD" w:rsidRDefault="005D4EFD" w:rsidP="005D4EFD">
      <w:pPr>
        <w:spacing w:before="120"/>
        <w:rPr>
          <w:rFonts w:ascii="Cambria" w:hAnsi="Cambria"/>
          <w:sz w:val="18"/>
        </w:rPr>
      </w:pPr>
    </w:p>
    <w:p w:rsidR="005D4EFD" w:rsidRPr="005D4EFD" w:rsidRDefault="005D4EFD" w:rsidP="005D4EFD">
      <w:pPr>
        <w:rPr>
          <w:rFonts w:ascii="Arial" w:hAnsi="Arial" w:cs="Arial"/>
          <w:b/>
          <w:sz w:val="18"/>
        </w:rPr>
      </w:pPr>
      <w:r w:rsidRPr="005D4EFD">
        <w:rPr>
          <w:rFonts w:ascii="Arial" w:hAnsi="Arial" w:cs="Arial"/>
          <w:b/>
          <w:sz w:val="18"/>
        </w:rPr>
        <w:t>_______________________________________________________________</w:t>
      </w:r>
    </w:p>
    <w:p w:rsidR="005D4EFD" w:rsidRPr="005D4EFD" w:rsidRDefault="005D4EFD" w:rsidP="005D4EFD">
      <w:pPr>
        <w:tabs>
          <w:tab w:val="left" w:pos="3705"/>
        </w:tabs>
        <w:jc w:val="center"/>
        <w:rPr>
          <w:rFonts w:ascii="Cambria" w:hAnsi="Cambria" w:cs="Arial"/>
          <w:b/>
          <w:sz w:val="18"/>
        </w:rPr>
      </w:pPr>
      <w:r w:rsidRPr="005D4EFD">
        <w:rPr>
          <w:rFonts w:ascii="Cambria" w:hAnsi="Cambria" w:cs="Arial"/>
          <w:b/>
          <w:sz w:val="18"/>
        </w:rPr>
        <w:t>Fecha y firma:</w:t>
      </w:r>
    </w:p>
    <w:p w:rsidR="005D4EFD" w:rsidRPr="005D4EFD" w:rsidRDefault="005D4EFD" w:rsidP="005D4EFD">
      <w:pPr>
        <w:tabs>
          <w:tab w:val="left" w:pos="3705"/>
        </w:tabs>
        <w:rPr>
          <w:rFonts w:ascii="Cambria" w:hAnsi="Cambria" w:cs="Arial"/>
          <w:b/>
          <w:sz w:val="16"/>
          <w:szCs w:val="20"/>
        </w:rPr>
      </w:pPr>
      <w:r w:rsidRPr="005D4EFD">
        <w:rPr>
          <w:rFonts w:ascii="Cambria" w:hAnsi="Cambria" w:cs="Arial"/>
          <w:b/>
          <w:sz w:val="16"/>
          <w:szCs w:val="20"/>
        </w:rPr>
        <w:t>ENVIAR A:</w:t>
      </w:r>
    </w:p>
    <w:p w:rsidR="005D4EFD" w:rsidRPr="005D4EFD" w:rsidRDefault="005D4EFD" w:rsidP="00273FD1">
      <w:pPr>
        <w:tabs>
          <w:tab w:val="left" w:pos="3705"/>
        </w:tabs>
        <w:spacing w:after="120" w:line="240" w:lineRule="auto"/>
        <w:rPr>
          <w:rFonts w:ascii="Cambria" w:hAnsi="Cambria" w:cs="Arial"/>
          <w:b/>
          <w:sz w:val="16"/>
          <w:szCs w:val="20"/>
        </w:rPr>
      </w:pPr>
      <w:smartTag w:uri="urn:schemas-microsoft-com:office:smarttags" w:element="PersonName">
        <w:r w:rsidRPr="005D4EFD">
          <w:rPr>
            <w:rFonts w:ascii="Cambria" w:hAnsi="Cambria" w:cs="Arial"/>
            <w:b/>
            <w:sz w:val="16"/>
            <w:szCs w:val="20"/>
          </w:rPr>
          <w:lastRenderedPageBreak/>
          <w:t>Dirección General</w:t>
        </w:r>
      </w:smartTag>
      <w:r w:rsidRPr="005D4EFD">
        <w:rPr>
          <w:rFonts w:ascii="Cambria" w:hAnsi="Cambria" w:cs="Arial"/>
          <w:b/>
          <w:sz w:val="16"/>
          <w:szCs w:val="20"/>
        </w:rPr>
        <w:t xml:space="preserve"> de Políticas de Apoyo a la Discapacidad</w:t>
      </w:r>
    </w:p>
    <w:p w:rsidR="005D4EFD" w:rsidRPr="005D4EFD" w:rsidRDefault="005D4EFD" w:rsidP="00273FD1">
      <w:pPr>
        <w:tabs>
          <w:tab w:val="left" w:pos="3705"/>
        </w:tabs>
        <w:spacing w:after="120" w:line="240" w:lineRule="auto"/>
        <w:rPr>
          <w:rFonts w:ascii="Cambria" w:hAnsi="Cambria" w:cs="Arial"/>
          <w:b/>
          <w:sz w:val="16"/>
          <w:szCs w:val="20"/>
        </w:rPr>
      </w:pPr>
      <w:r w:rsidRPr="005D4EFD">
        <w:rPr>
          <w:rFonts w:ascii="Cambria" w:hAnsi="Cambria" w:cs="Arial"/>
          <w:b/>
          <w:sz w:val="16"/>
          <w:szCs w:val="20"/>
        </w:rPr>
        <w:t>C/ Alcalá, n</w:t>
      </w:r>
      <w:proofErr w:type="gramStart"/>
      <w:r w:rsidRPr="005D4EFD">
        <w:rPr>
          <w:rFonts w:ascii="Cambria" w:hAnsi="Cambria" w:cs="Arial"/>
          <w:b/>
          <w:sz w:val="16"/>
          <w:szCs w:val="20"/>
        </w:rPr>
        <w:t>.º</w:t>
      </w:r>
      <w:proofErr w:type="gramEnd"/>
      <w:r w:rsidRPr="005D4EFD">
        <w:rPr>
          <w:rFonts w:ascii="Cambria" w:hAnsi="Cambria" w:cs="Arial"/>
          <w:b/>
          <w:sz w:val="16"/>
          <w:szCs w:val="20"/>
        </w:rPr>
        <w:t xml:space="preserve"> 37, 28071 Madrid</w:t>
      </w:r>
    </w:p>
    <w:p w:rsidR="005D4EFD" w:rsidRPr="005D4EFD" w:rsidRDefault="005D4EFD" w:rsidP="00273FD1">
      <w:pPr>
        <w:tabs>
          <w:tab w:val="left" w:pos="3705"/>
        </w:tabs>
        <w:spacing w:after="120" w:line="240" w:lineRule="auto"/>
        <w:rPr>
          <w:rFonts w:ascii="Cambria" w:hAnsi="Cambria" w:cs="Arial"/>
          <w:b/>
          <w:sz w:val="16"/>
          <w:szCs w:val="20"/>
        </w:rPr>
      </w:pPr>
      <w:r w:rsidRPr="005D4EFD">
        <w:rPr>
          <w:rFonts w:ascii="Cambria" w:hAnsi="Cambria" w:cs="Arial"/>
          <w:b/>
          <w:sz w:val="16"/>
          <w:szCs w:val="20"/>
        </w:rPr>
        <w:t xml:space="preserve">Correo-e: </w:t>
      </w:r>
      <w:hyperlink r:id="rId15" w:history="1">
        <w:r w:rsidRPr="005D4EFD">
          <w:rPr>
            <w:rStyle w:val="Hipervnculo"/>
            <w:rFonts w:ascii="Cambria" w:hAnsi="Cambria" w:cs="Arial"/>
            <w:b/>
            <w:sz w:val="16"/>
            <w:szCs w:val="20"/>
          </w:rPr>
          <w:t>sgcyo@msssi.es</w:t>
        </w:r>
      </w:hyperlink>
      <w:r w:rsidRPr="005D4EFD">
        <w:rPr>
          <w:rFonts w:ascii="Cambria" w:hAnsi="Cambria" w:cs="Arial"/>
          <w:b/>
          <w:sz w:val="16"/>
          <w:szCs w:val="20"/>
        </w:rPr>
        <w:t xml:space="preserve">. </w:t>
      </w:r>
    </w:p>
    <w:p w:rsidR="00EC0B12" w:rsidRDefault="005D4EFD" w:rsidP="00273FD1">
      <w:pPr>
        <w:tabs>
          <w:tab w:val="left" w:pos="3705"/>
        </w:tabs>
        <w:spacing w:after="120" w:line="240" w:lineRule="auto"/>
        <w:rPr>
          <w:b/>
        </w:rPr>
      </w:pPr>
      <w:r w:rsidRPr="005D4EFD">
        <w:rPr>
          <w:rFonts w:ascii="Cambria" w:hAnsi="Cambria" w:cs="Arial"/>
          <w:b/>
          <w:sz w:val="16"/>
          <w:szCs w:val="20"/>
        </w:rPr>
        <w:t>Teléfonos: 918226506, 918226507</w:t>
      </w:r>
    </w:p>
    <w:p w:rsidR="00F03ED7" w:rsidRDefault="00F03ED7" w:rsidP="00F03ED7">
      <w:pPr>
        <w:pStyle w:val="Ttulo1"/>
      </w:pPr>
      <w:r>
        <w:br w:type="page"/>
      </w:r>
      <w:bookmarkStart w:id="5" w:name="_Toc477964761"/>
      <w:bookmarkStart w:id="6" w:name="_Toc501092451"/>
      <w:r w:rsidRPr="00F03ED7">
        <w:lastRenderedPageBreak/>
        <w:t>ANEXO II. FICHA DE INCIDENCIA</w:t>
      </w:r>
      <w:bookmarkEnd w:id="5"/>
      <w:bookmarkEnd w:id="6"/>
      <w:r w:rsidR="00273FD1">
        <w:t xml:space="preserve"> </w:t>
      </w:r>
    </w:p>
    <w:p w:rsidR="00273FD1" w:rsidRPr="00273FD1" w:rsidRDefault="00273FD1" w:rsidP="00273FD1">
      <w:r>
        <w:t>(Revisión de 05/12/2017)</w:t>
      </w:r>
    </w:p>
    <w:p w:rsidR="00F03ED7" w:rsidRPr="00F03ED7" w:rsidRDefault="00F03ED7" w:rsidP="00F03ED7">
      <w:pPr>
        <w:rPr>
          <w:rFonts w:ascii="Arial" w:hAnsi="Arial" w:cs="Arial"/>
          <w:b/>
          <w:u w:val="single"/>
        </w:rPr>
      </w:pPr>
      <w:r w:rsidRPr="00F03ED7">
        <w:rPr>
          <w:rFonts w:ascii="Arial" w:hAnsi="Arial" w:cs="Arial"/>
          <w:b/>
          <w:u w:val="single"/>
        </w:rPr>
        <w:br w:type="page"/>
      </w:r>
    </w:p>
    <w:p w:rsidR="00F03ED7" w:rsidRPr="00F03ED7" w:rsidRDefault="00F03ED7" w:rsidP="00F03ED7">
      <w:pPr>
        <w:jc w:val="center"/>
        <w:rPr>
          <w:rFonts w:ascii="Arial" w:hAnsi="Arial" w:cs="Arial"/>
          <w:b/>
          <w:u w:val="single"/>
        </w:rPr>
      </w:pPr>
      <w:r w:rsidRPr="00F03ED7">
        <w:rPr>
          <w:rFonts w:ascii="Arial" w:hAnsi="Arial" w:cs="Arial"/>
          <w:b/>
          <w:u w:val="single"/>
        </w:rPr>
        <w:lastRenderedPageBreak/>
        <w:t>FICHA DE INCIDENCIA</w:t>
      </w:r>
    </w:p>
    <w:p w:rsidR="00F03ED7" w:rsidRPr="00F03ED7" w:rsidRDefault="00F03ED7" w:rsidP="00F03ED7">
      <w:pPr>
        <w:spacing w:after="120"/>
        <w:jc w:val="both"/>
        <w:rPr>
          <w:rFonts w:ascii="Arial" w:hAnsi="Arial" w:cs="Arial"/>
          <w:sz w:val="20"/>
          <w:szCs w:val="20"/>
        </w:rPr>
      </w:pPr>
    </w:p>
    <w:p w:rsidR="00F03ED7" w:rsidRPr="00F03ED7" w:rsidRDefault="00F03ED7" w:rsidP="00F03ED7">
      <w:pPr>
        <w:spacing w:after="120"/>
        <w:jc w:val="both"/>
        <w:rPr>
          <w:rFonts w:ascii="Arial" w:hAnsi="Arial" w:cs="Arial"/>
          <w:sz w:val="20"/>
          <w:szCs w:val="20"/>
        </w:rPr>
      </w:pPr>
      <w:r w:rsidRPr="00F03ED7">
        <w:rPr>
          <w:rFonts w:ascii="Arial" w:hAnsi="Arial" w:cs="Arial"/>
          <w:sz w:val="20"/>
          <w:szCs w:val="20"/>
        </w:rPr>
        <w:t>Ficha nº: ___________                                                         Fecha de apertura: _____________</w:t>
      </w:r>
    </w:p>
    <w:p w:rsidR="00F03ED7" w:rsidRPr="00F03ED7" w:rsidRDefault="00F03ED7" w:rsidP="00F03ED7">
      <w:pPr>
        <w:spacing w:after="120" w:line="360" w:lineRule="auto"/>
        <w:jc w:val="both"/>
        <w:rPr>
          <w:rFonts w:ascii="Arial" w:hAnsi="Arial" w:cs="Arial"/>
          <w:sz w:val="20"/>
          <w:szCs w:val="20"/>
        </w:rPr>
      </w:pPr>
      <w:r w:rsidRPr="00F03ED7">
        <w:rPr>
          <w:rFonts w:ascii="Arial" w:hAnsi="Arial" w:cs="Arial"/>
          <w:sz w:val="20"/>
          <w:szCs w:val="20"/>
        </w:rPr>
        <w:t>Profesional (Gestor de caso) 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44"/>
      </w:tblGrid>
      <w:tr w:rsidR="00F03ED7" w:rsidRPr="00F03ED7" w:rsidTr="00DD6262">
        <w:trPr>
          <w:trHeight w:val="287"/>
        </w:trPr>
        <w:tc>
          <w:tcPr>
            <w:tcW w:w="8644" w:type="dxa"/>
            <w:shd w:val="clear" w:color="auto" w:fill="EE8E7E"/>
          </w:tcPr>
          <w:p w:rsidR="00F03ED7" w:rsidRPr="00F03ED7" w:rsidRDefault="00F03ED7" w:rsidP="00F03ED7">
            <w:pPr>
              <w:spacing w:before="240"/>
              <w:jc w:val="center"/>
              <w:rPr>
                <w:rFonts w:ascii="Arial" w:hAnsi="Arial" w:cs="Arial"/>
              </w:rPr>
            </w:pPr>
            <w:r w:rsidRPr="00F03ED7">
              <w:rPr>
                <w:rFonts w:ascii="Arial" w:hAnsi="Arial" w:cs="Arial"/>
              </w:rPr>
              <w:t>DATOS RELATIVOS A LA PERSONA</w:t>
            </w:r>
          </w:p>
        </w:tc>
      </w:tr>
      <w:tr w:rsidR="00F03ED7" w:rsidRPr="00F03ED7" w:rsidTr="00DD6262">
        <w:trPr>
          <w:trHeight w:val="1819"/>
        </w:trPr>
        <w:tc>
          <w:tcPr>
            <w:tcW w:w="8644" w:type="dxa"/>
            <w:shd w:val="clear" w:color="auto" w:fill="auto"/>
          </w:tcPr>
          <w:p w:rsidR="00F03ED7" w:rsidRPr="00F03ED7" w:rsidRDefault="00F03ED7" w:rsidP="00F03ED7">
            <w:pPr>
              <w:jc w:val="both"/>
              <w:rPr>
                <w:rFonts w:ascii="Arial" w:hAnsi="Arial" w:cs="Arial"/>
              </w:rPr>
            </w:pPr>
          </w:p>
          <w:p w:rsidR="00F03ED7" w:rsidRPr="00F03ED7" w:rsidRDefault="00F03ED7" w:rsidP="00F03ED7">
            <w:pPr>
              <w:jc w:val="both"/>
              <w:rPr>
                <w:rFonts w:ascii="Arial" w:hAnsi="Arial" w:cs="Arial"/>
              </w:rPr>
            </w:pPr>
            <w:r w:rsidRPr="00F03ED7">
              <w:rPr>
                <w:rFonts w:ascii="Arial" w:hAnsi="Arial" w:cs="Arial"/>
              </w:rPr>
              <w:t>Código identificativo:                           Edad:                             Sexo: V / M</w:t>
            </w:r>
          </w:p>
          <w:p w:rsidR="00F03ED7" w:rsidRPr="00F03ED7" w:rsidRDefault="00F03ED7" w:rsidP="00F03ED7">
            <w:pPr>
              <w:jc w:val="both"/>
              <w:rPr>
                <w:rFonts w:ascii="Arial" w:hAnsi="Arial" w:cs="Arial"/>
              </w:rPr>
            </w:pPr>
            <w:r w:rsidRPr="00F03ED7">
              <w:rPr>
                <w:rFonts w:ascii="Arial" w:hAnsi="Arial" w:cs="Arial"/>
              </w:rPr>
              <w:t>Necesidades de apoyo / Tipo de discapacidad intelectual:</w:t>
            </w:r>
          </w:p>
          <w:p w:rsidR="00F03ED7" w:rsidRPr="00F03ED7" w:rsidRDefault="00F03ED7" w:rsidP="00F03ED7">
            <w:pPr>
              <w:jc w:val="both"/>
              <w:rPr>
                <w:rFonts w:ascii="Arial" w:hAnsi="Arial" w:cs="Arial"/>
              </w:rPr>
            </w:pPr>
            <w:r w:rsidRPr="00F03ED7">
              <w:rPr>
                <w:rFonts w:ascii="Arial" w:hAnsi="Arial" w:cs="Arial"/>
              </w:rPr>
              <w:t>Porcentaje de discapacidad                         Grado de dependencia:</w:t>
            </w:r>
          </w:p>
          <w:p w:rsidR="00F03ED7" w:rsidRPr="00F03ED7" w:rsidRDefault="00F03ED7" w:rsidP="00F03ED7">
            <w:pPr>
              <w:jc w:val="both"/>
              <w:rPr>
                <w:rFonts w:ascii="Arial" w:hAnsi="Arial" w:cs="Arial"/>
              </w:rPr>
            </w:pPr>
            <w:r w:rsidRPr="00F03ED7">
              <w:rPr>
                <w:rFonts w:ascii="Arial" w:hAnsi="Arial" w:cs="Arial"/>
              </w:rPr>
              <w:t>Situación legal:</w:t>
            </w:r>
          </w:p>
          <w:p w:rsidR="00F03ED7" w:rsidRPr="00F03ED7" w:rsidRDefault="00F03ED7" w:rsidP="00F03ED7">
            <w:pPr>
              <w:numPr>
                <w:ilvl w:val="0"/>
                <w:numId w:val="18"/>
              </w:numPr>
              <w:spacing w:after="0" w:line="240" w:lineRule="auto"/>
              <w:ind w:left="2127"/>
              <w:jc w:val="both"/>
              <w:rPr>
                <w:rFonts w:ascii="Arial" w:hAnsi="Arial" w:cs="Arial"/>
              </w:rPr>
            </w:pPr>
            <w:r w:rsidRPr="00F03ED7">
              <w:rPr>
                <w:rFonts w:ascii="Arial" w:hAnsi="Arial" w:cs="Arial"/>
              </w:rPr>
              <w:t>Menor de edad</w:t>
            </w:r>
          </w:p>
          <w:p w:rsidR="00F03ED7" w:rsidRPr="00F03ED7" w:rsidRDefault="00F03ED7" w:rsidP="00F03ED7">
            <w:pPr>
              <w:numPr>
                <w:ilvl w:val="0"/>
                <w:numId w:val="18"/>
              </w:numPr>
              <w:spacing w:after="0" w:line="240" w:lineRule="auto"/>
              <w:ind w:left="2127"/>
              <w:jc w:val="both"/>
              <w:rPr>
                <w:rFonts w:ascii="Arial" w:hAnsi="Arial" w:cs="Arial"/>
              </w:rPr>
            </w:pPr>
            <w:r w:rsidRPr="00F03ED7">
              <w:rPr>
                <w:rFonts w:ascii="Arial" w:hAnsi="Arial" w:cs="Arial"/>
              </w:rPr>
              <w:t>Sin incapacitación</w:t>
            </w:r>
          </w:p>
          <w:p w:rsidR="00F03ED7" w:rsidRPr="00F03ED7" w:rsidRDefault="00F03ED7" w:rsidP="00F03ED7">
            <w:pPr>
              <w:numPr>
                <w:ilvl w:val="0"/>
                <w:numId w:val="18"/>
              </w:numPr>
              <w:spacing w:after="0" w:line="240" w:lineRule="auto"/>
              <w:ind w:left="2127"/>
              <w:jc w:val="both"/>
              <w:rPr>
                <w:rFonts w:ascii="Arial" w:hAnsi="Arial" w:cs="Arial"/>
              </w:rPr>
            </w:pPr>
            <w:r w:rsidRPr="00F03ED7">
              <w:rPr>
                <w:rFonts w:ascii="Arial" w:hAnsi="Arial" w:cs="Arial"/>
              </w:rPr>
              <w:t>Incapacitado totalmente</w:t>
            </w:r>
          </w:p>
          <w:p w:rsidR="00F03ED7" w:rsidRPr="00F03ED7" w:rsidRDefault="00F03ED7" w:rsidP="00F03ED7">
            <w:pPr>
              <w:numPr>
                <w:ilvl w:val="0"/>
                <w:numId w:val="18"/>
              </w:numPr>
              <w:spacing w:after="0" w:line="240" w:lineRule="auto"/>
              <w:ind w:left="2127"/>
              <w:jc w:val="both"/>
              <w:rPr>
                <w:rFonts w:ascii="Arial" w:hAnsi="Arial" w:cs="Arial"/>
              </w:rPr>
            </w:pPr>
            <w:r w:rsidRPr="00F03ED7">
              <w:rPr>
                <w:rFonts w:ascii="Arial" w:hAnsi="Arial" w:cs="Arial"/>
              </w:rPr>
              <w:t>Incapacitado parcialmente</w:t>
            </w:r>
          </w:p>
          <w:p w:rsidR="00F03ED7" w:rsidRPr="00F03ED7" w:rsidRDefault="00F03ED7" w:rsidP="00F03ED7">
            <w:pPr>
              <w:pBdr>
                <w:bottom w:val="single" w:sz="6" w:space="1" w:color="auto"/>
              </w:pBdr>
              <w:jc w:val="both"/>
              <w:rPr>
                <w:rFonts w:ascii="Arial" w:hAnsi="Arial" w:cs="Arial"/>
              </w:rPr>
            </w:pPr>
          </w:p>
          <w:p w:rsidR="00F03ED7" w:rsidRPr="00F03ED7" w:rsidRDefault="00F03ED7" w:rsidP="00F03ED7">
            <w:pPr>
              <w:pBdr>
                <w:bottom w:val="single" w:sz="6" w:space="1" w:color="auto"/>
              </w:pBdr>
              <w:jc w:val="both"/>
              <w:rPr>
                <w:rFonts w:ascii="Arial" w:hAnsi="Arial" w:cs="Arial"/>
                <w:u w:val="single"/>
              </w:rPr>
            </w:pPr>
            <w:r w:rsidRPr="00F03ED7">
              <w:rPr>
                <w:rFonts w:ascii="Arial" w:hAnsi="Arial" w:cs="Arial"/>
              </w:rPr>
              <w:t>Centro / recurso de la entidad del que es usuario/a: ___________________</w:t>
            </w:r>
          </w:p>
          <w:p w:rsidR="00F03ED7" w:rsidRPr="00F03ED7" w:rsidRDefault="00F03ED7" w:rsidP="00F03ED7">
            <w:pPr>
              <w:pBdr>
                <w:bottom w:val="single" w:sz="6" w:space="1" w:color="auto"/>
              </w:pBdr>
              <w:jc w:val="both"/>
              <w:rPr>
                <w:rFonts w:ascii="Arial" w:hAnsi="Arial" w:cs="Arial"/>
                <w:u w:val="single"/>
              </w:rPr>
            </w:pPr>
          </w:p>
        </w:tc>
      </w:tr>
      <w:tr w:rsidR="00F03ED7" w:rsidRPr="00F03ED7" w:rsidTr="00DD6262">
        <w:trPr>
          <w:trHeight w:val="287"/>
        </w:trPr>
        <w:tc>
          <w:tcPr>
            <w:tcW w:w="8644" w:type="dxa"/>
            <w:shd w:val="clear" w:color="auto" w:fill="EE8E7E"/>
          </w:tcPr>
          <w:p w:rsidR="00F03ED7" w:rsidRPr="00F03ED7" w:rsidRDefault="00F03ED7" w:rsidP="00F03ED7">
            <w:pPr>
              <w:jc w:val="center"/>
              <w:rPr>
                <w:rFonts w:ascii="Arial" w:hAnsi="Arial" w:cs="Arial"/>
              </w:rPr>
            </w:pPr>
            <w:r w:rsidRPr="00F03ED7">
              <w:rPr>
                <w:rFonts w:ascii="Arial" w:hAnsi="Arial" w:cs="Arial"/>
              </w:rPr>
              <w:t>INFORMACIÓN FAMILIAR Y SOCIAL RELEVANTE (</w:t>
            </w:r>
            <w:r w:rsidRPr="00F03ED7">
              <w:rPr>
                <w:rFonts w:ascii="Arial" w:hAnsi="Arial" w:cs="Arial"/>
                <w:sz w:val="16"/>
                <w:szCs w:val="16"/>
              </w:rPr>
              <w:t>para el seguimiento y la intervención</w:t>
            </w:r>
            <w:r w:rsidRPr="00F03ED7">
              <w:rPr>
                <w:rFonts w:ascii="Arial" w:hAnsi="Arial" w:cs="Arial"/>
              </w:rPr>
              <w:t>)</w:t>
            </w:r>
          </w:p>
        </w:tc>
      </w:tr>
      <w:tr w:rsidR="00F03ED7" w:rsidRPr="00F03ED7" w:rsidTr="00DD6262">
        <w:trPr>
          <w:trHeight w:val="287"/>
        </w:trPr>
        <w:tc>
          <w:tcPr>
            <w:tcW w:w="8644" w:type="dxa"/>
            <w:shd w:val="clear" w:color="auto" w:fill="auto"/>
          </w:tcPr>
          <w:p w:rsidR="00F03ED7" w:rsidRPr="00F03ED7" w:rsidRDefault="00F03ED7" w:rsidP="00F03ED7">
            <w:pPr>
              <w:jc w:val="center"/>
              <w:rPr>
                <w:rFonts w:ascii="Arial" w:hAnsi="Arial" w:cs="Arial"/>
              </w:rPr>
            </w:pPr>
          </w:p>
          <w:p w:rsidR="00F03ED7" w:rsidRPr="00F03ED7" w:rsidRDefault="00F03ED7" w:rsidP="00F03ED7">
            <w:pPr>
              <w:jc w:val="center"/>
              <w:rPr>
                <w:rFonts w:ascii="Arial" w:hAnsi="Arial" w:cs="Arial"/>
              </w:rPr>
            </w:pPr>
          </w:p>
          <w:p w:rsidR="00F03ED7" w:rsidRPr="00F03ED7" w:rsidRDefault="00F03ED7" w:rsidP="00F03ED7">
            <w:pPr>
              <w:jc w:val="center"/>
              <w:rPr>
                <w:rFonts w:ascii="Arial" w:hAnsi="Arial" w:cs="Arial"/>
              </w:rPr>
            </w:pPr>
          </w:p>
          <w:p w:rsidR="00F03ED7" w:rsidRPr="00F03ED7" w:rsidRDefault="00F03ED7" w:rsidP="00F03ED7">
            <w:pPr>
              <w:jc w:val="center"/>
              <w:rPr>
                <w:rFonts w:ascii="Arial" w:hAnsi="Arial" w:cs="Arial"/>
              </w:rPr>
            </w:pPr>
          </w:p>
          <w:p w:rsidR="00F03ED7" w:rsidRPr="00F03ED7" w:rsidRDefault="00F03ED7" w:rsidP="00F03ED7">
            <w:pPr>
              <w:jc w:val="center"/>
              <w:rPr>
                <w:rFonts w:ascii="Arial" w:hAnsi="Arial" w:cs="Arial"/>
              </w:rPr>
            </w:pPr>
          </w:p>
        </w:tc>
      </w:tr>
    </w:tbl>
    <w:p w:rsidR="00F03ED7" w:rsidRPr="00F03ED7" w:rsidRDefault="00F03ED7" w:rsidP="00F03ED7">
      <w:pPr>
        <w:spacing w:line="360" w:lineRule="auto"/>
        <w:jc w:val="both"/>
        <w:rPr>
          <w:rFonts w:ascii="Calibri" w:hAnsi="Calibri"/>
          <w:b/>
          <w:u w:val="single"/>
        </w:rPr>
      </w:pP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7"/>
      </w:tblGrid>
      <w:tr w:rsidR="00F03ED7" w:rsidRPr="00F03ED7" w:rsidTr="004C3EBC">
        <w:trPr>
          <w:jc w:val="center"/>
        </w:trPr>
        <w:tc>
          <w:tcPr>
            <w:tcW w:w="8787" w:type="dxa"/>
            <w:shd w:val="clear" w:color="auto" w:fill="EE8E7E"/>
          </w:tcPr>
          <w:p w:rsidR="00F03ED7" w:rsidRPr="00F03ED7" w:rsidRDefault="00F03ED7" w:rsidP="00F03ED7">
            <w:pPr>
              <w:jc w:val="center"/>
              <w:rPr>
                <w:rFonts w:ascii="Arial" w:hAnsi="Arial" w:cs="Arial"/>
              </w:rPr>
            </w:pPr>
            <w:r w:rsidRPr="00F03ED7">
              <w:rPr>
                <w:rFonts w:ascii="Arial" w:hAnsi="Arial" w:cs="Arial"/>
              </w:rPr>
              <w:t>DATOS SOBRE LA DETECCIÓN DE LA SITUACIÓN DE RIESGO / ABUSO</w:t>
            </w:r>
          </w:p>
        </w:tc>
      </w:tr>
      <w:tr w:rsidR="00F03ED7" w:rsidRPr="00F03ED7" w:rsidTr="004C3EBC">
        <w:trPr>
          <w:jc w:val="center"/>
        </w:trPr>
        <w:tc>
          <w:tcPr>
            <w:tcW w:w="8787" w:type="dxa"/>
            <w:shd w:val="clear" w:color="auto" w:fill="auto"/>
          </w:tcPr>
          <w:p w:rsidR="00F03ED7" w:rsidRPr="00F03ED7" w:rsidRDefault="00F03ED7" w:rsidP="00F03ED7">
            <w:pPr>
              <w:jc w:val="center"/>
              <w:rPr>
                <w:rFonts w:ascii="Arial" w:hAnsi="Arial" w:cs="Arial"/>
                <w:b/>
                <w:u w:val="single"/>
              </w:rPr>
            </w:pPr>
          </w:p>
          <w:p w:rsidR="00F03ED7" w:rsidRPr="00F03ED7" w:rsidRDefault="00F03ED7" w:rsidP="00F03ED7">
            <w:pPr>
              <w:jc w:val="both"/>
              <w:rPr>
                <w:rFonts w:ascii="Arial" w:hAnsi="Arial" w:cs="Arial"/>
              </w:rPr>
            </w:pPr>
            <w:r w:rsidRPr="00F03ED7">
              <w:rPr>
                <w:rFonts w:ascii="Arial" w:hAnsi="Arial" w:cs="Arial"/>
              </w:rPr>
              <w:t>La situación:</w:t>
            </w:r>
          </w:p>
          <w:p w:rsidR="00F03ED7" w:rsidRPr="00F03ED7" w:rsidRDefault="00F03ED7" w:rsidP="00F03ED7">
            <w:pPr>
              <w:jc w:val="both"/>
              <w:rPr>
                <w:rFonts w:ascii="Arial" w:hAnsi="Arial" w:cs="Arial"/>
              </w:rPr>
            </w:pPr>
          </w:p>
          <w:p w:rsidR="00F03ED7" w:rsidRPr="00F03ED7" w:rsidRDefault="00F03ED7" w:rsidP="00F03ED7">
            <w:pPr>
              <w:jc w:val="both"/>
              <w:rPr>
                <w:rFonts w:ascii="Arial" w:hAnsi="Arial" w:cs="Arial"/>
              </w:rPr>
            </w:pPr>
            <w:r w:rsidRPr="00F03ED7">
              <w:rPr>
                <w:rFonts w:ascii="Arial" w:hAnsi="Arial" w:cs="Arial"/>
              </w:rPr>
              <w:t xml:space="preserve">   </w:t>
            </w:r>
            <w:r w:rsidRPr="00F03ED7">
              <w:rPr>
                <w:rFonts w:ascii="Arial" w:hAnsi="Arial" w:cs="Arial"/>
              </w:rPr>
              <w:sym w:font="Wingdings" w:char="F0A8"/>
            </w:r>
            <w:r w:rsidRPr="00F03ED7">
              <w:rPr>
                <w:rFonts w:ascii="Arial" w:hAnsi="Arial" w:cs="Arial"/>
              </w:rPr>
              <w:t xml:space="preserve"> Es una evidencia </w:t>
            </w:r>
            <w:r w:rsidRPr="00F03ED7">
              <w:rPr>
                <w:rFonts w:ascii="Arial" w:hAnsi="Arial" w:cs="Arial"/>
                <w:i/>
              </w:rPr>
              <w:t xml:space="preserve">                                         </w:t>
            </w:r>
            <w:r w:rsidRPr="00F03ED7">
              <w:rPr>
                <w:rFonts w:ascii="Arial" w:hAnsi="Arial" w:cs="Arial"/>
              </w:rPr>
              <w:t xml:space="preserve">  </w:t>
            </w:r>
            <w:r w:rsidRPr="00F03ED7">
              <w:rPr>
                <w:rFonts w:ascii="Arial" w:hAnsi="Arial" w:cs="Arial"/>
              </w:rPr>
              <w:sym w:font="Wingdings" w:char="F0A8"/>
            </w:r>
            <w:r w:rsidRPr="00F03ED7">
              <w:rPr>
                <w:rFonts w:ascii="Arial" w:hAnsi="Arial" w:cs="Arial"/>
              </w:rPr>
              <w:t xml:space="preserve"> Es una sospecha</w:t>
            </w:r>
          </w:p>
          <w:p w:rsidR="00F03ED7" w:rsidRPr="00F03ED7" w:rsidRDefault="00F03ED7" w:rsidP="00F03ED7">
            <w:pPr>
              <w:jc w:val="both"/>
              <w:rPr>
                <w:rFonts w:ascii="Arial" w:hAnsi="Arial" w:cs="Arial"/>
              </w:rPr>
            </w:pPr>
          </w:p>
          <w:p w:rsidR="00F03ED7" w:rsidRPr="00F03ED7" w:rsidRDefault="00F03ED7" w:rsidP="00F03ED7">
            <w:pPr>
              <w:jc w:val="both"/>
              <w:rPr>
                <w:rFonts w:ascii="Arial" w:hAnsi="Arial" w:cs="Arial"/>
              </w:rPr>
            </w:pPr>
          </w:p>
          <w:p w:rsidR="00F03ED7" w:rsidRPr="00F03ED7" w:rsidRDefault="00F03ED7" w:rsidP="00F03ED7">
            <w:pPr>
              <w:jc w:val="both"/>
              <w:rPr>
                <w:rFonts w:ascii="Arial" w:hAnsi="Arial" w:cs="Arial"/>
              </w:rPr>
            </w:pPr>
            <w:r w:rsidRPr="00F03ED7">
              <w:rPr>
                <w:rFonts w:ascii="Arial" w:hAnsi="Arial" w:cs="Arial"/>
              </w:rPr>
              <w:t>Desde cuándo se conoce la situación: _____________________</w:t>
            </w:r>
          </w:p>
          <w:p w:rsidR="00F03ED7" w:rsidRPr="00F03ED7" w:rsidRDefault="00F03ED7" w:rsidP="00F03ED7">
            <w:pPr>
              <w:jc w:val="both"/>
              <w:rPr>
                <w:rFonts w:ascii="Arial" w:hAnsi="Arial" w:cs="Arial"/>
              </w:rPr>
            </w:pPr>
          </w:p>
          <w:p w:rsidR="00F03ED7" w:rsidRPr="00F03ED7" w:rsidRDefault="00F03ED7" w:rsidP="00F03ED7">
            <w:pPr>
              <w:spacing w:before="240"/>
              <w:jc w:val="both"/>
              <w:rPr>
                <w:rFonts w:ascii="Arial" w:hAnsi="Arial" w:cs="Arial"/>
              </w:rPr>
            </w:pPr>
            <w:r w:rsidRPr="00F03ED7">
              <w:rPr>
                <w:rFonts w:ascii="Arial" w:hAnsi="Arial" w:cs="Arial"/>
              </w:rPr>
              <w:lastRenderedPageBreak/>
              <w:t>La situación ha sido detectada por:</w:t>
            </w:r>
          </w:p>
          <w:p w:rsidR="00F03ED7" w:rsidRPr="00F03ED7" w:rsidRDefault="00F03ED7" w:rsidP="00F03ED7">
            <w:pPr>
              <w:numPr>
                <w:ilvl w:val="0"/>
                <w:numId w:val="20"/>
              </w:numPr>
              <w:spacing w:after="0" w:line="240" w:lineRule="auto"/>
              <w:ind w:left="1276"/>
              <w:jc w:val="both"/>
              <w:rPr>
                <w:rFonts w:ascii="Arial" w:hAnsi="Arial" w:cs="Arial"/>
              </w:rPr>
            </w:pPr>
            <w:r w:rsidRPr="00F03ED7">
              <w:rPr>
                <w:rFonts w:ascii="Arial" w:hAnsi="Arial" w:cs="Arial"/>
              </w:rPr>
              <w:t>Profesional de atención directa</w:t>
            </w:r>
          </w:p>
          <w:p w:rsidR="00F03ED7" w:rsidRPr="00F03ED7" w:rsidRDefault="00F03ED7" w:rsidP="00F03ED7">
            <w:pPr>
              <w:numPr>
                <w:ilvl w:val="0"/>
                <w:numId w:val="20"/>
              </w:numPr>
              <w:spacing w:after="0" w:line="240" w:lineRule="auto"/>
              <w:ind w:left="1276"/>
              <w:jc w:val="both"/>
              <w:rPr>
                <w:rFonts w:ascii="Arial" w:hAnsi="Arial" w:cs="Arial"/>
              </w:rPr>
            </w:pPr>
            <w:r w:rsidRPr="00F03ED7">
              <w:rPr>
                <w:rFonts w:ascii="Arial" w:hAnsi="Arial" w:cs="Arial"/>
              </w:rPr>
              <w:t>Profesional de perfil técnico</w:t>
            </w:r>
          </w:p>
          <w:p w:rsidR="00F03ED7" w:rsidRPr="00F03ED7" w:rsidRDefault="00F03ED7" w:rsidP="00F03ED7">
            <w:pPr>
              <w:numPr>
                <w:ilvl w:val="0"/>
                <w:numId w:val="20"/>
              </w:numPr>
              <w:spacing w:after="0" w:line="240" w:lineRule="auto"/>
              <w:ind w:left="1276"/>
              <w:jc w:val="both"/>
              <w:rPr>
                <w:rFonts w:ascii="Arial" w:hAnsi="Arial" w:cs="Arial"/>
              </w:rPr>
            </w:pPr>
            <w:r w:rsidRPr="00F03ED7">
              <w:rPr>
                <w:rFonts w:ascii="Arial" w:hAnsi="Arial" w:cs="Arial"/>
              </w:rPr>
              <w:t>Profesional directivo</w:t>
            </w:r>
          </w:p>
          <w:p w:rsidR="00F03ED7" w:rsidRPr="00F03ED7" w:rsidRDefault="00F03ED7" w:rsidP="00F03ED7">
            <w:pPr>
              <w:numPr>
                <w:ilvl w:val="0"/>
                <w:numId w:val="20"/>
              </w:numPr>
              <w:spacing w:after="0" w:line="240" w:lineRule="auto"/>
              <w:ind w:left="1276"/>
              <w:jc w:val="both"/>
              <w:rPr>
                <w:rFonts w:ascii="Arial" w:hAnsi="Arial" w:cs="Arial"/>
              </w:rPr>
            </w:pPr>
            <w:r w:rsidRPr="00F03ED7">
              <w:rPr>
                <w:rFonts w:ascii="Arial" w:hAnsi="Arial" w:cs="Arial"/>
              </w:rPr>
              <w:t>Otro profesional / trabajador del centro: _______________</w:t>
            </w:r>
          </w:p>
          <w:p w:rsidR="00F03ED7" w:rsidRPr="00F03ED7" w:rsidRDefault="00F03ED7" w:rsidP="00F03ED7">
            <w:pPr>
              <w:numPr>
                <w:ilvl w:val="0"/>
                <w:numId w:val="20"/>
              </w:numPr>
              <w:spacing w:after="0" w:line="240" w:lineRule="auto"/>
              <w:ind w:left="1276"/>
              <w:jc w:val="both"/>
              <w:rPr>
                <w:rFonts w:ascii="Arial" w:hAnsi="Arial" w:cs="Arial"/>
              </w:rPr>
            </w:pPr>
            <w:r w:rsidRPr="00F03ED7">
              <w:rPr>
                <w:rFonts w:ascii="Arial" w:hAnsi="Arial" w:cs="Arial"/>
              </w:rPr>
              <w:t>Persona con discapacidad intelectual</w:t>
            </w:r>
          </w:p>
          <w:p w:rsidR="00F03ED7" w:rsidRPr="00F03ED7" w:rsidRDefault="00F03ED7" w:rsidP="00F03ED7">
            <w:pPr>
              <w:numPr>
                <w:ilvl w:val="0"/>
                <w:numId w:val="20"/>
              </w:numPr>
              <w:spacing w:after="0" w:line="240" w:lineRule="auto"/>
              <w:ind w:left="1276"/>
              <w:jc w:val="both"/>
              <w:rPr>
                <w:rFonts w:ascii="Arial" w:hAnsi="Arial" w:cs="Arial"/>
              </w:rPr>
            </w:pPr>
            <w:r w:rsidRPr="00F03ED7">
              <w:rPr>
                <w:rFonts w:ascii="Arial" w:hAnsi="Arial" w:cs="Arial"/>
              </w:rPr>
              <w:t>Familiar</w:t>
            </w:r>
          </w:p>
          <w:p w:rsidR="00F03ED7" w:rsidRPr="00F03ED7" w:rsidRDefault="00F03ED7" w:rsidP="00F03ED7">
            <w:pPr>
              <w:spacing w:before="240"/>
              <w:jc w:val="both"/>
              <w:rPr>
                <w:rFonts w:ascii="Arial" w:hAnsi="Arial" w:cs="Arial"/>
              </w:rPr>
            </w:pPr>
            <w:r w:rsidRPr="00F03ED7">
              <w:rPr>
                <w:rFonts w:ascii="Arial" w:hAnsi="Arial" w:cs="Arial"/>
              </w:rPr>
              <w:t>Tipo(s) de abuso/maltrato evidenciado(s) y/o sospechado(s):</w:t>
            </w:r>
          </w:p>
          <w:p w:rsidR="00F03ED7" w:rsidRPr="00F03ED7" w:rsidRDefault="00F03ED7" w:rsidP="00F03ED7">
            <w:pPr>
              <w:numPr>
                <w:ilvl w:val="0"/>
                <w:numId w:val="19"/>
              </w:numPr>
              <w:spacing w:after="0" w:line="240" w:lineRule="auto"/>
              <w:ind w:left="1276"/>
              <w:jc w:val="both"/>
              <w:rPr>
                <w:rFonts w:ascii="Arial" w:hAnsi="Arial" w:cs="Arial"/>
              </w:rPr>
            </w:pPr>
            <w:r w:rsidRPr="00F03ED7">
              <w:rPr>
                <w:rFonts w:ascii="Arial" w:hAnsi="Arial" w:cs="Arial"/>
              </w:rPr>
              <w:t>Físico</w:t>
            </w:r>
          </w:p>
          <w:p w:rsidR="00F03ED7" w:rsidRPr="00F03ED7" w:rsidRDefault="00F03ED7" w:rsidP="00F03ED7">
            <w:pPr>
              <w:numPr>
                <w:ilvl w:val="0"/>
                <w:numId w:val="19"/>
              </w:numPr>
              <w:spacing w:after="0" w:line="240" w:lineRule="auto"/>
              <w:ind w:left="1276"/>
              <w:jc w:val="both"/>
              <w:rPr>
                <w:rFonts w:ascii="Arial" w:hAnsi="Arial" w:cs="Arial"/>
              </w:rPr>
            </w:pPr>
            <w:r w:rsidRPr="00F03ED7">
              <w:rPr>
                <w:rFonts w:ascii="Arial" w:hAnsi="Arial" w:cs="Arial"/>
              </w:rPr>
              <w:t>Psicológico</w:t>
            </w:r>
          </w:p>
          <w:p w:rsidR="00F03ED7" w:rsidRPr="00F03ED7" w:rsidRDefault="00F03ED7" w:rsidP="00F03ED7">
            <w:pPr>
              <w:numPr>
                <w:ilvl w:val="0"/>
                <w:numId w:val="19"/>
              </w:numPr>
              <w:spacing w:after="0" w:line="240" w:lineRule="auto"/>
              <w:ind w:left="1276"/>
              <w:jc w:val="both"/>
              <w:rPr>
                <w:rFonts w:ascii="Arial" w:hAnsi="Arial" w:cs="Arial"/>
              </w:rPr>
            </w:pPr>
            <w:r w:rsidRPr="00F03ED7">
              <w:rPr>
                <w:rFonts w:ascii="Arial" w:hAnsi="Arial" w:cs="Arial"/>
              </w:rPr>
              <w:t>Financiero/patrimonial</w:t>
            </w:r>
          </w:p>
          <w:p w:rsidR="00F03ED7" w:rsidRPr="00F03ED7" w:rsidRDefault="00F03ED7" w:rsidP="00F03ED7">
            <w:pPr>
              <w:numPr>
                <w:ilvl w:val="0"/>
                <w:numId w:val="19"/>
              </w:numPr>
              <w:spacing w:after="0" w:line="240" w:lineRule="auto"/>
              <w:ind w:left="1276"/>
              <w:jc w:val="both"/>
              <w:rPr>
                <w:rFonts w:ascii="Arial" w:hAnsi="Arial" w:cs="Arial"/>
              </w:rPr>
            </w:pPr>
            <w:r w:rsidRPr="00F03ED7">
              <w:rPr>
                <w:rFonts w:ascii="Arial" w:hAnsi="Arial" w:cs="Arial"/>
              </w:rPr>
              <w:t>Sexual</w:t>
            </w:r>
          </w:p>
          <w:p w:rsidR="00F03ED7" w:rsidRPr="00F03ED7" w:rsidRDefault="00F03ED7" w:rsidP="00F03ED7">
            <w:pPr>
              <w:numPr>
                <w:ilvl w:val="0"/>
                <w:numId w:val="19"/>
              </w:numPr>
              <w:spacing w:after="0" w:line="240" w:lineRule="auto"/>
              <w:ind w:left="1276"/>
              <w:jc w:val="both"/>
              <w:rPr>
                <w:rFonts w:ascii="Arial" w:hAnsi="Arial" w:cs="Arial"/>
              </w:rPr>
            </w:pPr>
            <w:r w:rsidRPr="00F03ED7">
              <w:rPr>
                <w:rFonts w:ascii="Arial" w:hAnsi="Arial" w:cs="Arial"/>
              </w:rPr>
              <w:t>Negligencia</w:t>
            </w:r>
          </w:p>
          <w:p w:rsidR="00F03ED7" w:rsidRPr="00F03ED7" w:rsidRDefault="00F03ED7" w:rsidP="00F03ED7">
            <w:pPr>
              <w:numPr>
                <w:ilvl w:val="0"/>
                <w:numId w:val="19"/>
              </w:numPr>
              <w:spacing w:after="0" w:line="240" w:lineRule="auto"/>
              <w:ind w:left="1276"/>
              <w:jc w:val="both"/>
              <w:rPr>
                <w:rFonts w:ascii="Arial" w:hAnsi="Arial" w:cs="Arial"/>
              </w:rPr>
            </w:pPr>
            <w:r w:rsidRPr="00F03ED7">
              <w:rPr>
                <w:rFonts w:ascii="Arial" w:hAnsi="Arial" w:cs="Arial"/>
              </w:rPr>
              <w:t>Trato indigno físico</w:t>
            </w:r>
          </w:p>
          <w:p w:rsidR="00F03ED7" w:rsidRPr="00F03ED7" w:rsidRDefault="00F03ED7" w:rsidP="00F03ED7">
            <w:pPr>
              <w:numPr>
                <w:ilvl w:val="0"/>
                <w:numId w:val="19"/>
              </w:numPr>
              <w:spacing w:after="0" w:line="240" w:lineRule="auto"/>
              <w:ind w:left="1276"/>
              <w:jc w:val="both"/>
              <w:rPr>
                <w:rFonts w:ascii="Arial" w:hAnsi="Arial" w:cs="Arial"/>
              </w:rPr>
            </w:pPr>
            <w:r w:rsidRPr="00F03ED7">
              <w:rPr>
                <w:rFonts w:ascii="Arial" w:hAnsi="Arial" w:cs="Arial"/>
              </w:rPr>
              <w:t>Trato indigno psicológico</w:t>
            </w:r>
          </w:p>
          <w:p w:rsidR="00DD6262" w:rsidRDefault="00F03ED7" w:rsidP="00DD6262">
            <w:pPr>
              <w:numPr>
                <w:ilvl w:val="0"/>
                <w:numId w:val="19"/>
              </w:numPr>
              <w:spacing w:after="0" w:line="240" w:lineRule="auto"/>
              <w:ind w:left="1276"/>
              <w:jc w:val="both"/>
              <w:rPr>
                <w:rFonts w:ascii="Arial" w:hAnsi="Arial" w:cs="Arial"/>
              </w:rPr>
            </w:pPr>
            <w:r w:rsidRPr="00F03ED7">
              <w:rPr>
                <w:rFonts w:ascii="Arial" w:hAnsi="Arial" w:cs="Arial"/>
              </w:rPr>
              <w:t>Otros: _________________________________________</w:t>
            </w:r>
            <w:r w:rsidR="00DD6262">
              <w:rPr>
                <w:rFonts w:ascii="Arial" w:hAnsi="Arial" w:cs="Arial"/>
              </w:rPr>
              <w:t xml:space="preserve"> </w:t>
            </w:r>
          </w:p>
          <w:p w:rsidR="00DD6262" w:rsidRDefault="00DD6262" w:rsidP="00DD6262">
            <w:pPr>
              <w:spacing w:after="0" w:line="240" w:lineRule="auto"/>
              <w:ind w:left="1276"/>
              <w:jc w:val="both"/>
              <w:rPr>
                <w:rFonts w:ascii="Arial" w:hAnsi="Arial" w:cs="Arial"/>
              </w:rPr>
            </w:pPr>
          </w:p>
          <w:p w:rsidR="00DD6262" w:rsidRPr="00F03ED7" w:rsidRDefault="00DD6262" w:rsidP="00DD6262">
            <w:pPr>
              <w:numPr>
                <w:ilvl w:val="0"/>
                <w:numId w:val="19"/>
              </w:numPr>
              <w:spacing w:after="0" w:line="240" w:lineRule="auto"/>
              <w:ind w:left="1276"/>
              <w:jc w:val="both"/>
              <w:rPr>
                <w:rFonts w:ascii="Arial" w:hAnsi="Arial" w:cs="Arial"/>
              </w:rPr>
            </w:pPr>
            <w:r>
              <w:rPr>
                <w:rFonts w:ascii="Arial" w:hAnsi="Arial" w:cs="Arial"/>
              </w:rPr>
              <w:t xml:space="preserve">Consignar si está relacionado con la orientación sexual de la persona implicada (LGTBI) </w:t>
            </w:r>
          </w:p>
          <w:p w:rsidR="00F03ED7" w:rsidRPr="00F03ED7" w:rsidRDefault="00F03ED7" w:rsidP="00F03ED7">
            <w:pPr>
              <w:spacing w:before="240"/>
              <w:jc w:val="both"/>
              <w:rPr>
                <w:rFonts w:ascii="Arial" w:hAnsi="Arial" w:cs="Arial"/>
              </w:rPr>
            </w:pPr>
            <w:r w:rsidRPr="00F03ED7">
              <w:rPr>
                <w:rFonts w:ascii="Arial" w:hAnsi="Arial" w:cs="Arial"/>
              </w:rPr>
              <w:t>Ámbito del abuso(s)/maltrato(s) evidenciado(s) y/o sospechado(s):</w:t>
            </w:r>
          </w:p>
          <w:p w:rsidR="00F03ED7" w:rsidRPr="00F03ED7" w:rsidRDefault="00F03ED7" w:rsidP="00F03ED7">
            <w:pPr>
              <w:numPr>
                <w:ilvl w:val="0"/>
                <w:numId w:val="21"/>
              </w:numPr>
              <w:spacing w:after="0" w:line="240" w:lineRule="auto"/>
              <w:ind w:left="1276"/>
              <w:jc w:val="both"/>
              <w:rPr>
                <w:rFonts w:ascii="Arial" w:hAnsi="Arial" w:cs="Arial"/>
              </w:rPr>
            </w:pPr>
            <w:r w:rsidRPr="00F03ED7">
              <w:rPr>
                <w:rFonts w:ascii="Arial" w:hAnsi="Arial" w:cs="Arial"/>
              </w:rPr>
              <w:t>Intrafamiliar</w:t>
            </w:r>
          </w:p>
          <w:p w:rsidR="00F03ED7" w:rsidRPr="00F03ED7" w:rsidRDefault="00F03ED7" w:rsidP="00F03ED7">
            <w:pPr>
              <w:numPr>
                <w:ilvl w:val="0"/>
                <w:numId w:val="21"/>
              </w:numPr>
              <w:spacing w:after="0" w:line="240" w:lineRule="auto"/>
              <w:ind w:left="1276"/>
              <w:jc w:val="both"/>
              <w:rPr>
                <w:rFonts w:ascii="Arial" w:hAnsi="Arial" w:cs="Arial"/>
              </w:rPr>
            </w:pPr>
            <w:proofErr w:type="spellStart"/>
            <w:r w:rsidRPr="00F03ED7">
              <w:rPr>
                <w:rFonts w:ascii="Arial" w:hAnsi="Arial" w:cs="Arial"/>
              </w:rPr>
              <w:t>Intracentro</w:t>
            </w:r>
            <w:proofErr w:type="spellEnd"/>
            <w:r w:rsidRPr="00F03ED7">
              <w:rPr>
                <w:rFonts w:ascii="Arial" w:hAnsi="Arial" w:cs="Arial"/>
              </w:rPr>
              <w:t xml:space="preserve"> (profesional)</w:t>
            </w:r>
          </w:p>
          <w:p w:rsidR="00F03ED7" w:rsidRPr="00F03ED7" w:rsidRDefault="00F03ED7" w:rsidP="00F03ED7">
            <w:pPr>
              <w:numPr>
                <w:ilvl w:val="0"/>
                <w:numId w:val="21"/>
              </w:numPr>
              <w:spacing w:after="0" w:line="240" w:lineRule="auto"/>
              <w:ind w:left="1276"/>
              <w:jc w:val="both"/>
              <w:rPr>
                <w:rFonts w:ascii="Arial" w:hAnsi="Arial" w:cs="Arial"/>
              </w:rPr>
            </w:pPr>
            <w:proofErr w:type="spellStart"/>
            <w:r w:rsidRPr="00F03ED7">
              <w:rPr>
                <w:rFonts w:ascii="Arial" w:hAnsi="Arial" w:cs="Arial"/>
              </w:rPr>
              <w:t>Intracentro</w:t>
            </w:r>
            <w:proofErr w:type="spellEnd"/>
            <w:r w:rsidRPr="00F03ED7">
              <w:rPr>
                <w:rFonts w:ascii="Arial" w:hAnsi="Arial" w:cs="Arial"/>
              </w:rPr>
              <w:t xml:space="preserve"> (compañero/a)</w:t>
            </w:r>
          </w:p>
          <w:p w:rsidR="00F03ED7" w:rsidRPr="00F03ED7" w:rsidRDefault="00F03ED7" w:rsidP="00F03ED7">
            <w:pPr>
              <w:numPr>
                <w:ilvl w:val="0"/>
                <w:numId w:val="21"/>
              </w:numPr>
              <w:spacing w:line="240" w:lineRule="auto"/>
              <w:ind w:left="1276"/>
              <w:jc w:val="both"/>
              <w:rPr>
                <w:rFonts w:ascii="Arial" w:hAnsi="Arial" w:cs="Arial"/>
              </w:rPr>
            </w:pPr>
            <w:r w:rsidRPr="00F03ED7">
              <w:rPr>
                <w:rFonts w:ascii="Arial" w:hAnsi="Arial" w:cs="Arial"/>
              </w:rPr>
              <w:t>Externo</w:t>
            </w:r>
          </w:p>
        </w:tc>
      </w:tr>
    </w:tbl>
    <w:p w:rsidR="004C3EBC" w:rsidRDefault="004C3EBC">
      <w:r>
        <w:lastRenderedPageBreak/>
        <w:br w:type="page"/>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69"/>
        <w:gridCol w:w="28"/>
        <w:gridCol w:w="1742"/>
        <w:gridCol w:w="1852"/>
        <w:gridCol w:w="772"/>
        <w:gridCol w:w="2624"/>
      </w:tblGrid>
      <w:tr w:rsidR="00F03ED7" w:rsidRPr="00F03ED7" w:rsidTr="004C3EBC">
        <w:trPr>
          <w:jc w:val="center"/>
        </w:trPr>
        <w:tc>
          <w:tcPr>
            <w:tcW w:w="8787" w:type="dxa"/>
            <w:gridSpan w:val="6"/>
            <w:tcBorders>
              <w:bottom w:val="single" w:sz="4" w:space="0" w:color="auto"/>
            </w:tcBorders>
            <w:shd w:val="clear" w:color="auto" w:fill="EE8E7E"/>
          </w:tcPr>
          <w:p w:rsidR="00F03ED7" w:rsidRPr="00F03ED7" w:rsidRDefault="00F03ED7" w:rsidP="00F03ED7">
            <w:pPr>
              <w:jc w:val="center"/>
              <w:rPr>
                <w:rFonts w:ascii="Arial" w:hAnsi="Arial" w:cs="Arial"/>
              </w:rPr>
            </w:pPr>
            <w:r w:rsidRPr="00F03ED7">
              <w:rPr>
                <w:rFonts w:ascii="Arial" w:hAnsi="Arial" w:cs="Arial"/>
              </w:rPr>
              <w:lastRenderedPageBreak/>
              <w:t>REGISTRO DE INDICADORES</w:t>
            </w:r>
          </w:p>
        </w:tc>
      </w:tr>
      <w:tr w:rsidR="00F03ED7" w:rsidRPr="00F03ED7" w:rsidTr="004C3EBC">
        <w:trPr>
          <w:trHeight w:val="340"/>
          <w:jc w:val="center"/>
        </w:trPr>
        <w:tc>
          <w:tcPr>
            <w:tcW w:w="1797" w:type="dxa"/>
            <w:gridSpan w:val="2"/>
            <w:shd w:val="clear" w:color="auto" w:fill="FBE4D5"/>
            <w:vAlign w:val="center"/>
          </w:tcPr>
          <w:p w:rsidR="00F03ED7" w:rsidRPr="00F03ED7" w:rsidRDefault="00F03ED7" w:rsidP="004C3EBC">
            <w:pPr>
              <w:spacing w:before="240"/>
              <w:rPr>
                <w:rFonts w:ascii="Arial" w:hAnsi="Arial" w:cs="Arial"/>
                <w:sz w:val="18"/>
                <w:szCs w:val="18"/>
              </w:rPr>
            </w:pPr>
            <w:r w:rsidRPr="00F03ED7">
              <w:rPr>
                <w:rFonts w:ascii="Arial" w:hAnsi="Arial" w:cs="Arial"/>
                <w:sz w:val="18"/>
                <w:szCs w:val="18"/>
              </w:rPr>
              <w:t>Fecha de aparición</w:t>
            </w:r>
          </w:p>
        </w:tc>
        <w:tc>
          <w:tcPr>
            <w:tcW w:w="1742" w:type="dxa"/>
            <w:shd w:val="clear" w:color="auto" w:fill="auto"/>
            <w:vAlign w:val="center"/>
          </w:tcPr>
          <w:p w:rsidR="00F03ED7" w:rsidRPr="00F03ED7" w:rsidRDefault="00F03ED7" w:rsidP="004C3EBC">
            <w:pPr>
              <w:spacing w:before="240"/>
              <w:rPr>
                <w:rFonts w:ascii="Arial" w:hAnsi="Arial" w:cs="Arial"/>
                <w:sz w:val="18"/>
                <w:szCs w:val="18"/>
              </w:rPr>
            </w:pPr>
          </w:p>
        </w:tc>
        <w:tc>
          <w:tcPr>
            <w:tcW w:w="1852" w:type="dxa"/>
            <w:shd w:val="clear" w:color="auto" w:fill="FBE4D5"/>
            <w:vAlign w:val="center"/>
          </w:tcPr>
          <w:p w:rsidR="00F03ED7" w:rsidRPr="00F03ED7" w:rsidRDefault="00DD6262" w:rsidP="004C3EBC">
            <w:pPr>
              <w:spacing w:before="240"/>
              <w:rPr>
                <w:rFonts w:ascii="Arial" w:hAnsi="Arial" w:cs="Arial"/>
                <w:sz w:val="18"/>
                <w:szCs w:val="18"/>
              </w:rPr>
            </w:pPr>
            <w:r w:rsidRPr="00F03ED7">
              <w:rPr>
                <w:rFonts w:ascii="Arial" w:hAnsi="Arial" w:cs="Arial"/>
                <w:sz w:val="18"/>
                <w:szCs w:val="18"/>
              </w:rPr>
              <w:t>Quién lo detecta</w:t>
            </w:r>
          </w:p>
        </w:tc>
        <w:tc>
          <w:tcPr>
            <w:tcW w:w="3396" w:type="dxa"/>
            <w:gridSpan w:val="2"/>
            <w:shd w:val="clear" w:color="auto" w:fill="auto"/>
            <w:vAlign w:val="center"/>
          </w:tcPr>
          <w:p w:rsidR="00F03ED7" w:rsidRPr="00F03ED7" w:rsidRDefault="00F03ED7" w:rsidP="004C3EBC">
            <w:pPr>
              <w:spacing w:before="240"/>
              <w:rPr>
                <w:rFonts w:ascii="Arial" w:hAnsi="Arial" w:cs="Arial"/>
                <w:sz w:val="18"/>
                <w:szCs w:val="18"/>
              </w:rPr>
            </w:pPr>
          </w:p>
        </w:tc>
      </w:tr>
      <w:tr w:rsidR="004C3EBC" w:rsidRPr="00F03ED7" w:rsidTr="004C3EBC">
        <w:trPr>
          <w:trHeight w:val="501"/>
          <w:jc w:val="center"/>
        </w:trPr>
        <w:tc>
          <w:tcPr>
            <w:tcW w:w="3539" w:type="dxa"/>
            <w:gridSpan w:val="3"/>
            <w:shd w:val="clear" w:color="auto" w:fill="FBE4D5" w:themeFill="accent2" w:themeFillTint="33"/>
            <w:vAlign w:val="center"/>
          </w:tcPr>
          <w:p w:rsidR="004C3EBC" w:rsidRPr="00F03ED7" w:rsidRDefault="004C3EBC" w:rsidP="004C3EBC">
            <w:pPr>
              <w:spacing w:before="240"/>
              <w:rPr>
                <w:rFonts w:ascii="Arial" w:hAnsi="Arial" w:cs="Arial"/>
                <w:sz w:val="18"/>
                <w:szCs w:val="18"/>
              </w:rPr>
            </w:pPr>
            <w:r w:rsidRPr="00F03ED7">
              <w:rPr>
                <w:rFonts w:ascii="Arial" w:hAnsi="Arial" w:cs="Arial"/>
                <w:sz w:val="18"/>
                <w:szCs w:val="18"/>
              </w:rPr>
              <w:t xml:space="preserve">Descripción del indicador </w:t>
            </w:r>
          </w:p>
        </w:tc>
        <w:tc>
          <w:tcPr>
            <w:tcW w:w="5248" w:type="dxa"/>
            <w:gridSpan w:val="3"/>
            <w:shd w:val="clear" w:color="auto" w:fill="FBE4D5" w:themeFill="accent2" w:themeFillTint="33"/>
            <w:vAlign w:val="center"/>
          </w:tcPr>
          <w:p w:rsidR="004C3EBC" w:rsidRPr="00F03ED7" w:rsidRDefault="004C3EBC" w:rsidP="004C3EBC">
            <w:pPr>
              <w:spacing w:before="240"/>
              <w:rPr>
                <w:rFonts w:ascii="Arial" w:hAnsi="Arial" w:cs="Arial"/>
                <w:sz w:val="18"/>
                <w:szCs w:val="18"/>
              </w:rPr>
            </w:pPr>
            <w:r w:rsidRPr="00F03ED7">
              <w:rPr>
                <w:rFonts w:ascii="Arial" w:hAnsi="Arial" w:cs="Arial"/>
                <w:sz w:val="18"/>
                <w:szCs w:val="18"/>
              </w:rPr>
              <w:t>Actuaciones desplegadas</w:t>
            </w:r>
          </w:p>
        </w:tc>
      </w:tr>
      <w:tr w:rsidR="004C3EBC" w:rsidRPr="00F03ED7" w:rsidTr="004C3EBC">
        <w:trPr>
          <w:trHeight w:val="964"/>
          <w:jc w:val="center"/>
        </w:trPr>
        <w:tc>
          <w:tcPr>
            <w:tcW w:w="3539" w:type="dxa"/>
            <w:gridSpan w:val="3"/>
            <w:shd w:val="clear" w:color="auto" w:fill="auto"/>
            <w:vAlign w:val="center"/>
          </w:tcPr>
          <w:p w:rsidR="004C3EBC" w:rsidRPr="00F03ED7" w:rsidRDefault="004C3EBC" w:rsidP="00DD6262">
            <w:pPr>
              <w:jc w:val="center"/>
              <w:rPr>
                <w:rFonts w:ascii="Arial" w:hAnsi="Arial" w:cs="Arial"/>
                <w:sz w:val="18"/>
                <w:szCs w:val="18"/>
              </w:rPr>
            </w:pPr>
          </w:p>
        </w:tc>
        <w:tc>
          <w:tcPr>
            <w:tcW w:w="5248" w:type="dxa"/>
            <w:gridSpan w:val="3"/>
            <w:shd w:val="clear" w:color="auto" w:fill="auto"/>
            <w:vAlign w:val="center"/>
          </w:tcPr>
          <w:p w:rsidR="004C3EBC" w:rsidRPr="00F03ED7" w:rsidRDefault="004C3EBC" w:rsidP="00DD6262">
            <w:pPr>
              <w:jc w:val="center"/>
              <w:rPr>
                <w:rFonts w:ascii="Arial" w:hAnsi="Arial" w:cs="Arial"/>
                <w:sz w:val="18"/>
                <w:szCs w:val="18"/>
              </w:rPr>
            </w:pPr>
          </w:p>
        </w:tc>
      </w:tr>
      <w:tr w:rsidR="004C3EBC" w:rsidRPr="00F03ED7" w:rsidTr="004C3EBC">
        <w:trPr>
          <w:trHeight w:val="542"/>
          <w:jc w:val="center"/>
        </w:trPr>
        <w:tc>
          <w:tcPr>
            <w:tcW w:w="1769" w:type="dxa"/>
            <w:shd w:val="clear" w:color="auto" w:fill="FBE4D5" w:themeFill="accent2" w:themeFillTint="33"/>
            <w:vAlign w:val="center"/>
          </w:tcPr>
          <w:p w:rsidR="004C3EBC" w:rsidRPr="00F03ED7" w:rsidRDefault="004C3EBC" w:rsidP="00DD6262">
            <w:pPr>
              <w:jc w:val="center"/>
              <w:rPr>
                <w:rFonts w:ascii="Arial" w:hAnsi="Arial" w:cs="Arial"/>
                <w:sz w:val="18"/>
                <w:szCs w:val="18"/>
              </w:rPr>
            </w:pPr>
            <w:r w:rsidRPr="00F03ED7">
              <w:rPr>
                <w:rFonts w:ascii="Arial" w:hAnsi="Arial" w:cs="Arial"/>
                <w:sz w:val="18"/>
                <w:szCs w:val="18"/>
              </w:rPr>
              <w:t>Fecha de aparición</w:t>
            </w:r>
          </w:p>
        </w:tc>
        <w:tc>
          <w:tcPr>
            <w:tcW w:w="1770" w:type="dxa"/>
            <w:gridSpan w:val="2"/>
            <w:shd w:val="clear" w:color="auto" w:fill="auto"/>
            <w:vAlign w:val="center"/>
          </w:tcPr>
          <w:p w:rsidR="004C3EBC" w:rsidRPr="00F03ED7" w:rsidRDefault="004C3EBC" w:rsidP="00DD6262">
            <w:pPr>
              <w:jc w:val="center"/>
              <w:rPr>
                <w:rFonts w:ascii="Arial" w:hAnsi="Arial" w:cs="Arial"/>
                <w:sz w:val="18"/>
                <w:szCs w:val="18"/>
              </w:rPr>
            </w:pPr>
          </w:p>
        </w:tc>
        <w:tc>
          <w:tcPr>
            <w:tcW w:w="2624" w:type="dxa"/>
            <w:gridSpan w:val="2"/>
            <w:shd w:val="clear" w:color="auto" w:fill="FBE4D5" w:themeFill="accent2" w:themeFillTint="33"/>
            <w:vAlign w:val="center"/>
          </w:tcPr>
          <w:p w:rsidR="004C3EBC" w:rsidRPr="00F03ED7" w:rsidRDefault="004C3EBC" w:rsidP="00DD6262">
            <w:pPr>
              <w:jc w:val="center"/>
              <w:rPr>
                <w:rFonts w:ascii="Arial" w:hAnsi="Arial" w:cs="Arial"/>
                <w:sz w:val="18"/>
                <w:szCs w:val="18"/>
              </w:rPr>
            </w:pPr>
            <w:r w:rsidRPr="00F03ED7">
              <w:rPr>
                <w:rFonts w:ascii="Arial" w:hAnsi="Arial" w:cs="Arial"/>
                <w:sz w:val="18"/>
                <w:szCs w:val="18"/>
              </w:rPr>
              <w:t>Quién lo detecta</w:t>
            </w:r>
          </w:p>
        </w:tc>
        <w:tc>
          <w:tcPr>
            <w:tcW w:w="2624" w:type="dxa"/>
            <w:shd w:val="clear" w:color="auto" w:fill="auto"/>
            <w:vAlign w:val="center"/>
          </w:tcPr>
          <w:p w:rsidR="004C3EBC" w:rsidRPr="00F03ED7" w:rsidRDefault="004C3EBC" w:rsidP="00DD6262">
            <w:pPr>
              <w:jc w:val="center"/>
              <w:rPr>
                <w:rFonts w:ascii="Arial" w:hAnsi="Arial" w:cs="Arial"/>
                <w:sz w:val="18"/>
                <w:szCs w:val="18"/>
              </w:rPr>
            </w:pPr>
          </w:p>
        </w:tc>
      </w:tr>
      <w:tr w:rsidR="004C3EBC" w:rsidRPr="00F03ED7" w:rsidTr="004C06A4">
        <w:trPr>
          <w:trHeight w:val="542"/>
          <w:jc w:val="center"/>
        </w:trPr>
        <w:tc>
          <w:tcPr>
            <w:tcW w:w="3539" w:type="dxa"/>
            <w:gridSpan w:val="3"/>
            <w:shd w:val="clear" w:color="auto" w:fill="FBE4D5" w:themeFill="accent2" w:themeFillTint="33"/>
            <w:vAlign w:val="center"/>
          </w:tcPr>
          <w:p w:rsidR="004C3EBC" w:rsidRPr="00F03ED7" w:rsidRDefault="004C3EBC" w:rsidP="004C3EBC">
            <w:pPr>
              <w:spacing w:before="240"/>
              <w:rPr>
                <w:rFonts w:ascii="Arial" w:hAnsi="Arial" w:cs="Arial"/>
                <w:sz w:val="18"/>
                <w:szCs w:val="18"/>
              </w:rPr>
            </w:pPr>
            <w:r w:rsidRPr="00F03ED7">
              <w:rPr>
                <w:rFonts w:ascii="Arial" w:hAnsi="Arial" w:cs="Arial"/>
                <w:sz w:val="18"/>
                <w:szCs w:val="18"/>
              </w:rPr>
              <w:t>Descripción del indicador</w:t>
            </w:r>
          </w:p>
        </w:tc>
        <w:tc>
          <w:tcPr>
            <w:tcW w:w="5248" w:type="dxa"/>
            <w:gridSpan w:val="3"/>
            <w:shd w:val="clear" w:color="auto" w:fill="FBE4D5" w:themeFill="accent2" w:themeFillTint="33"/>
            <w:vAlign w:val="center"/>
          </w:tcPr>
          <w:p w:rsidR="004C3EBC" w:rsidRPr="00F03ED7" w:rsidRDefault="004C3EBC" w:rsidP="004C3EBC">
            <w:pPr>
              <w:rPr>
                <w:rFonts w:ascii="Arial" w:hAnsi="Arial" w:cs="Arial"/>
                <w:sz w:val="18"/>
                <w:szCs w:val="18"/>
              </w:rPr>
            </w:pPr>
            <w:r w:rsidRPr="00F03ED7">
              <w:rPr>
                <w:rFonts w:ascii="Arial" w:hAnsi="Arial" w:cs="Arial"/>
                <w:sz w:val="18"/>
                <w:szCs w:val="18"/>
              </w:rPr>
              <w:t>Actuaciones desplegadas</w:t>
            </w:r>
          </w:p>
        </w:tc>
      </w:tr>
      <w:tr w:rsidR="004C3EBC" w:rsidRPr="00F03ED7" w:rsidTr="004C06A4">
        <w:trPr>
          <w:trHeight w:val="964"/>
          <w:jc w:val="center"/>
        </w:trPr>
        <w:tc>
          <w:tcPr>
            <w:tcW w:w="3539" w:type="dxa"/>
            <w:gridSpan w:val="3"/>
            <w:shd w:val="clear" w:color="auto" w:fill="auto"/>
            <w:vAlign w:val="center"/>
          </w:tcPr>
          <w:p w:rsidR="004C3EBC" w:rsidRPr="00F03ED7" w:rsidRDefault="004C3EBC" w:rsidP="00DD6262">
            <w:pPr>
              <w:jc w:val="center"/>
              <w:rPr>
                <w:rFonts w:ascii="Arial" w:hAnsi="Arial" w:cs="Arial"/>
                <w:sz w:val="18"/>
                <w:szCs w:val="18"/>
              </w:rPr>
            </w:pPr>
          </w:p>
        </w:tc>
        <w:tc>
          <w:tcPr>
            <w:tcW w:w="5248" w:type="dxa"/>
            <w:gridSpan w:val="3"/>
            <w:shd w:val="clear" w:color="auto" w:fill="auto"/>
            <w:vAlign w:val="center"/>
          </w:tcPr>
          <w:p w:rsidR="004C3EBC" w:rsidRPr="00F03ED7" w:rsidRDefault="004C3EBC" w:rsidP="00DD6262">
            <w:pPr>
              <w:jc w:val="center"/>
              <w:rPr>
                <w:rFonts w:ascii="Arial" w:hAnsi="Arial" w:cs="Arial"/>
                <w:sz w:val="18"/>
                <w:szCs w:val="18"/>
              </w:rPr>
            </w:pPr>
          </w:p>
        </w:tc>
      </w:tr>
      <w:tr w:rsidR="004C3EBC" w:rsidRPr="00F03ED7" w:rsidTr="004C06A4">
        <w:trPr>
          <w:trHeight w:val="340"/>
          <w:jc w:val="center"/>
        </w:trPr>
        <w:tc>
          <w:tcPr>
            <w:tcW w:w="1797" w:type="dxa"/>
            <w:gridSpan w:val="2"/>
            <w:shd w:val="clear" w:color="auto" w:fill="FBE4D5"/>
            <w:vAlign w:val="center"/>
          </w:tcPr>
          <w:p w:rsidR="004C3EBC" w:rsidRPr="00F03ED7" w:rsidRDefault="004C3EBC" w:rsidP="004C06A4">
            <w:pPr>
              <w:spacing w:before="240"/>
              <w:rPr>
                <w:rFonts w:ascii="Arial" w:hAnsi="Arial" w:cs="Arial"/>
                <w:sz w:val="18"/>
                <w:szCs w:val="18"/>
              </w:rPr>
            </w:pPr>
            <w:r w:rsidRPr="00F03ED7">
              <w:rPr>
                <w:rFonts w:ascii="Arial" w:hAnsi="Arial" w:cs="Arial"/>
                <w:sz w:val="18"/>
                <w:szCs w:val="18"/>
              </w:rPr>
              <w:t>Fecha de aparición</w:t>
            </w:r>
          </w:p>
        </w:tc>
        <w:tc>
          <w:tcPr>
            <w:tcW w:w="1742" w:type="dxa"/>
            <w:shd w:val="clear" w:color="auto" w:fill="auto"/>
            <w:vAlign w:val="center"/>
          </w:tcPr>
          <w:p w:rsidR="004C3EBC" w:rsidRPr="00F03ED7" w:rsidRDefault="004C3EBC" w:rsidP="004C06A4">
            <w:pPr>
              <w:spacing w:before="240"/>
              <w:rPr>
                <w:rFonts w:ascii="Arial" w:hAnsi="Arial" w:cs="Arial"/>
                <w:sz w:val="18"/>
                <w:szCs w:val="18"/>
              </w:rPr>
            </w:pPr>
          </w:p>
        </w:tc>
        <w:tc>
          <w:tcPr>
            <w:tcW w:w="1852" w:type="dxa"/>
            <w:shd w:val="clear" w:color="auto" w:fill="FBE4D5"/>
            <w:vAlign w:val="center"/>
          </w:tcPr>
          <w:p w:rsidR="004C3EBC" w:rsidRPr="00F03ED7" w:rsidRDefault="004C3EBC" w:rsidP="004C06A4">
            <w:pPr>
              <w:spacing w:before="240"/>
              <w:rPr>
                <w:rFonts w:ascii="Arial" w:hAnsi="Arial" w:cs="Arial"/>
                <w:sz w:val="18"/>
                <w:szCs w:val="18"/>
              </w:rPr>
            </w:pPr>
            <w:r w:rsidRPr="00F03ED7">
              <w:rPr>
                <w:rFonts w:ascii="Arial" w:hAnsi="Arial" w:cs="Arial"/>
                <w:sz w:val="18"/>
                <w:szCs w:val="18"/>
              </w:rPr>
              <w:t>Quién lo detecta</w:t>
            </w:r>
          </w:p>
        </w:tc>
        <w:tc>
          <w:tcPr>
            <w:tcW w:w="3396" w:type="dxa"/>
            <w:gridSpan w:val="2"/>
            <w:shd w:val="clear" w:color="auto" w:fill="auto"/>
            <w:vAlign w:val="center"/>
          </w:tcPr>
          <w:p w:rsidR="004C3EBC" w:rsidRPr="00F03ED7" w:rsidRDefault="004C3EBC" w:rsidP="004C06A4">
            <w:pPr>
              <w:spacing w:before="240"/>
              <w:rPr>
                <w:rFonts w:ascii="Arial" w:hAnsi="Arial" w:cs="Arial"/>
                <w:sz w:val="18"/>
                <w:szCs w:val="18"/>
              </w:rPr>
            </w:pPr>
          </w:p>
        </w:tc>
      </w:tr>
      <w:tr w:rsidR="004C3EBC" w:rsidRPr="00F03ED7" w:rsidTr="004C06A4">
        <w:trPr>
          <w:trHeight w:val="501"/>
          <w:jc w:val="center"/>
        </w:trPr>
        <w:tc>
          <w:tcPr>
            <w:tcW w:w="3539" w:type="dxa"/>
            <w:gridSpan w:val="3"/>
            <w:shd w:val="clear" w:color="auto" w:fill="FBE4D5" w:themeFill="accent2" w:themeFillTint="33"/>
            <w:vAlign w:val="center"/>
          </w:tcPr>
          <w:p w:rsidR="004C3EBC" w:rsidRPr="00F03ED7" w:rsidRDefault="004C3EBC" w:rsidP="004C06A4">
            <w:pPr>
              <w:spacing w:before="240"/>
              <w:rPr>
                <w:rFonts w:ascii="Arial" w:hAnsi="Arial" w:cs="Arial"/>
                <w:sz w:val="18"/>
                <w:szCs w:val="18"/>
              </w:rPr>
            </w:pPr>
            <w:r w:rsidRPr="00F03ED7">
              <w:rPr>
                <w:rFonts w:ascii="Arial" w:hAnsi="Arial" w:cs="Arial"/>
                <w:sz w:val="18"/>
                <w:szCs w:val="18"/>
              </w:rPr>
              <w:t xml:space="preserve">Descripción del indicador </w:t>
            </w:r>
          </w:p>
        </w:tc>
        <w:tc>
          <w:tcPr>
            <w:tcW w:w="5248" w:type="dxa"/>
            <w:gridSpan w:val="3"/>
            <w:shd w:val="clear" w:color="auto" w:fill="FBE4D5" w:themeFill="accent2" w:themeFillTint="33"/>
            <w:vAlign w:val="center"/>
          </w:tcPr>
          <w:p w:rsidR="004C3EBC" w:rsidRPr="00F03ED7" w:rsidRDefault="004C3EBC" w:rsidP="004C06A4">
            <w:pPr>
              <w:spacing w:before="240"/>
              <w:rPr>
                <w:rFonts w:ascii="Arial" w:hAnsi="Arial" w:cs="Arial"/>
                <w:sz w:val="18"/>
                <w:szCs w:val="18"/>
              </w:rPr>
            </w:pPr>
            <w:r w:rsidRPr="00F03ED7">
              <w:rPr>
                <w:rFonts w:ascii="Arial" w:hAnsi="Arial" w:cs="Arial"/>
                <w:sz w:val="18"/>
                <w:szCs w:val="18"/>
              </w:rPr>
              <w:t>Actuaciones desplegadas</w:t>
            </w:r>
          </w:p>
        </w:tc>
      </w:tr>
      <w:tr w:rsidR="004C3EBC" w:rsidRPr="00F03ED7" w:rsidTr="004C06A4">
        <w:trPr>
          <w:trHeight w:val="964"/>
          <w:jc w:val="center"/>
        </w:trPr>
        <w:tc>
          <w:tcPr>
            <w:tcW w:w="3539" w:type="dxa"/>
            <w:gridSpan w:val="3"/>
            <w:shd w:val="clear" w:color="auto" w:fill="auto"/>
            <w:vAlign w:val="center"/>
          </w:tcPr>
          <w:p w:rsidR="004C3EBC" w:rsidRPr="00F03ED7" w:rsidRDefault="004C3EBC" w:rsidP="004C06A4">
            <w:pPr>
              <w:jc w:val="center"/>
              <w:rPr>
                <w:rFonts w:ascii="Arial" w:hAnsi="Arial" w:cs="Arial"/>
                <w:sz w:val="18"/>
                <w:szCs w:val="18"/>
              </w:rPr>
            </w:pPr>
          </w:p>
        </w:tc>
        <w:tc>
          <w:tcPr>
            <w:tcW w:w="5248" w:type="dxa"/>
            <w:gridSpan w:val="3"/>
            <w:shd w:val="clear" w:color="auto" w:fill="auto"/>
            <w:vAlign w:val="center"/>
          </w:tcPr>
          <w:p w:rsidR="004C3EBC" w:rsidRPr="00F03ED7" w:rsidRDefault="004C3EBC" w:rsidP="004C06A4">
            <w:pPr>
              <w:jc w:val="center"/>
              <w:rPr>
                <w:rFonts w:ascii="Arial" w:hAnsi="Arial" w:cs="Arial"/>
                <w:sz w:val="18"/>
                <w:szCs w:val="18"/>
              </w:rPr>
            </w:pPr>
          </w:p>
        </w:tc>
      </w:tr>
      <w:tr w:rsidR="004C3EBC" w:rsidRPr="00F03ED7" w:rsidTr="004C06A4">
        <w:trPr>
          <w:trHeight w:val="340"/>
          <w:jc w:val="center"/>
        </w:trPr>
        <w:tc>
          <w:tcPr>
            <w:tcW w:w="1797" w:type="dxa"/>
            <w:gridSpan w:val="2"/>
            <w:shd w:val="clear" w:color="auto" w:fill="FBE4D5"/>
            <w:vAlign w:val="center"/>
          </w:tcPr>
          <w:p w:rsidR="004C3EBC" w:rsidRPr="00F03ED7" w:rsidRDefault="004C3EBC" w:rsidP="004C06A4">
            <w:pPr>
              <w:spacing w:before="240"/>
              <w:rPr>
                <w:rFonts w:ascii="Arial" w:hAnsi="Arial" w:cs="Arial"/>
                <w:sz w:val="18"/>
                <w:szCs w:val="18"/>
              </w:rPr>
            </w:pPr>
            <w:r w:rsidRPr="00F03ED7">
              <w:rPr>
                <w:rFonts w:ascii="Arial" w:hAnsi="Arial" w:cs="Arial"/>
                <w:sz w:val="18"/>
                <w:szCs w:val="18"/>
              </w:rPr>
              <w:t>Fecha de aparición</w:t>
            </w:r>
          </w:p>
        </w:tc>
        <w:tc>
          <w:tcPr>
            <w:tcW w:w="1742" w:type="dxa"/>
            <w:shd w:val="clear" w:color="auto" w:fill="auto"/>
            <w:vAlign w:val="center"/>
          </w:tcPr>
          <w:p w:rsidR="004C3EBC" w:rsidRPr="00F03ED7" w:rsidRDefault="004C3EBC" w:rsidP="004C06A4">
            <w:pPr>
              <w:spacing w:before="240"/>
              <w:rPr>
                <w:rFonts w:ascii="Arial" w:hAnsi="Arial" w:cs="Arial"/>
                <w:sz w:val="18"/>
                <w:szCs w:val="18"/>
              </w:rPr>
            </w:pPr>
          </w:p>
        </w:tc>
        <w:tc>
          <w:tcPr>
            <w:tcW w:w="1852" w:type="dxa"/>
            <w:shd w:val="clear" w:color="auto" w:fill="FBE4D5"/>
            <w:vAlign w:val="center"/>
          </w:tcPr>
          <w:p w:rsidR="004C3EBC" w:rsidRPr="00F03ED7" w:rsidRDefault="004C3EBC" w:rsidP="004C06A4">
            <w:pPr>
              <w:spacing w:before="240"/>
              <w:rPr>
                <w:rFonts w:ascii="Arial" w:hAnsi="Arial" w:cs="Arial"/>
                <w:sz w:val="18"/>
                <w:szCs w:val="18"/>
              </w:rPr>
            </w:pPr>
            <w:r w:rsidRPr="00F03ED7">
              <w:rPr>
                <w:rFonts w:ascii="Arial" w:hAnsi="Arial" w:cs="Arial"/>
                <w:sz w:val="18"/>
                <w:szCs w:val="18"/>
              </w:rPr>
              <w:t>Quién lo detecta</w:t>
            </w:r>
          </w:p>
        </w:tc>
        <w:tc>
          <w:tcPr>
            <w:tcW w:w="3396" w:type="dxa"/>
            <w:gridSpan w:val="2"/>
            <w:shd w:val="clear" w:color="auto" w:fill="auto"/>
            <w:vAlign w:val="center"/>
          </w:tcPr>
          <w:p w:rsidR="004C3EBC" w:rsidRPr="00F03ED7" w:rsidRDefault="004C3EBC" w:rsidP="004C06A4">
            <w:pPr>
              <w:spacing w:before="240"/>
              <w:rPr>
                <w:rFonts w:ascii="Arial" w:hAnsi="Arial" w:cs="Arial"/>
                <w:sz w:val="18"/>
                <w:szCs w:val="18"/>
              </w:rPr>
            </w:pPr>
          </w:p>
        </w:tc>
      </w:tr>
      <w:tr w:rsidR="004C3EBC" w:rsidRPr="00F03ED7" w:rsidTr="004C06A4">
        <w:trPr>
          <w:trHeight w:val="501"/>
          <w:jc w:val="center"/>
        </w:trPr>
        <w:tc>
          <w:tcPr>
            <w:tcW w:w="3539" w:type="dxa"/>
            <w:gridSpan w:val="3"/>
            <w:shd w:val="clear" w:color="auto" w:fill="FBE4D5" w:themeFill="accent2" w:themeFillTint="33"/>
            <w:vAlign w:val="center"/>
          </w:tcPr>
          <w:p w:rsidR="004C3EBC" w:rsidRPr="00F03ED7" w:rsidRDefault="004C3EBC" w:rsidP="004C06A4">
            <w:pPr>
              <w:spacing w:before="240"/>
              <w:rPr>
                <w:rFonts w:ascii="Arial" w:hAnsi="Arial" w:cs="Arial"/>
                <w:sz w:val="18"/>
                <w:szCs w:val="18"/>
              </w:rPr>
            </w:pPr>
            <w:r w:rsidRPr="00F03ED7">
              <w:rPr>
                <w:rFonts w:ascii="Arial" w:hAnsi="Arial" w:cs="Arial"/>
                <w:sz w:val="18"/>
                <w:szCs w:val="18"/>
              </w:rPr>
              <w:t xml:space="preserve">Descripción del indicador </w:t>
            </w:r>
          </w:p>
        </w:tc>
        <w:tc>
          <w:tcPr>
            <w:tcW w:w="5248" w:type="dxa"/>
            <w:gridSpan w:val="3"/>
            <w:shd w:val="clear" w:color="auto" w:fill="FBE4D5" w:themeFill="accent2" w:themeFillTint="33"/>
            <w:vAlign w:val="center"/>
          </w:tcPr>
          <w:p w:rsidR="004C3EBC" w:rsidRPr="00F03ED7" w:rsidRDefault="004C3EBC" w:rsidP="004C06A4">
            <w:pPr>
              <w:spacing w:before="240"/>
              <w:rPr>
                <w:rFonts w:ascii="Arial" w:hAnsi="Arial" w:cs="Arial"/>
                <w:sz w:val="18"/>
                <w:szCs w:val="18"/>
              </w:rPr>
            </w:pPr>
            <w:r w:rsidRPr="00F03ED7">
              <w:rPr>
                <w:rFonts w:ascii="Arial" w:hAnsi="Arial" w:cs="Arial"/>
                <w:sz w:val="18"/>
                <w:szCs w:val="18"/>
              </w:rPr>
              <w:t>Actuaciones desplegadas</w:t>
            </w:r>
          </w:p>
        </w:tc>
      </w:tr>
      <w:tr w:rsidR="004C3EBC" w:rsidRPr="00F03ED7" w:rsidTr="004C06A4">
        <w:trPr>
          <w:trHeight w:val="964"/>
          <w:jc w:val="center"/>
        </w:trPr>
        <w:tc>
          <w:tcPr>
            <w:tcW w:w="3539" w:type="dxa"/>
            <w:gridSpan w:val="3"/>
            <w:shd w:val="clear" w:color="auto" w:fill="auto"/>
            <w:vAlign w:val="center"/>
          </w:tcPr>
          <w:p w:rsidR="004C3EBC" w:rsidRPr="00F03ED7" w:rsidRDefault="004C3EBC" w:rsidP="004C06A4">
            <w:pPr>
              <w:jc w:val="center"/>
              <w:rPr>
                <w:rFonts w:ascii="Arial" w:hAnsi="Arial" w:cs="Arial"/>
                <w:sz w:val="18"/>
                <w:szCs w:val="18"/>
              </w:rPr>
            </w:pPr>
          </w:p>
        </w:tc>
        <w:tc>
          <w:tcPr>
            <w:tcW w:w="5248" w:type="dxa"/>
            <w:gridSpan w:val="3"/>
            <w:shd w:val="clear" w:color="auto" w:fill="auto"/>
            <w:vAlign w:val="center"/>
          </w:tcPr>
          <w:p w:rsidR="004C3EBC" w:rsidRPr="00F03ED7" w:rsidRDefault="004C3EBC" w:rsidP="004C06A4">
            <w:pPr>
              <w:jc w:val="center"/>
              <w:rPr>
                <w:rFonts w:ascii="Arial" w:hAnsi="Arial" w:cs="Arial"/>
                <w:sz w:val="18"/>
                <w:szCs w:val="18"/>
              </w:rPr>
            </w:pPr>
          </w:p>
        </w:tc>
      </w:tr>
    </w:tbl>
    <w:p w:rsidR="00F03ED7" w:rsidRDefault="00F03ED7" w:rsidP="00F03ED7">
      <w:pPr>
        <w:jc w:val="both"/>
      </w:pPr>
      <w:r w:rsidRPr="00F03ED7">
        <w:br w:type="page"/>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8"/>
        <w:gridCol w:w="2268"/>
        <w:gridCol w:w="1701"/>
        <w:gridCol w:w="3537"/>
        <w:gridCol w:w="293"/>
      </w:tblGrid>
      <w:tr w:rsidR="004C3EBC" w:rsidRPr="00F03ED7" w:rsidTr="00211A7E">
        <w:trPr>
          <w:jc w:val="center"/>
        </w:trPr>
        <w:tc>
          <w:tcPr>
            <w:tcW w:w="8787" w:type="dxa"/>
            <w:gridSpan w:val="5"/>
            <w:tcBorders>
              <w:bottom w:val="single" w:sz="4" w:space="0" w:color="auto"/>
            </w:tcBorders>
            <w:shd w:val="clear" w:color="auto" w:fill="EE8E7E"/>
          </w:tcPr>
          <w:p w:rsidR="004C3EBC" w:rsidRPr="00F03ED7" w:rsidRDefault="004C3EBC" w:rsidP="004C3EBC">
            <w:pPr>
              <w:spacing w:before="240"/>
              <w:jc w:val="center"/>
              <w:rPr>
                <w:rFonts w:ascii="Arial" w:hAnsi="Arial" w:cs="Arial"/>
              </w:rPr>
            </w:pPr>
            <w:r w:rsidRPr="00F03ED7">
              <w:rPr>
                <w:rFonts w:ascii="Arial" w:hAnsi="Arial" w:cs="Arial"/>
              </w:rPr>
              <w:lastRenderedPageBreak/>
              <w:t>REGISTRO DE VERBALIZACIONES</w:t>
            </w:r>
          </w:p>
        </w:tc>
      </w:tr>
      <w:tr w:rsidR="004C3EBC" w:rsidRPr="00F03ED7" w:rsidTr="00211A7E">
        <w:trPr>
          <w:trHeight w:val="340"/>
          <w:jc w:val="center"/>
        </w:trPr>
        <w:tc>
          <w:tcPr>
            <w:tcW w:w="988" w:type="dxa"/>
            <w:shd w:val="clear" w:color="auto" w:fill="FBE4D5"/>
            <w:vAlign w:val="center"/>
          </w:tcPr>
          <w:p w:rsidR="004C3EBC" w:rsidRPr="00F03ED7" w:rsidRDefault="004C3EBC" w:rsidP="00211A7E">
            <w:pPr>
              <w:spacing w:before="240"/>
              <w:rPr>
                <w:rFonts w:ascii="Arial" w:hAnsi="Arial" w:cs="Arial"/>
                <w:sz w:val="18"/>
                <w:szCs w:val="18"/>
              </w:rPr>
            </w:pPr>
            <w:r w:rsidRPr="00F03ED7">
              <w:rPr>
                <w:rFonts w:ascii="Arial" w:hAnsi="Arial" w:cs="Arial"/>
                <w:sz w:val="18"/>
                <w:szCs w:val="18"/>
              </w:rPr>
              <w:t xml:space="preserve">Fecha </w:t>
            </w:r>
          </w:p>
        </w:tc>
        <w:tc>
          <w:tcPr>
            <w:tcW w:w="2268" w:type="dxa"/>
            <w:shd w:val="clear" w:color="auto" w:fill="auto"/>
            <w:vAlign w:val="center"/>
          </w:tcPr>
          <w:p w:rsidR="004C3EBC" w:rsidRPr="00F03ED7" w:rsidRDefault="004C3EBC" w:rsidP="004C06A4">
            <w:pPr>
              <w:spacing w:before="240"/>
              <w:rPr>
                <w:rFonts w:ascii="Arial" w:hAnsi="Arial" w:cs="Arial"/>
                <w:sz w:val="18"/>
                <w:szCs w:val="18"/>
              </w:rPr>
            </w:pPr>
          </w:p>
        </w:tc>
        <w:tc>
          <w:tcPr>
            <w:tcW w:w="1701" w:type="dxa"/>
            <w:shd w:val="clear" w:color="auto" w:fill="FBE4D5"/>
            <w:vAlign w:val="center"/>
          </w:tcPr>
          <w:p w:rsidR="004C3EBC" w:rsidRPr="00F03ED7" w:rsidRDefault="004C3EBC" w:rsidP="00211A7E">
            <w:pPr>
              <w:spacing w:before="240"/>
              <w:rPr>
                <w:rFonts w:ascii="Arial" w:hAnsi="Arial" w:cs="Arial"/>
                <w:sz w:val="18"/>
                <w:szCs w:val="18"/>
              </w:rPr>
            </w:pPr>
            <w:r w:rsidRPr="00F03ED7">
              <w:rPr>
                <w:rFonts w:ascii="Arial" w:hAnsi="Arial" w:cs="Arial"/>
                <w:sz w:val="18"/>
                <w:szCs w:val="18"/>
              </w:rPr>
              <w:t>Quién l</w:t>
            </w:r>
            <w:r w:rsidR="00211A7E">
              <w:rPr>
                <w:rFonts w:ascii="Arial" w:hAnsi="Arial" w:cs="Arial"/>
                <w:sz w:val="18"/>
                <w:szCs w:val="18"/>
              </w:rPr>
              <w:t>a recibe</w:t>
            </w:r>
          </w:p>
        </w:tc>
        <w:tc>
          <w:tcPr>
            <w:tcW w:w="3830" w:type="dxa"/>
            <w:gridSpan w:val="2"/>
            <w:shd w:val="clear" w:color="auto" w:fill="auto"/>
            <w:vAlign w:val="center"/>
          </w:tcPr>
          <w:p w:rsidR="004C3EBC" w:rsidRPr="00F03ED7" w:rsidRDefault="004C3EBC" w:rsidP="004C06A4">
            <w:pPr>
              <w:spacing w:before="240"/>
              <w:rPr>
                <w:rFonts w:ascii="Arial" w:hAnsi="Arial" w:cs="Arial"/>
                <w:sz w:val="18"/>
                <w:szCs w:val="18"/>
              </w:rPr>
            </w:pPr>
          </w:p>
        </w:tc>
      </w:tr>
      <w:tr w:rsidR="00211A7E" w:rsidRPr="00F03ED7" w:rsidTr="00211A7E">
        <w:trPr>
          <w:trHeight w:val="501"/>
          <w:jc w:val="center"/>
        </w:trPr>
        <w:tc>
          <w:tcPr>
            <w:tcW w:w="8787" w:type="dxa"/>
            <w:gridSpan w:val="5"/>
            <w:shd w:val="clear" w:color="auto" w:fill="FBE4D5" w:themeFill="accent2" w:themeFillTint="33"/>
            <w:vAlign w:val="center"/>
          </w:tcPr>
          <w:p w:rsidR="00211A7E" w:rsidRPr="00F03ED7" w:rsidRDefault="00211A7E" w:rsidP="004C06A4">
            <w:pPr>
              <w:spacing w:before="240"/>
              <w:rPr>
                <w:rFonts w:ascii="Arial" w:hAnsi="Arial" w:cs="Arial"/>
                <w:sz w:val="18"/>
                <w:szCs w:val="18"/>
              </w:rPr>
            </w:pPr>
            <w:r>
              <w:rPr>
                <w:rFonts w:ascii="Arial" w:hAnsi="Arial" w:cs="Arial"/>
                <w:sz w:val="18"/>
                <w:szCs w:val="18"/>
              </w:rPr>
              <w:t>Transcripción de la verbalización y de preguntas formuladas</w:t>
            </w:r>
            <w:r w:rsidRPr="00F03ED7">
              <w:rPr>
                <w:rFonts w:ascii="Arial" w:hAnsi="Arial" w:cs="Arial"/>
                <w:sz w:val="18"/>
                <w:szCs w:val="18"/>
              </w:rPr>
              <w:t xml:space="preserve"> </w:t>
            </w:r>
          </w:p>
        </w:tc>
      </w:tr>
      <w:tr w:rsidR="00211A7E" w:rsidRPr="00F03ED7" w:rsidTr="00211A7E">
        <w:trPr>
          <w:trHeight w:val="3123"/>
          <w:jc w:val="center"/>
        </w:trPr>
        <w:tc>
          <w:tcPr>
            <w:tcW w:w="8787" w:type="dxa"/>
            <w:gridSpan w:val="5"/>
            <w:shd w:val="clear" w:color="auto" w:fill="auto"/>
          </w:tcPr>
          <w:p w:rsidR="00211A7E" w:rsidRPr="00F03ED7" w:rsidRDefault="00211A7E" w:rsidP="00211A7E">
            <w:pPr>
              <w:spacing w:after="0"/>
              <w:rPr>
                <w:rFonts w:ascii="Arial" w:hAnsi="Arial" w:cs="Arial"/>
                <w:sz w:val="18"/>
                <w:szCs w:val="18"/>
              </w:rPr>
            </w:pPr>
          </w:p>
        </w:tc>
      </w:tr>
      <w:tr w:rsidR="00211A7E" w:rsidRPr="00F03ED7" w:rsidTr="00211A7E">
        <w:trPr>
          <w:trHeight w:val="340"/>
          <w:jc w:val="center"/>
        </w:trPr>
        <w:tc>
          <w:tcPr>
            <w:tcW w:w="988" w:type="dxa"/>
            <w:shd w:val="clear" w:color="auto" w:fill="FBE4D5"/>
            <w:vAlign w:val="center"/>
          </w:tcPr>
          <w:p w:rsidR="00211A7E" w:rsidRPr="00F03ED7" w:rsidRDefault="00211A7E" w:rsidP="004C06A4">
            <w:pPr>
              <w:spacing w:before="240"/>
              <w:rPr>
                <w:rFonts w:ascii="Arial" w:hAnsi="Arial" w:cs="Arial"/>
                <w:sz w:val="18"/>
                <w:szCs w:val="18"/>
              </w:rPr>
            </w:pPr>
            <w:r w:rsidRPr="00F03ED7">
              <w:rPr>
                <w:rFonts w:ascii="Arial" w:hAnsi="Arial" w:cs="Arial"/>
                <w:sz w:val="18"/>
                <w:szCs w:val="18"/>
              </w:rPr>
              <w:t xml:space="preserve">Fecha </w:t>
            </w:r>
          </w:p>
        </w:tc>
        <w:tc>
          <w:tcPr>
            <w:tcW w:w="2268" w:type="dxa"/>
            <w:shd w:val="clear" w:color="auto" w:fill="auto"/>
            <w:vAlign w:val="center"/>
          </w:tcPr>
          <w:p w:rsidR="00211A7E" w:rsidRPr="00F03ED7" w:rsidRDefault="00211A7E" w:rsidP="004C06A4">
            <w:pPr>
              <w:spacing w:before="240"/>
              <w:rPr>
                <w:rFonts w:ascii="Arial" w:hAnsi="Arial" w:cs="Arial"/>
                <w:sz w:val="18"/>
                <w:szCs w:val="18"/>
              </w:rPr>
            </w:pPr>
          </w:p>
        </w:tc>
        <w:tc>
          <w:tcPr>
            <w:tcW w:w="1701" w:type="dxa"/>
            <w:shd w:val="clear" w:color="auto" w:fill="FBE4D5"/>
            <w:vAlign w:val="center"/>
          </w:tcPr>
          <w:p w:rsidR="00211A7E" w:rsidRPr="00F03ED7" w:rsidRDefault="00211A7E" w:rsidP="004C06A4">
            <w:pPr>
              <w:spacing w:before="240"/>
              <w:rPr>
                <w:rFonts w:ascii="Arial" w:hAnsi="Arial" w:cs="Arial"/>
                <w:sz w:val="18"/>
                <w:szCs w:val="18"/>
              </w:rPr>
            </w:pPr>
            <w:r w:rsidRPr="00F03ED7">
              <w:rPr>
                <w:rFonts w:ascii="Arial" w:hAnsi="Arial" w:cs="Arial"/>
                <w:sz w:val="18"/>
                <w:szCs w:val="18"/>
              </w:rPr>
              <w:t>Quién l</w:t>
            </w:r>
            <w:r>
              <w:rPr>
                <w:rFonts w:ascii="Arial" w:hAnsi="Arial" w:cs="Arial"/>
                <w:sz w:val="18"/>
                <w:szCs w:val="18"/>
              </w:rPr>
              <w:t>a recibe</w:t>
            </w:r>
          </w:p>
        </w:tc>
        <w:tc>
          <w:tcPr>
            <w:tcW w:w="3830" w:type="dxa"/>
            <w:gridSpan w:val="2"/>
            <w:shd w:val="clear" w:color="auto" w:fill="auto"/>
            <w:vAlign w:val="center"/>
          </w:tcPr>
          <w:p w:rsidR="00211A7E" w:rsidRPr="00F03ED7" w:rsidRDefault="00211A7E" w:rsidP="004C06A4">
            <w:pPr>
              <w:spacing w:before="240"/>
              <w:rPr>
                <w:rFonts w:ascii="Arial" w:hAnsi="Arial" w:cs="Arial"/>
                <w:sz w:val="18"/>
                <w:szCs w:val="18"/>
              </w:rPr>
            </w:pPr>
          </w:p>
        </w:tc>
      </w:tr>
      <w:tr w:rsidR="00211A7E" w:rsidRPr="00F03ED7" w:rsidTr="00211A7E">
        <w:trPr>
          <w:trHeight w:val="501"/>
          <w:jc w:val="center"/>
        </w:trPr>
        <w:tc>
          <w:tcPr>
            <w:tcW w:w="8787" w:type="dxa"/>
            <w:gridSpan w:val="5"/>
            <w:shd w:val="clear" w:color="auto" w:fill="FBE4D5" w:themeFill="accent2" w:themeFillTint="33"/>
            <w:vAlign w:val="center"/>
          </w:tcPr>
          <w:p w:rsidR="00211A7E" w:rsidRPr="00F03ED7" w:rsidRDefault="00211A7E" w:rsidP="00211A7E">
            <w:pPr>
              <w:spacing w:after="0"/>
              <w:rPr>
                <w:rFonts w:ascii="Arial" w:hAnsi="Arial" w:cs="Arial"/>
                <w:sz w:val="18"/>
                <w:szCs w:val="18"/>
              </w:rPr>
            </w:pPr>
            <w:r>
              <w:rPr>
                <w:rFonts w:ascii="Arial" w:hAnsi="Arial" w:cs="Arial"/>
                <w:sz w:val="18"/>
                <w:szCs w:val="18"/>
              </w:rPr>
              <w:t>Transcripción de la verbalización y de preguntas formuladas</w:t>
            </w:r>
            <w:r w:rsidRPr="00F03ED7">
              <w:rPr>
                <w:rFonts w:ascii="Arial" w:hAnsi="Arial" w:cs="Arial"/>
                <w:sz w:val="18"/>
                <w:szCs w:val="18"/>
              </w:rPr>
              <w:t xml:space="preserve"> </w:t>
            </w:r>
          </w:p>
        </w:tc>
      </w:tr>
      <w:tr w:rsidR="00211A7E" w:rsidRPr="00F03ED7" w:rsidTr="00211A7E">
        <w:trPr>
          <w:trHeight w:val="3123"/>
          <w:jc w:val="center"/>
        </w:trPr>
        <w:tc>
          <w:tcPr>
            <w:tcW w:w="8787" w:type="dxa"/>
            <w:gridSpan w:val="5"/>
            <w:shd w:val="clear" w:color="auto" w:fill="auto"/>
          </w:tcPr>
          <w:p w:rsidR="00211A7E" w:rsidRPr="00F03ED7" w:rsidRDefault="00211A7E" w:rsidP="00211A7E">
            <w:pPr>
              <w:spacing w:after="0"/>
              <w:rPr>
                <w:rFonts w:ascii="Arial" w:hAnsi="Arial" w:cs="Arial"/>
                <w:sz w:val="18"/>
                <w:szCs w:val="18"/>
              </w:rPr>
            </w:pPr>
          </w:p>
        </w:tc>
      </w:tr>
      <w:tr w:rsidR="00211A7E" w:rsidRPr="00F03ED7" w:rsidTr="00211A7E">
        <w:trPr>
          <w:trHeight w:val="340"/>
          <w:jc w:val="center"/>
        </w:trPr>
        <w:tc>
          <w:tcPr>
            <w:tcW w:w="988" w:type="dxa"/>
            <w:shd w:val="clear" w:color="auto" w:fill="FBE4D5"/>
            <w:vAlign w:val="center"/>
          </w:tcPr>
          <w:p w:rsidR="00211A7E" w:rsidRPr="00F03ED7" w:rsidRDefault="00211A7E" w:rsidP="004C06A4">
            <w:pPr>
              <w:spacing w:before="240"/>
              <w:rPr>
                <w:rFonts w:ascii="Arial" w:hAnsi="Arial" w:cs="Arial"/>
                <w:sz w:val="18"/>
                <w:szCs w:val="18"/>
              </w:rPr>
            </w:pPr>
            <w:r w:rsidRPr="00F03ED7">
              <w:rPr>
                <w:rFonts w:ascii="Arial" w:hAnsi="Arial" w:cs="Arial"/>
                <w:sz w:val="18"/>
                <w:szCs w:val="18"/>
              </w:rPr>
              <w:t xml:space="preserve">Fecha </w:t>
            </w:r>
          </w:p>
        </w:tc>
        <w:tc>
          <w:tcPr>
            <w:tcW w:w="2268" w:type="dxa"/>
            <w:shd w:val="clear" w:color="auto" w:fill="auto"/>
            <w:vAlign w:val="center"/>
          </w:tcPr>
          <w:p w:rsidR="00211A7E" w:rsidRPr="00F03ED7" w:rsidRDefault="00211A7E" w:rsidP="004C06A4">
            <w:pPr>
              <w:spacing w:before="240"/>
              <w:rPr>
                <w:rFonts w:ascii="Arial" w:hAnsi="Arial" w:cs="Arial"/>
                <w:sz w:val="18"/>
                <w:szCs w:val="18"/>
              </w:rPr>
            </w:pPr>
          </w:p>
        </w:tc>
        <w:tc>
          <w:tcPr>
            <w:tcW w:w="1701" w:type="dxa"/>
            <w:shd w:val="clear" w:color="auto" w:fill="FBE4D5"/>
            <w:vAlign w:val="center"/>
          </w:tcPr>
          <w:p w:rsidR="00211A7E" w:rsidRPr="00F03ED7" w:rsidRDefault="00211A7E" w:rsidP="004C06A4">
            <w:pPr>
              <w:spacing w:before="240"/>
              <w:rPr>
                <w:rFonts w:ascii="Arial" w:hAnsi="Arial" w:cs="Arial"/>
                <w:sz w:val="18"/>
                <w:szCs w:val="18"/>
              </w:rPr>
            </w:pPr>
            <w:r w:rsidRPr="00F03ED7">
              <w:rPr>
                <w:rFonts w:ascii="Arial" w:hAnsi="Arial" w:cs="Arial"/>
                <w:sz w:val="18"/>
                <w:szCs w:val="18"/>
              </w:rPr>
              <w:t>Quién l</w:t>
            </w:r>
            <w:r>
              <w:rPr>
                <w:rFonts w:ascii="Arial" w:hAnsi="Arial" w:cs="Arial"/>
                <w:sz w:val="18"/>
                <w:szCs w:val="18"/>
              </w:rPr>
              <w:t>a recibe</w:t>
            </w:r>
          </w:p>
        </w:tc>
        <w:tc>
          <w:tcPr>
            <w:tcW w:w="3830" w:type="dxa"/>
            <w:gridSpan w:val="2"/>
            <w:shd w:val="clear" w:color="auto" w:fill="auto"/>
            <w:vAlign w:val="center"/>
          </w:tcPr>
          <w:p w:rsidR="00211A7E" w:rsidRPr="00F03ED7" w:rsidRDefault="00211A7E" w:rsidP="004C06A4">
            <w:pPr>
              <w:spacing w:before="240"/>
              <w:rPr>
                <w:rFonts w:ascii="Arial" w:hAnsi="Arial" w:cs="Arial"/>
                <w:sz w:val="18"/>
                <w:szCs w:val="18"/>
              </w:rPr>
            </w:pPr>
          </w:p>
        </w:tc>
      </w:tr>
      <w:tr w:rsidR="00211A7E" w:rsidRPr="00F03ED7" w:rsidTr="00211A7E">
        <w:trPr>
          <w:trHeight w:val="501"/>
          <w:jc w:val="center"/>
        </w:trPr>
        <w:tc>
          <w:tcPr>
            <w:tcW w:w="8787" w:type="dxa"/>
            <w:gridSpan w:val="5"/>
            <w:shd w:val="clear" w:color="auto" w:fill="FBE4D5" w:themeFill="accent2" w:themeFillTint="33"/>
            <w:vAlign w:val="center"/>
          </w:tcPr>
          <w:p w:rsidR="00211A7E" w:rsidRPr="00F03ED7" w:rsidRDefault="00211A7E" w:rsidP="004C06A4">
            <w:pPr>
              <w:spacing w:before="240"/>
              <w:rPr>
                <w:rFonts w:ascii="Arial" w:hAnsi="Arial" w:cs="Arial"/>
                <w:sz w:val="18"/>
                <w:szCs w:val="18"/>
              </w:rPr>
            </w:pPr>
            <w:r>
              <w:rPr>
                <w:rFonts w:ascii="Arial" w:hAnsi="Arial" w:cs="Arial"/>
                <w:sz w:val="18"/>
                <w:szCs w:val="18"/>
              </w:rPr>
              <w:t>Transcripción de la verbalización y de preguntas formuladas</w:t>
            </w:r>
            <w:r w:rsidRPr="00F03ED7">
              <w:rPr>
                <w:rFonts w:ascii="Arial" w:hAnsi="Arial" w:cs="Arial"/>
                <w:sz w:val="18"/>
                <w:szCs w:val="18"/>
              </w:rPr>
              <w:t xml:space="preserve"> </w:t>
            </w:r>
          </w:p>
        </w:tc>
      </w:tr>
      <w:tr w:rsidR="00211A7E" w:rsidRPr="00F03ED7" w:rsidTr="00211A7E">
        <w:trPr>
          <w:trHeight w:val="3123"/>
          <w:jc w:val="center"/>
        </w:trPr>
        <w:tc>
          <w:tcPr>
            <w:tcW w:w="8787" w:type="dxa"/>
            <w:gridSpan w:val="5"/>
            <w:shd w:val="clear" w:color="auto" w:fill="auto"/>
          </w:tcPr>
          <w:p w:rsidR="00211A7E" w:rsidRPr="00F03ED7" w:rsidRDefault="00211A7E" w:rsidP="004C06A4">
            <w:pPr>
              <w:rPr>
                <w:rFonts w:ascii="Arial" w:hAnsi="Arial" w:cs="Arial"/>
                <w:sz w:val="18"/>
                <w:szCs w:val="18"/>
              </w:rPr>
            </w:pPr>
          </w:p>
        </w:tc>
      </w:tr>
      <w:tr w:rsidR="00F03ED7" w:rsidRPr="00F03ED7" w:rsidTr="00211A7E">
        <w:tblPrEx>
          <w:jc w:val="left"/>
        </w:tblPrEx>
        <w:trPr>
          <w:gridAfter w:val="1"/>
          <w:wAfter w:w="293" w:type="dxa"/>
        </w:trPr>
        <w:tc>
          <w:tcPr>
            <w:tcW w:w="8494" w:type="dxa"/>
            <w:gridSpan w:val="4"/>
            <w:shd w:val="clear" w:color="auto" w:fill="EE8E7E"/>
          </w:tcPr>
          <w:p w:rsidR="00F03ED7" w:rsidRPr="00F03ED7" w:rsidRDefault="00F03ED7" w:rsidP="00F03ED7">
            <w:pPr>
              <w:spacing w:before="80" w:after="80"/>
              <w:jc w:val="center"/>
              <w:rPr>
                <w:rFonts w:ascii="Arial" w:hAnsi="Arial" w:cs="Arial"/>
                <w:b/>
              </w:rPr>
            </w:pPr>
            <w:r w:rsidRPr="00F03ED7">
              <w:rPr>
                <w:rFonts w:ascii="Arial" w:hAnsi="Arial" w:cs="Arial"/>
                <w:b/>
              </w:rPr>
              <w:lastRenderedPageBreak/>
              <w:t>CONCLUSIONES DEL REGISTRO DE DETECCIÓN</w:t>
            </w:r>
          </w:p>
        </w:tc>
      </w:tr>
      <w:tr w:rsidR="00F03ED7" w:rsidRPr="00F03ED7" w:rsidTr="00211A7E">
        <w:tblPrEx>
          <w:jc w:val="left"/>
        </w:tblPrEx>
        <w:trPr>
          <w:gridAfter w:val="1"/>
          <w:wAfter w:w="293" w:type="dxa"/>
          <w:trHeight w:val="3061"/>
        </w:trPr>
        <w:tc>
          <w:tcPr>
            <w:tcW w:w="8494" w:type="dxa"/>
            <w:gridSpan w:val="4"/>
            <w:shd w:val="clear" w:color="auto" w:fill="auto"/>
          </w:tcPr>
          <w:p w:rsidR="00F03ED7" w:rsidRPr="001B519A" w:rsidRDefault="00F03ED7" w:rsidP="001B519A">
            <w:pPr>
              <w:spacing w:before="240" w:after="0"/>
              <w:jc w:val="both"/>
              <w:rPr>
                <w:rFonts w:ascii="Arial" w:hAnsi="Arial" w:cs="Arial"/>
                <w:sz w:val="20"/>
                <w:szCs w:val="20"/>
              </w:rPr>
            </w:pPr>
            <w:r w:rsidRPr="001B519A">
              <w:rPr>
                <w:rFonts w:ascii="Arial" w:hAnsi="Arial" w:cs="Arial"/>
                <w:sz w:val="20"/>
                <w:szCs w:val="20"/>
              </w:rPr>
              <w:t>A fecha de _______________ se han valorado todos los indicadores anteriores y se ha decidido (pueden marcarse varias):</w:t>
            </w:r>
          </w:p>
          <w:p w:rsidR="00F03ED7" w:rsidRPr="001B519A" w:rsidRDefault="00F03ED7" w:rsidP="00F03ED7">
            <w:pPr>
              <w:numPr>
                <w:ilvl w:val="0"/>
                <w:numId w:val="22"/>
              </w:numPr>
              <w:spacing w:after="0" w:line="240" w:lineRule="auto"/>
              <w:ind w:left="785"/>
              <w:jc w:val="both"/>
              <w:rPr>
                <w:rFonts w:ascii="Arial" w:hAnsi="Arial" w:cs="Arial"/>
                <w:sz w:val="20"/>
                <w:szCs w:val="20"/>
              </w:rPr>
            </w:pPr>
            <w:r w:rsidRPr="001B519A">
              <w:rPr>
                <w:rFonts w:ascii="Arial" w:hAnsi="Arial" w:cs="Arial"/>
                <w:sz w:val="20"/>
                <w:szCs w:val="20"/>
              </w:rPr>
              <w:t>Archivar la incidencia</w:t>
            </w:r>
          </w:p>
          <w:p w:rsidR="00F03ED7" w:rsidRPr="001B519A" w:rsidRDefault="00F03ED7" w:rsidP="00F03ED7">
            <w:pPr>
              <w:numPr>
                <w:ilvl w:val="0"/>
                <w:numId w:val="22"/>
              </w:numPr>
              <w:spacing w:after="0" w:line="240" w:lineRule="auto"/>
              <w:ind w:left="785"/>
              <w:jc w:val="both"/>
              <w:rPr>
                <w:rFonts w:ascii="Arial" w:hAnsi="Arial" w:cs="Arial"/>
                <w:sz w:val="20"/>
                <w:szCs w:val="20"/>
              </w:rPr>
            </w:pPr>
            <w:r w:rsidRPr="001B519A">
              <w:rPr>
                <w:rFonts w:ascii="Arial" w:hAnsi="Arial" w:cs="Arial"/>
                <w:sz w:val="20"/>
                <w:szCs w:val="20"/>
              </w:rPr>
              <w:t>Continuar con el seguimiento y el registro</w:t>
            </w:r>
          </w:p>
          <w:p w:rsidR="00F03ED7" w:rsidRPr="001B519A" w:rsidRDefault="00F03ED7" w:rsidP="00F03ED7">
            <w:pPr>
              <w:numPr>
                <w:ilvl w:val="0"/>
                <w:numId w:val="22"/>
              </w:numPr>
              <w:spacing w:after="0" w:line="240" w:lineRule="auto"/>
              <w:ind w:left="785"/>
              <w:jc w:val="both"/>
              <w:rPr>
                <w:rFonts w:ascii="Arial" w:hAnsi="Arial" w:cs="Arial"/>
                <w:sz w:val="20"/>
                <w:szCs w:val="20"/>
              </w:rPr>
            </w:pPr>
            <w:r w:rsidRPr="001B519A">
              <w:rPr>
                <w:rFonts w:ascii="Arial" w:hAnsi="Arial" w:cs="Arial"/>
                <w:sz w:val="20"/>
                <w:szCs w:val="20"/>
              </w:rPr>
              <w:t>Consultar el caso con el EQUIPO ESPECIALIZADO</w:t>
            </w:r>
          </w:p>
          <w:p w:rsidR="00F03ED7" w:rsidRPr="001B519A" w:rsidRDefault="00F03ED7" w:rsidP="00F03ED7">
            <w:pPr>
              <w:numPr>
                <w:ilvl w:val="0"/>
                <w:numId w:val="22"/>
              </w:numPr>
              <w:spacing w:after="0" w:line="240" w:lineRule="auto"/>
              <w:ind w:left="785"/>
              <w:jc w:val="both"/>
              <w:rPr>
                <w:rFonts w:ascii="Arial" w:hAnsi="Arial" w:cs="Arial"/>
                <w:sz w:val="20"/>
                <w:szCs w:val="20"/>
              </w:rPr>
            </w:pPr>
            <w:r w:rsidRPr="001B519A">
              <w:rPr>
                <w:rFonts w:ascii="Arial" w:hAnsi="Arial" w:cs="Arial"/>
                <w:sz w:val="20"/>
                <w:szCs w:val="20"/>
              </w:rPr>
              <w:t>Desplegar medidas cautelares de protección*</w:t>
            </w:r>
          </w:p>
          <w:p w:rsidR="00F03ED7" w:rsidRPr="001B519A" w:rsidRDefault="00F03ED7" w:rsidP="00F03ED7">
            <w:pPr>
              <w:numPr>
                <w:ilvl w:val="0"/>
                <w:numId w:val="22"/>
              </w:numPr>
              <w:spacing w:line="240" w:lineRule="auto"/>
              <w:ind w:left="785"/>
              <w:jc w:val="both"/>
              <w:rPr>
                <w:rFonts w:ascii="Arial" w:hAnsi="Arial" w:cs="Arial"/>
                <w:sz w:val="20"/>
                <w:szCs w:val="20"/>
              </w:rPr>
            </w:pPr>
            <w:r w:rsidRPr="001B519A">
              <w:rPr>
                <w:rFonts w:ascii="Arial" w:hAnsi="Arial" w:cs="Arial"/>
                <w:sz w:val="20"/>
                <w:szCs w:val="20"/>
              </w:rPr>
              <w:t>Adoptar medidas de intervención*</w:t>
            </w:r>
          </w:p>
          <w:p w:rsidR="00F03ED7" w:rsidRPr="001B519A" w:rsidRDefault="00F03ED7" w:rsidP="001B519A">
            <w:pPr>
              <w:spacing w:after="0" w:line="300" w:lineRule="auto"/>
              <w:jc w:val="both"/>
              <w:rPr>
                <w:rFonts w:ascii="Arial" w:hAnsi="Arial" w:cs="Arial"/>
                <w:sz w:val="20"/>
                <w:szCs w:val="20"/>
              </w:rPr>
            </w:pPr>
            <w:r w:rsidRPr="001B519A">
              <w:rPr>
                <w:rFonts w:ascii="Arial" w:hAnsi="Arial" w:cs="Arial"/>
                <w:sz w:val="20"/>
                <w:szCs w:val="20"/>
              </w:rPr>
              <w:t xml:space="preserve">*En caso de marcar una de estas casillas, continuar cumplimentando en la siguiente página el apartado relativo a la </w:t>
            </w:r>
            <w:r w:rsidRPr="001B519A">
              <w:rPr>
                <w:rFonts w:ascii="Arial" w:hAnsi="Arial" w:cs="Arial"/>
                <w:b/>
                <w:sz w:val="20"/>
                <w:szCs w:val="20"/>
              </w:rPr>
              <w:t>intervención con el caso</w:t>
            </w:r>
            <w:r w:rsidRPr="001B519A">
              <w:rPr>
                <w:rFonts w:ascii="Arial" w:hAnsi="Arial" w:cs="Arial"/>
                <w:sz w:val="20"/>
                <w:szCs w:val="20"/>
              </w:rPr>
              <w:t>.</w:t>
            </w:r>
          </w:p>
          <w:p w:rsidR="00F03ED7" w:rsidRPr="001B519A" w:rsidRDefault="00F03ED7" w:rsidP="00F03ED7">
            <w:pPr>
              <w:spacing w:after="120" w:line="300" w:lineRule="auto"/>
              <w:jc w:val="both"/>
              <w:rPr>
                <w:rFonts w:ascii="Arial" w:hAnsi="Arial" w:cs="Arial"/>
                <w:sz w:val="20"/>
                <w:szCs w:val="20"/>
              </w:rPr>
            </w:pPr>
            <w:r w:rsidRPr="001B519A">
              <w:rPr>
                <w:rFonts w:ascii="Arial" w:hAnsi="Arial" w:cs="Arial"/>
                <w:sz w:val="20"/>
                <w:szCs w:val="20"/>
              </w:rPr>
              <w:t>Propuesta de intervención: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59"/>
              <w:gridCol w:w="1701"/>
              <w:gridCol w:w="1843"/>
              <w:gridCol w:w="1865"/>
            </w:tblGrid>
            <w:tr w:rsidR="00F03ED7" w:rsidRPr="00F03ED7" w:rsidTr="00693488">
              <w:trPr>
                <w:trHeight w:val="624"/>
              </w:trPr>
              <w:tc>
                <w:tcPr>
                  <w:tcW w:w="2859" w:type="dxa"/>
                  <w:shd w:val="clear" w:color="auto" w:fill="FBE4D5"/>
                  <w:vAlign w:val="center"/>
                </w:tcPr>
                <w:p w:rsidR="00F03ED7" w:rsidRPr="00F03ED7" w:rsidRDefault="00F03ED7" w:rsidP="00F03ED7">
                  <w:pPr>
                    <w:spacing w:before="60" w:after="60" w:line="240" w:lineRule="auto"/>
                    <w:jc w:val="center"/>
                    <w:rPr>
                      <w:rFonts w:ascii="Arial" w:hAnsi="Arial" w:cs="Arial"/>
                      <w:sz w:val="20"/>
                      <w:szCs w:val="20"/>
                    </w:rPr>
                  </w:pPr>
                  <w:r w:rsidRPr="00F03ED7">
                    <w:rPr>
                      <w:rFonts w:ascii="Arial" w:hAnsi="Arial" w:cs="Arial"/>
                      <w:sz w:val="20"/>
                      <w:szCs w:val="20"/>
                    </w:rPr>
                    <w:t>Acción</w:t>
                  </w:r>
                </w:p>
              </w:tc>
              <w:tc>
                <w:tcPr>
                  <w:tcW w:w="1701" w:type="dxa"/>
                  <w:shd w:val="clear" w:color="auto" w:fill="FBE4D5"/>
                  <w:vAlign w:val="center"/>
                </w:tcPr>
                <w:p w:rsidR="00F03ED7" w:rsidRPr="00F03ED7" w:rsidRDefault="00F03ED7" w:rsidP="00F03ED7">
                  <w:pPr>
                    <w:spacing w:before="60" w:after="60" w:line="240" w:lineRule="auto"/>
                    <w:jc w:val="center"/>
                    <w:rPr>
                      <w:rFonts w:ascii="Arial" w:hAnsi="Arial" w:cs="Arial"/>
                      <w:sz w:val="20"/>
                      <w:szCs w:val="20"/>
                    </w:rPr>
                  </w:pPr>
                  <w:r w:rsidRPr="00F03ED7">
                    <w:rPr>
                      <w:rFonts w:ascii="Arial" w:hAnsi="Arial" w:cs="Arial"/>
                      <w:sz w:val="20"/>
                      <w:szCs w:val="20"/>
                    </w:rPr>
                    <w:t>Temporalización</w:t>
                  </w:r>
                </w:p>
              </w:tc>
              <w:tc>
                <w:tcPr>
                  <w:tcW w:w="1843" w:type="dxa"/>
                  <w:shd w:val="clear" w:color="auto" w:fill="FBE4D5"/>
                  <w:vAlign w:val="center"/>
                </w:tcPr>
                <w:p w:rsidR="00F03ED7" w:rsidRPr="00F03ED7" w:rsidRDefault="00F03ED7" w:rsidP="00F03ED7">
                  <w:pPr>
                    <w:spacing w:before="60" w:after="60" w:line="240" w:lineRule="auto"/>
                    <w:jc w:val="center"/>
                    <w:rPr>
                      <w:rFonts w:ascii="Arial" w:hAnsi="Arial" w:cs="Arial"/>
                      <w:sz w:val="20"/>
                      <w:szCs w:val="20"/>
                    </w:rPr>
                  </w:pPr>
                  <w:r w:rsidRPr="00F03ED7">
                    <w:rPr>
                      <w:rFonts w:ascii="Arial" w:hAnsi="Arial" w:cs="Arial"/>
                      <w:sz w:val="20"/>
                      <w:szCs w:val="20"/>
                    </w:rPr>
                    <w:t>Profesional responsable</w:t>
                  </w:r>
                </w:p>
              </w:tc>
              <w:tc>
                <w:tcPr>
                  <w:tcW w:w="1865" w:type="dxa"/>
                  <w:shd w:val="clear" w:color="auto" w:fill="DEEAF6" w:themeFill="accent1" w:themeFillTint="33"/>
                </w:tcPr>
                <w:p w:rsidR="00F03ED7" w:rsidRPr="00F03ED7" w:rsidRDefault="00F03ED7" w:rsidP="00F03ED7">
                  <w:pPr>
                    <w:spacing w:before="60" w:after="60" w:line="240" w:lineRule="auto"/>
                    <w:jc w:val="center"/>
                    <w:rPr>
                      <w:rFonts w:ascii="Arial" w:hAnsi="Arial" w:cs="Arial"/>
                      <w:sz w:val="20"/>
                      <w:szCs w:val="20"/>
                    </w:rPr>
                  </w:pPr>
                  <w:r w:rsidRPr="00F03ED7">
                    <w:rPr>
                      <w:rFonts w:ascii="Arial" w:hAnsi="Arial" w:cs="Arial"/>
                      <w:sz w:val="20"/>
                      <w:szCs w:val="20"/>
                    </w:rPr>
                    <w:t>Fecha de siguiente revisión</w:t>
                  </w:r>
                </w:p>
              </w:tc>
            </w:tr>
            <w:tr w:rsidR="00F03ED7" w:rsidRPr="00F03ED7" w:rsidTr="00693488">
              <w:trPr>
                <w:trHeight w:val="624"/>
              </w:trPr>
              <w:tc>
                <w:tcPr>
                  <w:tcW w:w="2859" w:type="dxa"/>
                  <w:shd w:val="clear" w:color="auto" w:fill="auto"/>
                </w:tcPr>
                <w:p w:rsidR="00F03ED7" w:rsidRPr="00F03ED7" w:rsidRDefault="00F03ED7" w:rsidP="00693488">
                  <w:pPr>
                    <w:spacing w:after="0" w:line="300" w:lineRule="auto"/>
                    <w:jc w:val="both"/>
                    <w:rPr>
                      <w:rFonts w:ascii="Arial" w:hAnsi="Arial" w:cs="Arial"/>
                      <w:szCs w:val="18"/>
                    </w:rPr>
                  </w:pPr>
                </w:p>
              </w:tc>
              <w:tc>
                <w:tcPr>
                  <w:tcW w:w="1701" w:type="dxa"/>
                  <w:shd w:val="clear" w:color="auto" w:fill="auto"/>
                </w:tcPr>
                <w:p w:rsidR="00F03ED7" w:rsidRPr="00F03ED7" w:rsidRDefault="00F03ED7" w:rsidP="00693488">
                  <w:pPr>
                    <w:spacing w:after="0" w:line="300" w:lineRule="auto"/>
                    <w:jc w:val="both"/>
                    <w:rPr>
                      <w:rFonts w:ascii="Arial" w:hAnsi="Arial" w:cs="Arial"/>
                      <w:szCs w:val="18"/>
                    </w:rPr>
                  </w:pPr>
                </w:p>
              </w:tc>
              <w:tc>
                <w:tcPr>
                  <w:tcW w:w="1843" w:type="dxa"/>
                  <w:shd w:val="clear" w:color="auto" w:fill="auto"/>
                </w:tcPr>
                <w:p w:rsidR="00F03ED7" w:rsidRPr="00F03ED7" w:rsidRDefault="00F03ED7" w:rsidP="00693488">
                  <w:pPr>
                    <w:spacing w:after="0" w:line="300" w:lineRule="auto"/>
                    <w:jc w:val="both"/>
                    <w:rPr>
                      <w:rFonts w:ascii="Arial" w:hAnsi="Arial" w:cs="Arial"/>
                      <w:szCs w:val="18"/>
                    </w:rPr>
                  </w:pPr>
                </w:p>
              </w:tc>
              <w:tc>
                <w:tcPr>
                  <w:tcW w:w="1865" w:type="dxa"/>
                </w:tcPr>
                <w:p w:rsidR="00F03ED7" w:rsidRPr="00F03ED7" w:rsidRDefault="00F03ED7" w:rsidP="00693488">
                  <w:pPr>
                    <w:spacing w:after="0" w:line="300" w:lineRule="auto"/>
                    <w:jc w:val="both"/>
                    <w:rPr>
                      <w:rFonts w:ascii="Arial" w:hAnsi="Arial" w:cs="Arial"/>
                      <w:szCs w:val="18"/>
                    </w:rPr>
                  </w:pPr>
                </w:p>
              </w:tc>
            </w:tr>
            <w:tr w:rsidR="00F03ED7" w:rsidRPr="00F03ED7" w:rsidTr="00693488">
              <w:trPr>
                <w:trHeight w:val="624"/>
              </w:trPr>
              <w:tc>
                <w:tcPr>
                  <w:tcW w:w="2859" w:type="dxa"/>
                  <w:shd w:val="clear" w:color="auto" w:fill="auto"/>
                </w:tcPr>
                <w:p w:rsidR="00F03ED7" w:rsidRPr="00F03ED7" w:rsidRDefault="00F03ED7" w:rsidP="00693488">
                  <w:pPr>
                    <w:spacing w:after="0" w:line="300" w:lineRule="auto"/>
                    <w:jc w:val="both"/>
                    <w:rPr>
                      <w:rFonts w:ascii="Arial" w:hAnsi="Arial" w:cs="Arial"/>
                      <w:szCs w:val="18"/>
                    </w:rPr>
                  </w:pPr>
                </w:p>
              </w:tc>
              <w:tc>
                <w:tcPr>
                  <w:tcW w:w="1701" w:type="dxa"/>
                  <w:shd w:val="clear" w:color="auto" w:fill="auto"/>
                </w:tcPr>
                <w:p w:rsidR="00F03ED7" w:rsidRPr="00F03ED7" w:rsidRDefault="00F03ED7" w:rsidP="00693488">
                  <w:pPr>
                    <w:spacing w:after="0" w:line="300" w:lineRule="auto"/>
                    <w:jc w:val="both"/>
                    <w:rPr>
                      <w:rFonts w:ascii="Arial" w:hAnsi="Arial" w:cs="Arial"/>
                      <w:szCs w:val="18"/>
                    </w:rPr>
                  </w:pPr>
                </w:p>
              </w:tc>
              <w:tc>
                <w:tcPr>
                  <w:tcW w:w="1843" w:type="dxa"/>
                  <w:shd w:val="clear" w:color="auto" w:fill="auto"/>
                </w:tcPr>
                <w:p w:rsidR="00F03ED7" w:rsidRPr="00F03ED7" w:rsidRDefault="00F03ED7" w:rsidP="00693488">
                  <w:pPr>
                    <w:spacing w:after="0" w:line="300" w:lineRule="auto"/>
                    <w:jc w:val="both"/>
                    <w:rPr>
                      <w:rFonts w:ascii="Arial" w:hAnsi="Arial" w:cs="Arial"/>
                      <w:szCs w:val="18"/>
                    </w:rPr>
                  </w:pPr>
                </w:p>
              </w:tc>
              <w:tc>
                <w:tcPr>
                  <w:tcW w:w="1865" w:type="dxa"/>
                </w:tcPr>
                <w:p w:rsidR="00F03ED7" w:rsidRPr="00F03ED7" w:rsidRDefault="00F03ED7" w:rsidP="00693488">
                  <w:pPr>
                    <w:spacing w:after="0" w:line="300" w:lineRule="auto"/>
                    <w:jc w:val="both"/>
                    <w:rPr>
                      <w:rFonts w:ascii="Arial" w:hAnsi="Arial" w:cs="Arial"/>
                      <w:szCs w:val="18"/>
                    </w:rPr>
                  </w:pPr>
                </w:p>
              </w:tc>
            </w:tr>
            <w:tr w:rsidR="00F03ED7" w:rsidRPr="00F03ED7" w:rsidTr="00693488">
              <w:trPr>
                <w:trHeight w:val="624"/>
              </w:trPr>
              <w:tc>
                <w:tcPr>
                  <w:tcW w:w="2859" w:type="dxa"/>
                  <w:shd w:val="clear" w:color="auto" w:fill="auto"/>
                </w:tcPr>
                <w:p w:rsidR="00F03ED7" w:rsidRPr="00F03ED7" w:rsidRDefault="00F03ED7" w:rsidP="00693488">
                  <w:pPr>
                    <w:spacing w:after="0" w:line="300" w:lineRule="auto"/>
                    <w:jc w:val="both"/>
                    <w:rPr>
                      <w:rFonts w:ascii="Arial" w:hAnsi="Arial" w:cs="Arial"/>
                      <w:szCs w:val="18"/>
                    </w:rPr>
                  </w:pPr>
                </w:p>
              </w:tc>
              <w:tc>
                <w:tcPr>
                  <w:tcW w:w="1701" w:type="dxa"/>
                  <w:shd w:val="clear" w:color="auto" w:fill="auto"/>
                </w:tcPr>
                <w:p w:rsidR="00F03ED7" w:rsidRPr="00F03ED7" w:rsidRDefault="00F03ED7" w:rsidP="00693488">
                  <w:pPr>
                    <w:spacing w:after="0" w:line="300" w:lineRule="auto"/>
                    <w:jc w:val="both"/>
                    <w:rPr>
                      <w:rFonts w:ascii="Arial" w:hAnsi="Arial" w:cs="Arial"/>
                      <w:szCs w:val="18"/>
                    </w:rPr>
                  </w:pPr>
                </w:p>
              </w:tc>
              <w:tc>
                <w:tcPr>
                  <w:tcW w:w="1843" w:type="dxa"/>
                  <w:shd w:val="clear" w:color="auto" w:fill="auto"/>
                </w:tcPr>
                <w:p w:rsidR="00F03ED7" w:rsidRPr="00F03ED7" w:rsidRDefault="00F03ED7" w:rsidP="00693488">
                  <w:pPr>
                    <w:spacing w:after="0" w:line="300" w:lineRule="auto"/>
                    <w:jc w:val="both"/>
                    <w:rPr>
                      <w:rFonts w:ascii="Arial" w:hAnsi="Arial" w:cs="Arial"/>
                      <w:szCs w:val="18"/>
                    </w:rPr>
                  </w:pPr>
                </w:p>
              </w:tc>
              <w:tc>
                <w:tcPr>
                  <w:tcW w:w="1865" w:type="dxa"/>
                </w:tcPr>
                <w:p w:rsidR="00F03ED7" w:rsidRPr="00F03ED7" w:rsidRDefault="00F03ED7" w:rsidP="00693488">
                  <w:pPr>
                    <w:spacing w:after="0" w:line="300" w:lineRule="auto"/>
                    <w:jc w:val="both"/>
                    <w:rPr>
                      <w:rFonts w:ascii="Arial" w:hAnsi="Arial" w:cs="Arial"/>
                      <w:szCs w:val="18"/>
                    </w:rPr>
                  </w:pPr>
                </w:p>
              </w:tc>
            </w:tr>
            <w:tr w:rsidR="00F03ED7" w:rsidRPr="00F03ED7" w:rsidTr="00693488">
              <w:trPr>
                <w:trHeight w:val="624"/>
              </w:trPr>
              <w:tc>
                <w:tcPr>
                  <w:tcW w:w="2859" w:type="dxa"/>
                  <w:shd w:val="clear" w:color="auto" w:fill="auto"/>
                </w:tcPr>
                <w:p w:rsidR="00F03ED7" w:rsidRPr="00F03ED7" w:rsidRDefault="00F03ED7" w:rsidP="00693488">
                  <w:pPr>
                    <w:spacing w:after="0" w:line="300" w:lineRule="auto"/>
                    <w:jc w:val="both"/>
                    <w:rPr>
                      <w:rFonts w:ascii="Arial" w:hAnsi="Arial" w:cs="Arial"/>
                      <w:szCs w:val="18"/>
                    </w:rPr>
                  </w:pPr>
                </w:p>
              </w:tc>
              <w:tc>
                <w:tcPr>
                  <w:tcW w:w="1701" w:type="dxa"/>
                  <w:shd w:val="clear" w:color="auto" w:fill="auto"/>
                </w:tcPr>
                <w:p w:rsidR="00F03ED7" w:rsidRPr="00F03ED7" w:rsidRDefault="00F03ED7" w:rsidP="00693488">
                  <w:pPr>
                    <w:spacing w:after="0" w:line="300" w:lineRule="auto"/>
                    <w:jc w:val="both"/>
                    <w:rPr>
                      <w:rFonts w:ascii="Arial" w:hAnsi="Arial" w:cs="Arial"/>
                      <w:szCs w:val="18"/>
                    </w:rPr>
                  </w:pPr>
                </w:p>
              </w:tc>
              <w:tc>
                <w:tcPr>
                  <w:tcW w:w="1843" w:type="dxa"/>
                  <w:shd w:val="clear" w:color="auto" w:fill="auto"/>
                </w:tcPr>
                <w:p w:rsidR="00F03ED7" w:rsidRPr="00F03ED7" w:rsidRDefault="00F03ED7" w:rsidP="00693488">
                  <w:pPr>
                    <w:spacing w:after="0" w:line="300" w:lineRule="auto"/>
                    <w:jc w:val="both"/>
                    <w:rPr>
                      <w:rFonts w:ascii="Arial" w:hAnsi="Arial" w:cs="Arial"/>
                      <w:szCs w:val="18"/>
                    </w:rPr>
                  </w:pPr>
                </w:p>
              </w:tc>
              <w:tc>
                <w:tcPr>
                  <w:tcW w:w="1865" w:type="dxa"/>
                </w:tcPr>
                <w:p w:rsidR="00F03ED7" w:rsidRPr="00F03ED7" w:rsidRDefault="00F03ED7" w:rsidP="00693488">
                  <w:pPr>
                    <w:spacing w:after="0" w:line="300" w:lineRule="auto"/>
                    <w:jc w:val="both"/>
                    <w:rPr>
                      <w:rFonts w:ascii="Arial" w:hAnsi="Arial" w:cs="Arial"/>
                      <w:szCs w:val="18"/>
                    </w:rPr>
                  </w:pPr>
                </w:p>
              </w:tc>
            </w:tr>
            <w:tr w:rsidR="00F03ED7" w:rsidRPr="00F03ED7" w:rsidTr="00693488">
              <w:trPr>
                <w:trHeight w:val="624"/>
              </w:trPr>
              <w:tc>
                <w:tcPr>
                  <w:tcW w:w="2859" w:type="dxa"/>
                  <w:shd w:val="clear" w:color="auto" w:fill="auto"/>
                </w:tcPr>
                <w:p w:rsidR="00F03ED7" w:rsidRPr="00F03ED7" w:rsidRDefault="00F03ED7" w:rsidP="00693488">
                  <w:pPr>
                    <w:spacing w:after="0" w:line="300" w:lineRule="auto"/>
                    <w:jc w:val="both"/>
                    <w:rPr>
                      <w:rFonts w:ascii="Arial" w:hAnsi="Arial" w:cs="Arial"/>
                      <w:szCs w:val="18"/>
                    </w:rPr>
                  </w:pPr>
                </w:p>
              </w:tc>
              <w:tc>
                <w:tcPr>
                  <w:tcW w:w="1701" w:type="dxa"/>
                  <w:shd w:val="clear" w:color="auto" w:fill="auto"/>
                </w:tcPr>
                <w:p w:rsidR="00F03ED7" w:rsidRPr="00F03ED7" w:rsidRDefault="00F03ED7" w:rsidP="00693488">
                  <w:pPr>
                    <w:spacing w:after="0" w:line="300" w:lineRule="auto"/>
                    <w:jc w:val="both"/>
                    <w:rPr>
                      <w:rFonts w:ascii="Arial" w:hAnsi="Arial" w:cs="Arial"/>
                      <w:szCs w:val="18"/>
                    </w:rPr>
                  </w:pPr>
                </w:p>
              </w:tc>
              <w:tc>
                <w:tcPr>
                  <w:tcW w:w="1843" w:type="dxa"/>
                  <w:shd w:val="clear" w:color="auto" w:fill="auto"/>
                </w:tcPr>
                <w:p w:rsidR="00F03ED7" w:rsidRPr="00F03ED7" w:rsidRDefault="00F03ED7" w:rsidP="00693488">
                  <w:pPr>
                    <w:spacing w:after="0" w:line="300" w:lineRule="auto"/>
                    <w:jc w:val="both"/>
                    <w:rPr>
                      <w:rFonts w:ascii="Arial" w:hAnsi="Arial" w:cs="Arial"/>
                      <w:szCs w:val="18"/>
                    </w:rPr>
                  </w:pPr>
                </w:p>
              </w:tc>
              <w:tc>
                <w:tcPr>
                  <w:tcW w:w="1865" w:type="dxa"/>
                </w:tcPr>
                <w:p w:rsidR="00F03ED7" w:rsidRPr="00F03ED7" w:rsidRDefault="00F03ED7" w:rsidP="00693488">
                  <w:pPr>
                    <w:spacing w:after="0" w:line="300" w:lineRule="auto"/>
                    <w:jc w:val="both"/>
                    <w:rPr>
                      <w:rFonts w:ascii="Arial" w:hAnsi="Arial" w:cs="Arial"/>
                      <w:szCs w:val="18"/>
                    </w:rPr>
                  </w:pPr>
                </w:p>
              </w:tc>
            </w:tr>
            <w:tr w:rsidR="00F03ED7" w:rsidRPr="00F03ED7" w:rsidTr="00693488">
              <w:trPr>
                <w:trHeight w:val="624"/>
              </w:trPr>
              <w:tc>
                <w:tcPr>
                  <w:tcW w:w="2859" w:type="dxa"/>
                  <w:shd w:val="clear" w:color="auto" w:fill="auto"/>
                </w:tcPr>
                <w:p w:rsidR="00F03ED7" w:rsidRPr="00F03ED7" w:rsidRDefault="00F03ED7" w:rsidP="00693488">
                  <w:pPr>
                    <w:spacing w:after="0" w:line="300" w:lineRule="auto"/>
                    <w:jc w:val="both"/>
                    <w:rPr>
                      <w:rFonts w:ascii="Arial" w:hAnsi="Arial" w:cs="Arial"/>
                      <w:szCs w:val="18"/>
                    </w:rPr>
                  </w:pPr>
                </w:p>
              </w:tc>
              <w:tc>
                <w:tcPr>
                  <w:tcW w:w="1701" w:type="dxa"/>
                  <w:shd w:val="clear" w:color="auto" w:fill="auto"/>
                </w:tcPr>
                <w:p w:rsidR="00F03ED7" w:rsidRPr="00F03ED7" w:rsidRDefault="00F03ED7" w:rsidP="00693488">
                  <w:pPr>
                    <w:spacing w:after="0" w:line="300" w:lineRule="auto"/>
                    <w:jc w:val="both"/>
                    <w:rPr>
                      <w:rFonts w:ascii="Arial" w:hAnsi="Arial" w:cs="Arial"/>
                      <w:szCs w:val="18"/>
                    </w:rPr>
                  </w:pPr>
                </w:p>
              </w:tc>
              <w:tc>
                <w:tcPr>
                  <w:tcW w:w="1843" w:type="dxa"/>
                  <w:shd w:val="clear" w:color="auto" w:fill="auto"/>
                </w:tcPr>
                <w:p w:rsidR="00F03ED7" w:rsidRPr="00F03ED7" w:rsidRDefault="00F03ED7" w:rsidP="00693488">
                  <w:pPr>
                    <w:spacing w:after="0" w:line="300" w:lineRule="auto"/>
                    <w:jc w:val="both"/>
                    <w:rPr>
                      <w:rFonts w:ascii="Arial" w:hAnsi="Arial" w:cs="Arial"/>
                      <w:szCs w:val="18"/>
                    </w:rPr>
                  </w:pPr>
                </w:p>
              </w:tc>
              <w:tc>
                <w:tcPr>
                  <w:tcW w:w="1865" w:type="dxa"/>
                </w:tcPr>
                <w:p w:rsidR="00F03ED7" w:rsidRPr="00F03ED7" w:rsidRDefault="00F03ED7" w:rsidP="00693488">
                  <w:pPr>
                    <w:spacing w:after="0" w:line="300" w:lineRule="auto"/>
                    <w:jc w:val="both"/>
                    <w:rPr>
                      <w:rFonts w:ascii="Arial" w:hAnsi="Arial" w:cs="Arial"/>
                      <w:szCs w:val="18"/>
                    </w:rPr>
                  </w:pPr>
                </w:p>
              </w:tc>
            </w:tr>
            <w:tr w:rsidR="00F03ED7" w:rsidRPr="00F03ED7" w:rsidTr="00693488">
              <w:trPr>
                <w:trHeight w:val="624"/>
              </w:trPr>
              <w:tc>
                <w:tcPr>
                  <w:tcW w:w="2859" w:type="dxa"/>
                  <w:shd w:val="clear" w:color="auto" w:fill="auto"/>
                </w:tcPr>
                <w:p w:rsidR="00F03ED7" w:rsidRPr="00F03ED7" w:rsidRDefault="00F03ED7" w:rsidP="00693488">
                  <w:pPr>
                    <w:spacing w:after="0" w:line="300" w:lineRule="auto"/>
                    <w:jc w:val="both"/>
                    <w:rPr>
                      <w:rFonts w:ascii="Arial" w:hAnsi="Arial" w:cs="Arial"/>
                      <w:szCs w:val="18"/>
                    </w:rPr>
                  </w:pPr>
                </w:p>
              </w:tc>
              <w:tc>
                <w:tcPr>
                  <w:tcW w:w="1701" w:type="dxa"/>
                  <w:shd w:val="clear" w:color="auto" w:fill="auto"/>
                </w:tcPr>
                <w:p w:rsidR="00F03ED7" w:rsidRPr="00F03ED7" w:rsidRDefault="00F03ED7" w:rsidP="00693488">
                  <w:pPr>
                    <w:spacing w:after="0" w:line="300" w:lineRule="auto"/>
                    <w:jc w:val="both"/>
                    <w:rPr>
                      <w:rFonts w:ascii="Arial" w:hAnsi="Arial" w:cs="Arial"/>
                      <w:szCs w:val="18"/>
                    </w:rPr>
                  </w:pPr>
                </w:p>
              </w:tc>
              <w:tc>
                <w:tcPr>
                  <w:tcW w:w="1843" w:type="dxa"/>
                  <w:shd w:val="clear" w:color="auto" w:fill="auto"/>
                </w:tcPr>
                <w:p w:rsidR="00F03ED7" w:rsidRPr="00F03ED7" w:rsidRDefault="00F03ED7" w:rsidP="00693488">
                  <w:pPr>
                    <w:spacing w:after="0" w:line="300" w:lineRule="auto"/>
                    <w:jc w:val="both"/>
                    <w:rPr>
                      <w:rFonts w:ascii="Arial" w:hAnsi="Arial" w:cs="Arial"/>
                      <w:szCs w:val="18"/>
                    </w:rPr>
                  </w:pPr>
                </w:p>
              </w:tc>
              <w:tc>
                <w:tcPr>
                  <w:tcW w:w="1865" w:type="dxa"/>
                </w:tcPr>
                <w:p w:rsidR="00F03ED7" w:rsidRPr="00F03ED7" w:rsidRDefault="00F03ED7" w:rsidP="00693488">
                  <w:pPr>
                    <w:spacing w:after="0" w:line="300" w:lineRule="auto"/>
                    <w:jc w:val="both"/>
                    <w:rPr>
                      <w:rFonts w:ascii="Arial" w:hAnsi="Arial" w:cs="Arial"/>
                      <w:szCs w:val="18"/>
                    </w:rPr>
                  </w:pPr>
                </w:p>
              </w:tc>
            </w:tr>
            <w:tr w:rsidR="00F03ED7" w:rsidRPr="00F03ED7" w:rsidTr="00693488">
              <w:trPr>
                <w:trHeight w:val="624"/>
              </w:trPr>
              <w:tc>
                <w:tcPr>
                  <w:tcW w:w="2859" w:type="dxa"/>
                  <w:shd w:val="clear" w:color="auto" w:fill="auto"/>
                </w:tcPr>
                <w:p w:rsidR="00F03ED7" w:rsidRPr="00F03ED7" w:rsidRDefault="00F03ED7" w:rsidP="00693488">
                  <w:pPr>
                    <w:spacing w:after="0" w:line="300" w:lineRule="auto"/>
                    <w:jc w:val="both"/>
                    <w:rPr>
                      <w:rFonts w:ascii="Arial" w:hAnsi="Arial" w:cs="Arial"/>
                      <w:szCs w:val="18"/>
                    </w:rPr>
                  </w:pPr>
                </w:p>
              </w:tc>
              <w:tc>
                <w:tcPr>
                  <w:tcW w:w="1701" w:type="dxa"/>
                  <w:shd w:val="clear" w:color="auto" w:fill="auto"/>
                </w:tcPr>
                <w:p w:rsidR="00F03ED7" w:rsidRPr="00F03ED7" w:rsidRDefault="00F03ED7" w:rsidP="00693488">
                  <w:pPr>
                    <w:spacing w:after="0" w:line="300" w:lineRule="auto"/>
                    <w:jc w:val="both"/>
                    <w:rPr>
                      <w:rFonts w:ascii="Arial" w:hAnsi="Arial" w:cs="Arial"/>
                      <w:szCs w:val="18"/>
                    </w:rPr>
                  </w:pPr>
                </w:p>
              </w:tc>
              <w:tc>
                <w:tcPr>
                  <w:tcW w:w="1843" w:type="dxa"/>
                  <w:shd w:val="clear" w:color="auto" w:fill="auto"/>
                </w:tcPr>
                <w:p w:rsidR="00F03ED7" w:rsidRPr="00F03ED7" w:rsidRDefault="00F03ED7" w:rsidP="00693488">
                  <w:pPr>
                    <w:spacing w:after="0" w:line="300" w:lineRule="auto"/>
                    <w:jc w:val="both"/>
                    <w:rPr>
                      <w:rFonts w:ascii="Arial" w:hAnsi="Arial" w:cs="Arial"/>
                      <w:szCs w:val="18"/>
                    </w:rPr>
                  </w:pPr>
                </w:p>
              </w:tc>
              <w:tc>
                <w:tcPr>
                  <w:tcW w:w="1865" w:type="dxa"/>
                </w:tcPr>
                <w:p w:rsidR="00F03ED7" w:rsidRPr="00F03ED7" w:rsidRDefault="00F03ED7" w:rsidP="00693488">
                  <w:pPr>
                    <w:spacing w:after="0" w:line="300" w:lineRule="auto"/>
                    <w:jc w:val="both"/>
                    <w:rPr>
                      <w:rFonts w:ascii="Arial" w:hAnsi="Arial" w:cs="Arial"/>
                      <w:szCs w:val="18"/>
                    </w:rPr>
                  </w:pPr>
                </w:p>
              </w:tc>
            </w:tr>
            <w:tr w:rsidR="00F03ED7" w:rsidRPr="00F03ED7" w:rsidTr="00693488">
              <w:trPr>
                <w:trHeight w:val="624"/>
              </w:trPr>
              <w:tc>
                <w:tcPr>
                  <w:tcW w:w="2859" w:type="dxa"/>
                  <w:shd w:val="clear" w:color="auto" w:fill="auto"/>
                </w:tcPr>
                <w:p w:rsidR="00F03ED7" w:rsidRPr="00F03ED7" w:rsidRDefault="00F03ED7" w:rsidP="00693488">
                  <w:pPr>
                    <w:spacing w:after="0" w:line="300" w:lineRule="auto"/>
                    <w:jc w:val="both"/>
                    <w:rPr>
                      <w:rFonts w:ascii="Arial" w:hAnsi="Arial" w:cs="Arial"/>
                      <w:szCs w:val="18"/>
                    </w:rPr>
                  </w:pPr>
                </w:p>
              </w:tc>
              <w:tc>
                <w:tcPr>
                  <w:tcW w:w="1701" w:type="dxa"/>
                  <w:shd w:val="clear" w:color="auto" w:fill="auto"/>
                </w:tcPr>
                <w:p w:rsidR="00F03ED7" w:rsidRPr="00F03ED7" w:rsidRDefault="00F03ED7" w:rsidP="00693488">
                  <w:pPr>
                    <w:spacing w:after="0" w:line="300" w:lineRule="auto"/>
                    <w:jc w:val="both"/>
                    <w:rPr>
                      <w:rFonts w:ascii="Arial" w:hAnsi="Arial" w:cs="Arial"/>
                      <w:szCs w:val="18"/>
                    </w:rPr>
                  </w:pPr>
                </w:p>
              </w:tc>
              <w:tc>
                <w:tcPr>
                  <w:tcW w:w="1843" w:type="dxa"/>
                  <w:shd w:val="clear" w:color="auto" w:fill="auto"/>
                </w:tcPr>
                <w:p w:rsidR="00F03ED7" w:rsidRPr="00F03ED7" w:rsidRDefault="00F03ED7" w:rsidP="00693488">
                  <w:pPr>
                    <w:spacing w:after="0" w:line="300" w:lineRule="auto"/>
                    <w:jc w:val="both"/>
                    <w:rPr>
                      <w:rFonts w:ascii="Arial" w:hAnsi="Arial" w:cs="Arial"/>
                      <w:szCs w:val="18"/>
                    </w:rPr>
                  </w:pPr>
                </w:p>
              </w:tc>
              <w:tc>
                <w:tcPr>
                  <w:tcW w:w="1865" w:type="dxa"/>
                </w:tcPr>
                <w:p w:rsidR="00F03ED7" w:rsidRPr="00F03ED7" w:rsidRDefault="00F03ED7" w:rsidP="00693488">
                  <w:pPr>
                    <w:spacing w:after="0" w:line="300" w:lineRule="auto"/>
                    <w:jc w:val="both"/>
                    <w:rPr>
                      <w:rFonts w:ascii="Arial" w:hAnsi="Arial" w:cs="Arial"/>
                      <w:szCs w:val="18"/>
                    </w:rPr>
                  </w:pPr>
                </w:p>
              </w:tc>
            </w:tr>
            <w:tr w:rsidR="00F03ED7" w:rsidRPr="00F03ED7" w:rsidTr="00693488">
              <w:trPr>
                <w:trHeight w:val="624"/>
              </w:trPr>
              <w:tc>
                <w:tcPr>
                  <w:tcW w:w="2859" w:type="dxa"/>
                  <w:shd w:val="clear" w:color="auto" w:fill="auto"/>
                </w:tcPr>
                <w:p w:rsidR="00F03ED7" w:rsidRPr="00F03ED7" w:rsidRDefault="00F03ED7" w:rsidP="00693488">
                  <w:pPr>
                    <w:spacing w:after="0" w:line="300" w:lineRule="auto"/>
                    <w:jc w:val="both"/>
                    <w:rPr>
                      <w:rFonts w:ascii="Arial" w:hAnsi="Arial" w:cs="Arial"/>
                      <w:szCs w:val="18"/>
                    </w:rPr>
                  </w:pPr>
                </w:p>
              </w:tc>
              <w:tc>
                <w:tcPr>
                  <w:tcW w:w="1701" w:type="dxa"/>
                  <w:shd w:val="clear" w:color="auto" w:fill="auto"/>
                </w:tcPr>
                <w:p w:rsidR="00F03ED7" w:rsidRPr="00F03ED7" w:rsidRDefault="00F03ED7" w:rsidP="00693488">
                  <w:pPr>
                    <w:spacing w:after="0" w:line="300" w:lineRule="auto"/>
                    <w:jc w:val="both"/>
                    <w:rPr>
                      <w:rFonts w:ascii="Arial" w:hAnsi="Arial" w:cs="Arial"/>
                      <w:szCs w:val="18"/>
                    </w:rPr>
                  </w:pPr>
                </w:p>
              </w:tc>
              <w:tc>
                <w:tcPr>
                  <w:tcW w:w="1843" w:type="dxa"/>
                  <w:shd w:val="clear" w:color="auto" w:fill="auto"/>
                </w:tcPr>
                <w:p w:rsidR="00F03ED7" w:rsidRPr="00F03ED7" w:rsidRDefault="00F03ED7" w:rsidP="00693488">
                  <w:pPr>
                    <w:spacing w:after="0" w:line="300" w:lineRule="auto"/>
                    <w:jc w:val="both"/>
                    <w:rPr>
                      <w:rFonts w:ascii="Arial" w:hAnsi="Arial" w:cs="Arial"/>
                      <w:szCs w:val="18"/>
                    </w:rPr>
                  </w:pPr>
                </w:p>
              </w:tc>
              <w:tc>
                <w:tcPr>
                  <w:tcW w:w="1865" w:type="dxa"/>
                </w:tcPr>
                <w:p w:rsidR="00F03ED7" w:rsidRPr="00F03ED7" w:rsidRDefault="00F03ED7" w:rsidP="00693488">
                  <w:pPr>
                    <w:spacing w:after="0" w:line="300" w:lineRule="auto"/>
                    <w:jc w:val="both"/>
                    <w:rPr>
                      <w:rFonts w:ascii="Arial" w:hAnsi="Arial" w:cs="Arial"/>
                      <w:szCs w:val="18"/>
                    </w:rPr>
                  </w:pPr>
                </w:p>
              </w:tc>
            </w:tr>
            <w:tr w:rsidR="00F03ED7" w:rsidRPr="00F03ED7" w:rsidTr="00693488">
              <w:trPr>
                <w:trHeight w:val="624"/>
              </w:trPr>
              <w:tc>
                <w:tcPr>
                  <w:tcW w:w="2859" w:type="dxa"/>
                  <w:shd w:val="clear" w:color="auto" w:fill="auto"/>
                </w:tcPr>
                <w:p w:rsidR="00F03ED7" w:rsidRPr="00F03ED7" w:rsidRDefault="00F03ED7" w:rsidP="00693488">
                  <w:pPr>
                    <w:spacing w:after="0" w:line="300" w:lineRule="auto"/>
                    <w:jc w:val="both"/>
                    <w:rPr>
                      <w:rFonts w:ascii="Arial" w:hAnsi="Arial" w:cs="Arial"/>
                      <w:szCs w:val="18"/>
                    </w:rPr>
                  </w:pPr>
                </w:p>
              </w:tc>
              <w:tc>
                <w:tcPr>
                  <w:tcW w:w="1701" w:type="dxa"/>
                  <w:shd w:val="clear" w:color="auto" w:fill="auto"/>
                </w:tcPr>
                <w:p w:rsidR="00F03ED7" w:rsidRPr="00F03ED7" w:rsidRDefault="00F03ED7" w:rsidP="00693488">
                  <w:pPr>
                    <w:spacing w:after="0" w:line="300" w:lineRule="auto"/>
                    <w:jc w:val="both"/>
                    <w:rPr>
                      <w:rFonts w:ascii="Arial" w:hAnsi="Arial" w:cs="Arial"/>
                      <w:szCs w:val="18"/>
                    </w:rPr>
                  </w:pPr>
                </w:p>
              </w:tc>
              <w:tc>
                <w:tcPr>
                  <w:tcW w:w="1843" w:type="dxa"/>
                  <w:shd w:val="clear" w:color="auto" w:fill="auto"/>
                </w:tcPr>
                <w:p w:rsidR="00F03ED7" w:rsidRPr="00F03ED7" w:rsidRDefault="00F03ED7" w:rsidP="00693488">
                  <w:pPr>
                    <w:spacing w:after="0" w:line="300" w:lineRule="auto"/>
                    <w:jc w:val="both"/>
                    <w:rPr>
                      <w:rFonts w:ascii="Arial" w:hAnsi="Arial" w:cs="Arial"/>
                      <w:szCs w:val="18"/>
                    </w:rPr>
                  </w:pPr>
                </w:p>
              </w:tc>
              <w:tc>
                <w:tcPr>
                  <w:tcW w:w="1865" w:type="dxa"/>
                </w:tcPr>
                <w:p w:rsidR="00F03ED7" w:rsidRPr="00F03ED7" w:rsidRDefault="00F03ED7" w:rsidP="00693488">
                  <w:pPr>
                    <w:spacing w:after="0" w:line="300" w:lineRule="auto"/>
                    <w:jc w:val="both"/>
                    <w:rPr>
                      <w:rFonts w:ascii="Arial" w:hAnsi="Arial" w:cs="Arial"/>
                      <w:szCs w:val="18"/>
                    </w:rPr>
                  </w:pPr>
                </w:p>
              </w:tc>
            </w:tr>
            <w:tr w:rsidR="00F03ED7" w:rsidRPr="00F03ED7" w:rsidTr="00693488">
              <w:trPr>
                <w:trHeight w:val="624"/>
              </w:trPr>
              <w:tc>
                <w:tcPr>
                  <w:tcW w:w="2859" w:type="dxa"/>
                  <w:shd w:val="clear" w:color="auto" w:fill="auto"/>
                </w:tcPr>
                <w:p w:rsidR="00F03ED7" w:rsidRPr="00F03ED7" w:rsidRDefault="00F03ED7" w:rsidP="00693488">
                  <w:pPr>
                    <w:spacing w:after="0" w:line="300" w:lineRule="auto"/>
                    <w:jc w:val="both"/>
                    <w:rPr>
                      <w:rFonts w:ascii="Arial" w:hAnsi="Arial" w:cs="Arial"/>
                      <w:szCs w:val="18"/>
                    </w:rPr>
                  </w:pPr>
                </w:p>
              </w:tc>
              <w:tc>
                <w:tcPr>
                  <w:tcW w:w="1701" w:type="dxa"/>
                  <w:shd w:val="clear" w:color="auto" w:fill="auto"/>
                </w:tcPr>
                <w:p w:rsidR="00F03ED7" w:rsidRPr="00F03ED7" w:rsidRDefault="00F03ED7" w:rsidP="00693488">
                  <w:pPr>
                    <w:spacing w:after="0" w:line="300" w:lineRule="auto"/>
                    <w:jc w:val="both"/>
                    <w:rPr>
                      <w:rFonts w:ascii="Arial" w:hAnsi="Arial" w:cs="Arial"/>
                      <w:szCs w:val="18"/>
                    </w:rPr>
                  </w:pPr>
                </w:p>
              </w:tc>
              <w:tc>
                <w:tcPr>
                  <w:tcW w:w="1843" w:type="dxa"/>
                  <w:shd w:val="clear" w:color="auto" w:fill="auto"/>
                </w:tcPr>
                <w:p w:rsidR="00F03ED7" w:rsidRPr="00F03ED7" w:rsidRDefault="00F03ED7" w:rsidP="00693488">
                  <w:pPr>
                    <w:spacing w:after="0" w:line="300" w:lineRule="auto"/>
                    <w:jc w:val="both"/>
                    <w:rPr>
                      <w:rFonts w:ascii="Arial" w:hAnsi="Arial" w:cs="Arial"/>
                      <w:szCs w:val="18"/>
                    </w:rPr>
                  </w:pPr>
                </w:p>
              </w:tc>
              <w:tc>
                <w:tcPr>
                  <w:tcW w:w="1865" w:type="dxa"/>
                </w:tcPr>
                <w:p w:rsidR="00F03ED7" w:rsidRPr="00F03ED7" w:rsidRDefault="00F03ED7" w:rsidP="00693488">
                  <w:pPr>
                    <w:spacing w:after="0" w:line="300" w:lineRule="auto"/>
                    <w:jc w:val="both"/>
                    <w:rPr>
                      <w:rFonts w:ascii="Arial" w:hAnsi="Arial" w:cs="Arial"/>
                      <w:szCs w:val="18"/>
                    </w:rPr>
                  </w:pPr>
                </w:p>
              </w:tc>
            </w:tr>
            <w:tr w:rsidR="00F03ED7" w:rsidRPr="00F03ED7" w:rsidTr="00693488">
              <w:trPr>
                <w:trHeight w:val="624"/>
              </w:trPr>
              <w:tc>
                <w:tcPr>
                  <w:tcW w:w="2859" w:type="dxa"/>
                  <w:shd w:val="clear" w:color="auto" w:fill="auto"/>
                </w:tcPr>
                <w:p w:rsidR="00F03ED7" w:rsidRPr="00F03ED7" w:rsidRDefault="00F03ED7" w:rsidP="00693488">
                  <w:pPr>
                    <w:spacing w:after="0" w:line="300" w:lineRule="auto"/>
                    <w:jc w:val="both"/>
                    <w:rPr>
                      <w:rFonts w:ascii="Arial" w:hAnsi="Arial" w:cs="Arial"/>
                      <w:szCs w:val="18"/>
                    </w:rPr>
                  </w:pPr>
                </w:p>
              </w:tc>
              <w:tc>
                <w:tcPr>
                  <w:tcW w:w="1701" w:type="dxa"/>
                  <w:shd w:val="clear" w:color="auto" w:fill="auto"/>
                </w:tcPr>
                <w:p w:rsidR="00F03ED7" w:rsidRPr="00F03ED7" w:rsidRDefault="00F03ED7" w:rsidP="00693488">
                  <w:pPr>
                    <w:spacing w:after="0" w:line="300" w:lineRule="auto"/>
                    <w:jc w:val="both"/>
                    <w:rPr>
                      <w:rFonts w:ascii="Arial" w:hAnsi="Arial" w:cs="Arial"/>
                      <w:szCs w:val="18"/>
                    </w:rPr>
                  </w:pPr>
                </w:p>
              </w:tc>
              <w:tc>
                <w:tcPr>
                  <w:tcW w:w="1843" w:type="dxa"/>
                  <w:shd w:val="clear" w:color="auto" w:fill="auto"/>
                </w:tcPr>
                <w:p w:rsidR="00F03ED7" w:rsidRPr="00F03ED7" w:rsidRDefault="00F03ED7" w:rsidP="00693488">
                  <w:pPr>
                    <w:spacing w:after="0" w:line="300" w:lineRule="auto"/>
                    <w:jc w:val="both"/>
                    <w:rPr>
                      <w:rFonts w:ascii="Arial" w:hAnsi="Arial" w:cs="Arial"/>
                      <w:szCs w:val="18"/>
                    </w:rPr>
                  </w:pPr>
                </w:p>
              </w:tc>
              <w:tc>
                <w:tcPr>
                  <w:tcW w:w="1865" w:type="dxa"/>
                </w:tcPr>
                <w:p w:rsidR="00F03ED7" w:rsidRPr="00F03ED7" w:rsidRDefault="00F03ED7" w:rsidP="00693488">
                  <w:pPr>
                    <w:spacing w:after="0" w:line="300" w:lineRule="auto"/>
                    <w:jc w:val="both"/>
                    <w:rPr>
                      <w:rFonts w:ascii="Arial" w:hAnsi="Arial" w:cs="Arial"/>
                      <w:szCs w:val="18"/>
                    </w:rPr>
                  </w:pPr>
                </w:p>
              </w:tc>
            </w:tr>
          </w:tbl>
          <w:p w:rsidR="00F03ED7" w:rsidRPr="00F03ED7" w:rsidRDefault="00F03ED7" w:rsidP="00F03ED7">
            <w:pPr>
              <w:spacing w:line="300" w:lineRule="auto"/>
              <w:jc w:val="both"/>
              <w:rPr>
                <w:rFonts w:ascii="Arial" w:hAnsi="Arial" w:cs="Arial"/>
                <w:szCs w:val="18"/>
              </w:rPr>
            </w:pPr>
          </w:p>
        </w:tc>
      </w:tr>
    </w:tbl>
    <w:p w:rsidR="00F03ED7" w:rsidRPr="00F03ED7" w:rsidRDefault="00F03ED7" w:rsidP="00F03ED7">
      <w:pPr>
        <w:jc w:val="both"/>
      </w:pPr>
    </w:p>
    <w:p w:rsidR="00F03ED7" w:rsidRPr="00F03ED7" w:rsidRDefault="00F03ED7" w:rsidP="00F03ED7">
      <w:pPr>
        <w:jc w:val="both"/>
        <w:rPr>
          <w:rFonts w:ascii="Arial" w:hAnsi="Arial" w:cs="Arial"/>
          <w:sz w:val="20"/>
          <w:szCs w:val="20"/>
        </w:rPr>
      </w:pPr>
      <w:r w:rsidRPr="00F03ED7">
        <w:br/>
      </w:r>
    </w:p>
    <w:p w:rsidR="00F03ED7" w:rsidRPr="00F03ED7" w:rsidRDefault="00F03ED7" w:rsidP="00F03ED7">
      <w:pPr>
        <w:jc w:val="both"/>
        <w:rPr>
          <w:rFonts w:ascii="Arial" w:hAnsi="Arial" w:cs="Arial"/>
          <w:sz w:val="20"/>
          <w:szCs w:val="20"/>
        </w:rPr>
      </w:pPr>
      <w:r w:rsidRPr="00F03ED7">
        <w:rPr>
          <w:rFonts w:ascii="Arial" w:hAnsi="Arial" w:cs="Arial"/>
          <w:sz w:val="20"/>
          <w:szCs w:val="20"/>
        </w:rPr>
        <w:t>Profesional que cumplimenta: 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94"/>
      </w:tblGrid>
      <w:tr w:rsidR="00F03ED7" w:rsidRPr="00F03ED7" w:rsidTr="00DD6262">
        <w:tc>
          <w:tcPr>
            <w:tcW w:w="8494" w:type="dxa"/>
            <w:shd w:val="clear" w:color="auto" w:fill="EE8E7E"/>
          </w:tcPr>
          <w:p w:rsidR="00F03ED7" w:rsidRPr="00F03ED7" w:rsidRDefault="00F03ED7" w:rsidP="00F03ED7">
            <w:pPr>
              <w:spacing w:before="80" w:after="80"/>
              <w:jc w:val="center"/>
              <w:rPr>
                <w:rFonts w:ascii="Arial" w:hAnsi="Arial" w:cs="Arial"/>
              </w:rPr>
            </w:pPr>
            <w:r w:rsidRPr="00F03ED7">
              <w:rPr>
                <w:rFonts w:ascii="Arial" w:hAnsi="Arial" w:cs="Arial"/>
                <w:b/>
              </w:rPr>
              <w:lastRenderedPageBreak/>
              <w:t>DATOS SOBRE LA INTERVENCIÓN ANTE LA INCIDENCIA</w:t>
            </w:r>
          </w:p>
        </w:tc>
      </w:tr>
      <w:tr w:rsidR="00F03ED7" w:rsidRPr="00F03ED7" w:rsidTr="00DD6262">
        <w:tc>
          <w:tcPr>
            <w:tcW w:w="8494" w:type="dxa"/>
            <w:shd w:val="clear" w:color="auto" w:fill="auto"/>
          </w:tcPr>
          <w:p w:rsidR="00F03ED7" w:rsidRPr="00F03ED7" w:rsidRDefault="00F03ED7" w:rsidP="00F03ED7">
            <w:pPr>
              <w:jc w:val="center"/>
              <w:rPr>
                <w:rFonts w:ascii="Arial" w:hAnsi="Arial" w:cs="Arial"/>
              </w:rPr>
            </w:pPr>
          </w:p>
          <w:p w:rsidR="00F03ED7" w:rsidRPr="00F03ED7" w:rsidRDefault="00F03ED7" w:rsidP="00F03ED7">
            <w:pPr>
              <w:jc w:val="both"/>
              <w:rPr>
                <w:rFonts w:ascii="Arial" w:hAnsi="Arial" w:cs="Arial"/>
              </w:rPr>
            </w:pPr>
            <w:r w:rsidRPr="00F03ED7">
              <w:rPr>
                <w:rFonts w:ascii="Arial" w:hAnsi="Arial" w:cs="Arial"/>
              </w:rPr>
              <w:t xml:space="preserve">Ante la situación riesgo/sospecha/evidencia de abuso/maltrato, se han tomado las siguientes medidas </w:t>
            </w:r>
            <w:r w:rsidRPr="00F03ED7">
              <w:rPr>
                <w:rFonts w:ascii="Arial" w:hAnsi="Arial" w:cs="Arial"/>
                <w:sz w:val="16"/>
                <w:szCs w:val="16"/>
              </w:rPr>
              <w:t>(pueden marcarse varias)</w:t>
            </w:r>
            <w:r w:rsidRPr="00F03ED7">
              <w:rPr>
                <w:rFonts w:ascii="Arial" w:hAnsi="Arial" w:cs="Arial"/>
              </w:rPr>
              <w:t>:</w:t>
            </w:r>
          </w:p>
          <w:p w:rsidR="00F03ED7" w:rsidRPr="00F03ED7" w:rsidRDefault="00F03ED7" w:rsidP="00F03ED7">
            <w:pPr>
              <w:numPr>
                <w:ilvl w:val="0"/>
                <w:numId w:val="23"/>
              </w:numPr>
              <w:spacing w:before="40" w:after="40" w:line="240" w:lineRule="auto"/>
              <w:ind w:hanging="357"/>
              <w:jc w:val="both"/>
              <w:rPr>
                <w:rFonts w:ascii="Arial" w:hAnsi="Arial" w:cs="Arial"/>
              </w:rPr>
            </w:pPr>
            <w:r w:rsidRPr="00F03ED7">
              <w:rPr>
                <w:rFonts w:ascii="Arial" w:hAnsi="Arial" w:cs="Arial"/>
              </w:rPr>
              <w:t xml:space="preserve">Medidas de protección </w:t>
            </w:r>
            <w:proofErr w:type="spellStart"/>
            <w:r w:rsidRPr="00F03ED7">
              <w:rPr>
                <w:rFonts w:ascii="Arial" w:hAnsi="Arial" w:cs="Arial"/>
              </w:rPr>
              <w:t>intracentro</w:t>
            </w:r>
            <w:proofErr w:type="spellEnd"/>
          </w:p>
          <w:p w:rsidR="00F03ED7" w:rsidRPr="00F03ED7" w:rsidRDefault="00F03ED7" w:rsidP="00F03ED7">
            <w:pPr>
              <w:numPr>
                <w:ilvl w:val="1"/>
                <w:numId w:val="24"/>
              </w:numPr>
              <w:spacing w:before="40" w:after="40" w:line="240" w:lineRule="auto"/>
              <w:ind w:left="1163" w:hanging="357"/>
              <w:jc w:val="both"/>
              <w:rPr>
                <w:rFonts w:ascii="Arial" w:hAnsi="Arial" w:cs="Arial"/>
              </w:rPr>
            </w:pPr>
            <w:r w:rsidRPr="00F03ED7">
              <w:rPr>
                <w:rFonts w:ascii="Arial" w:hAnsi="Arial" w:cs="Arial"/>
              </w:rPr>
              <w:t>Separación entre supuesta víctima y presunto agresor</w:t>
            </w:r>
          </w:p>
          <w:p w:rsidR="00F03ED7" w:rsidRPr="00F03ED7" w:rsidRDefault="00F03ED7" w:rsidP="00F03ED7">
            <w:pPr>
              <w:numPr>
                <w:ilvl w:val="1"/>
                <w:numId w:val="24"/>
              </w:numPr>
              <w:spacing w:before="40" w:after="40" w:line="240" w:lineRule="auto"/>
              <w:ind w:left="1163" w:hanging="357"/>
              <w:jc w:val="both"/>
              <w:rPr>
                <w:rFonts w:ascii="Arial" w:hAnsi="Arial" w:cs="Arial"/>
              </w:rPr>
            </w:pPr>
            <w:r w:rsidRPr="00F03ED7">
              <w:rPr>
                <w:rFonts w:ascii="Arial" w:hAnsi="Arial" w:cs="Arial"/>
              </w:rPr>
              <w:t>Trabajo individualizado de prevención y autoprotección con la persona</w:t>
            </w:r>
          </w:p>
          <w:p w:rsidR="00F03ED7" w:rsidRPr="00F03ED7" w:rsidRDefault="00F03ED7" w:rsidP="00F03ED7">
            <w:pPr>
              <w:numPr>
                <w:ilvl w:val="1"/>
                <w:numId w:val="24"/>
              </w:numPr>
              <w:spacing w:before="40" w:after="40" w:line="240" w:lineRule="auto"/>
              <w:ind w:left="1163" w:hanging="357"/>
              <w:jc w:val="both"/>
              <w:rPr>
                <w:rFonts w:ascii="Arial" w:hAnsi="Arial" w:cs="Arial"/>
              </w:rPr>
            </w:pPr>
            <w:r w:rsidRPr="00F03ED7">
              <w:rPr>
                <w:rFonts w:ascii="Arial" w:hAnsi="Arial" w:cs="Arial"/>
              </w:rPr>
              <w:t>Adopción de medidas de vigilancia y observación adicionales</w:t>
            </w:r>
          </w:p>
          <w:p w:rsidR="00F03ED7" w:rsidRPr="00F03ED7" w:rsidRDefault="00F03ED7" w:rsidP="00F03ED7">
            <w:pPr>
              <w:numPr>
                <w:ilvl w:val="1"/>
                <w:numId w:val="24"/>
              </w:numPr>
              <w:spacing w:before="40" w:after="40" w:line="240" w:lineRule="auto"/>
              <w:ind w:left="1163" w:hanging="357"/>
              <w:jc w:val="both"/>
              <w:rPr>
                <w:rFonts w:ascii="Arial" w:hAnsi="Arial" w:cs="Arial"/>
              </w:rPr>
            </w:pPr>
            <w:r w:rsidRPr="00F03ED7">
              <w:rPr>
                <w:rFonts w:ascii="Arial" w:hAnsi="Arial" w:cs="Arial"/>
              </w:rPr>
              <w:t>Seguimiento del equipo técnico / comité ético</w:t>
            </w:r>
          </w:p>
          <w:p w:rsidR="00F03ED7" w:rsidRPr="00F03ED7" w:rsidRDefault="00F03ED7" w:rsidP="00F03ED7">
            <w:pPr>
              <w:numPr>
                <w:ilvl w:val="0"/>
                <w:numId w:val="23"/>
              </w:numPr>
              <w:spacing w:before="40" w:after="40" w:line="240" w:lineRule="auto"/>
              <w:ind w:hanging="357"/>
              <w:jc w:val="both"/>
              <w:rPr>
                <w:rFonts w:ascii="Arial" w:hAnsi="Arial" w:cs="Arial"/>
              </w:rPr>
            </w:pPr>
            <w:r w:rsidRPr="00F03ED7">
              <w:rPr>
                <w:rFonts w:ascii="Arial" w:hAnsi="Arial" w:cs="Arial"/>
              </w:rPr>
              <w:t>Comunicación al entorno familiar/representantes legales de la persona</w:t>
            </w:r>
          </w:p>
          <w:p w:rsidR="00F03ED7" w:rsidRPr="00F03ED7" w:rsidRDefault="00F03ED7" w:rsidP="00F03ED7">
            <w:pPr>
              <w:numPr>
                <w:ilvl w:val="0"/>
                <w:numId w:val="23"/>
              </w:numPr>
              <w:spacing w:before="40" w:after="40" w:line="240" w:lineRule="auto"/>
              <w:ind w:hanging="357"/>
              <w:jc w:val="both"/>
              <w:rPr>
                <w:rFonts w:ascii="Arial" w:hAnsi="Arial" w:cs="Arial"/>
              </w:rPr>
            </w:pPr>
            <w:r w:rsidRPr="00F03ED7">
              <w:rPr>
                <w:rFonts w:ascii="Arial" w:hAnsi="Arial" w:cs="Arial"/>
              </w:rPr>
              <w:t>Acompañamiento/derivación a servicios sanitarios</w:t>
            </w:r>
          </w:p>
          <w:p w:rsidR="00F03ED7" w:rsidRPr="00211A7E" w:rsidRDefault="00F03ED7" w:rsidP="00F03ED7">
            <w:pPr>
              <w:numPr>
                <w:ilvl w:val="0"/>
                <w:numId w:val="23"/>
              </w:numPr>
              <w:spacing w:before="40" w:after="40" w:line="240" w:lineRule="auto"/>
              <w:ind w:hanging="357"/>
              <w:jc w:val="both"/>
              <w:rPr>
                <w:rFonts w:ascii="Arial" w:hAnsi="Arial" w:cs="Arial"/>
              </w:rPr>
            </w:pPr>
            <w:r w:rsidRPr="00F03ED7">
              <w:rPr>
                <w:rFonts w:ascii="Arial" w:hAnsi="Arial" w:cs="Arial"/>
              </w:rPr>
              <w:t xml:space="preserve">Notificación a Servicios Sociales </w:t>
            </w:r>
            <w:r w:rsidRPr="00F03ED7">
              <w:rPr>
                <w:rFonts w:ascii="Arial" w:hAnsi="Arial" w:cs="Arial"/>
                <w:sz w:val="16"/>
                <w:szCs w:val="16"/>
              </w:rPr>
              <w:t>(detallar si procede):</w:t>
            </w:r>
          </w:p>
          <w:p w:rsidR="00211A7E" w:rsidRDefault="00211A7E" w:rsidP="00211A7E">
            <w:pPr>
              <w:pBdr>
                <w:top w:val="single" w:sz="4" w:space="1" w:color="auto"/>
                <w:left w:val="single" w:sz="4" w:space="4" w:color="auto"/>
                <w:bottom w:val="single" w:sz="4" w:space="1" w:color="auto"/>
                <w:right w:val="single" w:sz="4" w:space="4" w:color="auto"/>
              </w:pBdr>
              <w:spacing w:after="0"/>
              <w:ind w:left="171" w:right="169"/>
            </w:pPr>
          </w:p>
          <w:p w:rsidR="00211A7E" w:rsidRDefault="00211A7E" w:rsidP="00211A7E">
            <w:pPr>
              <w:pBdr>
                <w:top w:val="single" w:sz="4" w:space="1" w:color="auto"/>
                <w:left w:val="single" w:sz="4" w:space="4" w:color="auto"/>
                <w:bottom w:val="single" w:sz="4" w:space="1" w:color="auto"/>
                <w:right w:val="single" w:sz="4" w:space="4" w:color="auto"/>
              </w:pBdr>
              <w:spacing w:after="0"/>
              <w:ind w:left="171" w:right="169"/>
            </w:pPr>
          </w:p>
          <w:p w:rsidR="00693488" w:rsidRPr="00F03ED7" w:rsidRDefault="00693488" w:rsidP="00211A7E">
            <w:pPr>
              <w:pBdr>
                <w:top w:val="single" w:sz="4" w:space="1" w:color="auto"/>
                <w:left w:val="single" w:sz="4" w:space="4" w:color="auto"/>
                <w:bottom w:val="single" w:sz="4" w:space="1" w:color="auto"/>
                <w:right w:val="single" w:sz="4" w:space="4" w:color="auto"/>
              </w:pBdr>
              <w:spacing w:after="0"/>
              <w:ind w:left="171" w:right="169"/>
            </w:pPr>
          </w:p>
          <w:p w:rsidR="00F03ED7" w:rsidRPr="00F03ED7" w:rsidRDefault="00F03ED7" w:rsidP="00F03ED7">
            <w:pPr>
              <w:jc w:val="both"/>
              <w:rPr>
                <w:rFonts w:ascii="Arial" w:hAnsi="Arial" w:cs="Arial"/>
              </w:rPr>
            </w:pPr>
            <w:r w:rsidRPr="00F03ED7">
              <w:rPr>
                <w:rFonts w:ascii="Arial" w:hAnsi="Arial" w:cs="Arial"/>
              </w:rPr>
              <w:t xml:space="preserve"> </w:t>
            </w:r>
          </w:p>
          <w:p w:rsidR="00F03ED7" w:rsidRPr="00F03ED7" w:rsidRDefault="00F03ED7" w:rsidP="00F03ED7">
            <w:pPr>
              <w:numPr>
                <w:ilvl w:val="0"/>
                <w:numId w:val="23"/>
              </w:numPr>
              <w:spacing w:after="0" w:line="240" w:lineRule="auto"/>
              <w:jc w:val="both"/>
              <w:rPr>
                <w:rFonts w:ascii="Arial" w:hAnsi="Arial" w:cs="Arial"/>
              </w:rPr>
            </w:pPr>
            <w:r w:rsidRPr="00F03ED7">
              <w:rPr>
                <w:rFonts w:ascii="Arial" w:hAnsi="Arial" w:cs="Arial"/>
              </w:rPr>
              <w:t xml:space="preserve">Notificación a la Comunidad de Madrid </w:t>
            </w:r>
            <w:r w:rsidRPr="00F03ED7">
              <w:rPr>
                <w:rFonts w:ascii="Arial" w:hAnsi="Arial" w:cs="Arial"/>
                <w:sz w:val="16"/>
                <w:szCs w:val="16"/>
              </w:rPr>
              <w:t xml:space="preserve">(detallar si procede. Ver apartado de </w:t>
            </w:r>
            <w:r w:rsidRPr="00F03ED7">
              <w:rPr>
                <w:rFonts w:ascii="Arial" w:hAnsi="Arial" w:cs="Arial"/>
                <w:b/>
                <w:sz w:val="16"/>
                <w:szCs w:val="16"/>
              </w:rPr>
              <w:t>Instrucciones</w:t>
            </w:r>
            <w:r w:rsidRPr="00F03ED7">
              <w:rPr>
                <w:rFonts w:ascii="Arial" w:hAnsi="Arial" w:cs="Arial"/>
                <w:sz w:val="16"/>
                <w:szCs w:val="16"/>
              </w:rPr>
              <w:t>):</w:t>
            </w:r>
          </w:p>
          <w:p w:rsidR="00211A7E" w:rsidRDefault="00211A7E" w:rsidP="00211A7E">
            <w:pPr>
              <w:pBdr>
                <w:top w:val="single" w:sz="4" w:space="1" w:color="auto"/>
                <w:left w:val="single" w:sz="4" w:space="4" w:color="auto"/>
                <w:bottom w:val="single" w:sz="4" w:space="1" w:color="auto"/>
                <w:right w:val="single" w:sz="4" w:space="4" w:color="auto"/>
              </w:pBdr>
              <w:spacing w:after="0"/>
              <w:ind w:left="171" w:right="169"/>
            </w:pPr>
          </w:p>
          <w:p w:rsidR="00211A7E" w:rsidRDefault="00211A7E" w:rsidP="00211A7E">
            <w:pPr>
              <w:pBdr>
                <w:top w:val="single" w:sz="4" w:space="1" w:color="auto"/>
                <w:left w:val="single" w:sz="4" w:space="4" w:color="auto"/>
                <w:bottom w:val="single" w:sz="4" w:space="1" w:color="auto"/>
                <w:right w:val="single" w:sz="4" w:space="4" w:color="auto"/>
              </w:pBdr>
              <w:spacing w:after="0"/>
              <w:ind w:left="171" w:right="169"/>
            </w:pPr>
          </w:p>
          <w:p w:rsidR="00693488" w:rsidRDefault="00693488" w:rsidP="00211A7E">
            <w:pPr>
              <w:pBdr>
                <w:top w:val="single" w:sz="4" w:space="1" w:color="auto"/>
                <w:left w:val="single" w:sz="4" w:space="4" w:color="auto"/>
                <w:bottom w:val="single" w:sz="4" w:space="1" w:color="auto"/>
                <w:right w:val="single" w:sz="4" w:space="4" w:color="auto"/>
              </w:pBdr>
              <w:spacing w:after="0"/>
              <w:ind w:left="171" w:right="169"/>
            </w:pPr>
          </w:p>
          <w:p w:rsidR="00693488" w:rsidRDefault="00693488" w:rsidP="00211A7E">
            <w:pPr>
              <w:pBdr>
                <w:top w:val="single" w:sz="4" w:space="1" w:color="auto"/>
                <w:left w:val="single" w:sz="4" w:space="4" w:color="auto"/>
                <w:bottom w:val="single" w:sz="4" w:space="1" w:color="auto"/>
                <w:right w:val="single" w:sz="4" w:space="4" w:color="auto"/>
              </w:pBdr>
              <w:spacing w:after="0"/>
              <w:ind w:left="171" w:right="169"/>
            </w:pPr>
          </w:p>
          <w:p w:rsidR="00693488" w:rsidRDefault="00693488" w:rsidP="00211A7E">
            <w:pPr>
              <w:pBdr>
                <w:top w:val="single" w:sz="4" w:space="1" w:color="auto"/>
                <w:left w:val="single" w:sz="4" w:space="4" w:color="auto"/>
                <w:bottom w:val="single" w:sz="4" w:space="1" w:color="auto"/>
                <w:right w:val="single" w:sz="4" w:space="4" w:color="auto"/>
              </w:pBdr>
              <w:spacing w:after="0"/>
              <w:ind w:left="171" w:right="169"/>
            </w:pPr>
          </w:p>
          <w:p w:rsidR="00693488" w:rsidRPr="00F03ED7" w:rsidRDefault="00693488" w:rsidP="00211A7E">
            <w:pPr>
              <w:pBdr>
                <w:top w:val="single" w:sz="4" w:space="1" w:color="auto"/>
                <w:left w:val="single" w:sz="4" w:space="4" w:color="auto"/>
                <w:bottom w:val="single" w:sz="4" w:space="1" w:color="auto"/>
                <w:right w:val="single" w:sz="4" w:space="4" w:color="auto"/>
              </w:pBdr>
              <w:spacing w:after="0"/>
              <w:ind w:left="171" w:right="169"/>
            </w:pPr>
          </w:p>
          <w:p w:rsidR="00211A7E" w:rsidRPr="00F03ED7" w:rsidRDefault="00211A7E" w:rsidP="00211A7E">
            <w:pPr>
              <w:jc w:val="both"/>
              <w:rPr>
                <w:rFonts w:ascii="Arial" w:hAnsi="Arial" w:cs="Arial"/>
              </w:rPr>
            </w:pPr>
            <w:r w:rsidRPr="00F03ED7">
              <w:rPr>
                <w:rFonts w:ascii="Arial" w:hAnsi="Arial" w:cs="Arial"/>
              </w:rPr>
              <w:t xml:space="preserve"> </w:t>
            </w:r>
          </w:p>
          <w:p w:rsidR="00F03ED7" w:rsidRPr="00F03ED7" w:rsidRDefault="00F03ED7" w:rsidP="00F03ED7">
            <w:pPr>
              <w:numPr>
                <w:ilvl w:val="0"/>
                <w:numId w:val="23"/>
              </w:numPr>
              <w:spacing w:after="0" w:line="240" w:lineRule="auto"/>
              <w:jc w:val="both"/>
              <w:rPr>
                <w:rFonts w:ascii="Arial" w:hAnsi="Arial" w:cs="Arial"/>
              </w:rPr>
            </w:pPr>
            <w:r w:rsidRPr="00F03ED7">
              <w:rPr>
                <w:rFonts w:ascii="Arial" w:hAnsi="Arial" w:cs="Arial"/>
              </w:rPr>
              <w:t xml:space="preserve">Derivación a otros recursos de atención especializada </w:t>
            </w:r>
            <w:r w:rsidRPr="00F03ED7">
              <w:rPr>
                <w:rFonts w:ascii="Arial" w:hAnsi="Arial" w:cs="Arial"/>
                <w:sz w:val="16"/>
                <w:szCs w:val="16"/>
              </w:rPr>
              <w:t>(detallar si procede):</w:t>
            </w:r>
          </w:p>
          <w:p w:rsidR="00211A7E" w:rsidRDefault="00211A7E" w:rsidP="00211A7E">
            <w:pPr>
              <w:pBdr>
                <w:top w:val="single" w:sz="4" w:space="1" w:color="auto"/>
                <w:left w:val="single" w:sz="4" w:space="4" w:color="auto"/>
                <w:bottom w:val="single" w:sz="4" w:space="1" w:color="auto"/>
                <w:right w:val="single" w:sz="4" w:space="4" w:color="auto"/>
              </w:pBdr>
              <w:spacing w:after="0"/>
              <w:ind w:left="171" w:right="169"/>
            </w:pPr>
          </w:p>
          <w:p w:rsidR="00693488" w:rsidRDefault="00693488" w:rsidP="00211A7E">
            <w:pPr>
              <w:pBdr>
                <w:top w:val="single" w:sz="4" w:space="1" w:color="auto"/>
                <w:left w:val="single" w:sz="4" w:space="4" w:color="auto"/>
                <w:bottom w:val="single" w:sz="4" w:space="1" w:color="auto"/>
                <w:right w:val="single" w:sz="4" w:space="4" w:color="auto"/>
              </w:pBdr>
              <w:spacing w:after="0"/>
              <w:ind w:left="171" w:right="169"/>
            </w:pPr>
          </w:p>
          <w:p w:rsidR="00211A7E" w:rsidRPr="00F03ED7" w:rsidRDefault="00211A7E" w:rsidP="00211A7E">
            <w:pPr>
              <w:pBdr>
                <w:top w:val="single" w:sz="4" w:space="1" w:color="auto"/>
                <w:left w:val="single" w:sz="4" w:space="4" w:color="auto"/>
                <w:bottom w:val="single" w:sz="4" w:space="1" w:color="auto"/>
                <w:right w:val="single" w:sz="4" w:space="4" w:color="auto"/>
              </w:pBdr>
              <w:spacing w:after="0"/>
              <w:ind w:left="171" w:right="169"/>
            </w:pPr>
          </w:p>
          <w:p w:rsidR="00F03ED7" w:rsidRPr="00F03ED7" w:rsidRDefault="00211A7E" w:rsidP="00211A7E">
            <w:pPr>
              <w:jc w:val="both"/>
              <w:rPr>
                <w:rFonts w:ascii="Arial" w:hAnsi="Arial" w:cs="Arial"/>
              </w:rPr>
            </w:pPr>
            <w:r w:rsidRPr="00F03ED7">
              <w:rPr>
                <w:rFonts w:ascii="Arial" w:hAnsi="Arial" w:cs="Arial"/>
              </w:rPr>
              <w:t xml:space="preserve"> </w:t>
            </w:r>
          </w:p>
          <w:p w:rsidR="00F03ED7" w:rsidRPr="00F03ED7" w:rsidRDefault="00F03ED7" w:rsidP="00F03ED7">
            <w:pPr>
              <w:numPr>
                <w:ilvl w:val="0"/>
                <w:numId w:val="23"/>
              </w:numPr>
              <w:spacing w:after="0" w:line="240" w:lineRule="auto"/>
              <w:jc w:val="both"/>
              <w:rPr>
                <w:rFonts w:ascii="Arial" w:hAnsi="Arial" w:cs="Arial"/>
              </w:rPr>
            </w:pPr>
            <w:r w:rsidRPr="00F03ED7">
              <w:rPr>
                <w:rFonts w:ascii="Arial" w:hAnsi="Arial" w:cs="Arial"/>
              </w:rPr>
              <w:t xml:space="preserve">Notificación a Fiscalía </w:t>
            </w:r>
            <w:r w:rsidRPr="00F03ED7">
              <w:rPr>
                <w:rFonts w:ascii="Arial" w:hAnsi="Arial" w:cs="Arial"/>
                <w:sz w:val="16"/>
                <w:szCs w:val="16"/>
              </w:rPr>
              <w:t>(detallar si procede):</w:t>
            </w:r>
          </w:p>
          <w:p w:rsidR="00211A7E" w:rsidRDefault="00211A7E" w:rsidP="00211A7E">
            <w:pPr>
              <w:pBdr>
                <w:top w:val="single" w:sz="4" w:space="1" w:color="auto"/>
                <w:left w:val="single" w:sz="4" w:space="4" w:color="auto"/>
                <w:bottom w:val="single" w:sz="4" w:space="1" w:color="auto"/>
                <w:right w:val="single" w:sz="4" w:space="4" w:color="auto"/>
              </w:pBdr>
              <w:spacing w:after="0"/>
              <w:ind w:left="171" w:right="169"/>
            </w:pPr>
          </w:p>
          <w:p w:rsidR="00211A7E" w:rsidRDefault="00211A7E" w:rsidP="00211A7E">
            <w:pPr>
              <w:pBdr>
                <w:top w:val="single" w:sz="4" w:space="1" w:color="auto"/>
                <w:left w:val="single" w:sz="4" w:space="4" w:color="auto"/>
                <w:bottom w:val="single" w:sz="4" w:space="1" w:color="auto"/>
                <w:right w:val="single" w:sz="4" w:space="4" w:color="auto"/>
              </w:pBdr>
              <w:spacing w:after="0"/>
              <w:ind w:left="171" w:right="169"/>
            </w:pPr>
          </w:p>
          <w:p w:rsidR="00693488" w:rsidRDefault="00693488" w:rsidP="00211A7E">
            <w:pPr>
              <w:pBdr>
                <w:top w:val="single" w:sz="4" w:space="1" w:color="auto"/>
                <w:left w:val="single" w:sz="4" w:space="4" w:color="auto"/>
                <w:bottom w:val="single" w:sz="4" w:space="1" w:color="auto"/>
                <w:right w:val="single" w:sz="4" w:space="4" w:color="auto"/>
              </w:pBdr>
              <w:spacing w:after="0"/>
              <w:ind w:left="171" w:right="169"/>
            </w:pPr>
          </w:p>
          <w:p w:rsidR="00693488" w:rsidRDefault="00693488" w:rsidP="00211A7E">
            <w:pPr>
              <w:pBdr>
                <w:top w:val="single" w:sz="4" w:space="1" w:color="auto"/>
                <w:left w:val="single" w:sz="4" w:space="4" w:color="auto"/>
                <w:bottom w:val="single" w:sz="4" w:space="1" w:color="auto"/>
                <w:right w:val="single" w:sz="4" w:space="4" w:color="auto"/>
              </w:pBdr>
              <w:spacing w:after="0"/>
              <w:ind w:left="171" w:right="169"/>
            </w:pPr>
          </w:p>
          <w:p w:rsidR="00211A7E" w:rsidRDefault="00211A7E" w:rsidP="00211A7E">
            <w:pPr>
              <w:spacing w:after="0" w:line="240" w:lineRule="auto"/>
              <w:ind w:left="720"/>
              <w:jc w:val="both"/>
              <w:rPr>
                <w:rFonts w:ascii="Arial" w:hAnsi="Arial" w:cs="Arial"/>
              </w:rPr>
            </w:pPr>
          </w:p>
          <w:p w:rsidR="00F03ED7" w:rsidRPr="00F03ED7" w:rsidRDefault="00F03ED7" w:rsidP="00F03ED7">
            <w:pPr>
              <w:numPr>
                <w:ilvl w:val="0"/>
                <w:numId w:val="23"/>
              </w:numPr>
              <w:spacing w:after="0" w:line="240" w:lineRule="auto"/>
              <w:jc w:val="both"/>
              <w:rPr>
                <w:rFonts w:ascii="Arial" w:hAnsi="Arial" w:cs="Arial"/>
              </w:rPr>
            </w:pPr>
            <w:r w:rsidRPr="00F03ED7">
              <w:rPr>
                <w:rFonts w:ascii="Arial" w:hAnsi="Arial" w:cs="Arial"/>
              </w:rPr>
              <w:t xml:space="preserve">Denuncia </w:t>
            </w:r>
            <w:r w:rsidRPr="00F03ED7">
              <w:rPr>
                <w:rFonts w:ascii="Arial" w:hAnsi="Arial" w:cs="Arial"/>
                <w:sz w:val="16"/>
                <w:szCs w:val="16"/>
              </w:rPr>
              <w:t>(detallar si procede):</w:t>
            </w:r>
          </w:p>
          <w:p w:rsidR="00211A7E" w:rsidRDefault="00211A7E" w:rsidP="00211A7E">
            <w:pPr>
              <w:pBdr>
                <w:top w:val="single" w:sz="4" w:space="1" w:color="auto"/>
                <w:left w:val="single" w:sz="4" w:space="4" w:color="auto"/>
                <w:bottom w:val="single" w:sz="4" w:space="1" w:color="auto"/>
                <w:right w:val="single" w:sz="4" w:space="4" w:color="auto"/>
              </w:pBdr>
              <w:spacing w:after="0"/>
              <w:ind w:left="171" w:right="169"/>
            </w:pPr>
          </w:p>
          <w:p w:rsidR="00693488" w:rsidRDefault="00693488" w:rsidP="00211A7E">
            <w:pPr>
              <w:pBdr>
                <w:top w:val="single" w:sz="4" w:space="1" w:color="auto"/>
                <w:left w:val="single" w:sz="4" w:space="4" w:color="auto"/>
                <w:bottom w:val="single" w:sz="4" w:space="1" w:color="auto"/>
                <w:right w:val="single" w:sz="4" w:space="4" w:color="auto"/>
              </w:pBdr>
              <w:spacing w:after="0"/>
              <w:ind w:left="171" w:right="169"/>
            </w:pPr>
          </w:p>
          <w:p w:rsidR="00693488" w:rsidRDefault="00693488" w:rsidP="00211A7E">
            <w:pPr>
              <w:pBdr>
                <w:top w:val="single" w:sz="4" w:space="1" w:color="auto"/>
                <w:left w:val="single" w:sz="4" w:space="4" w:color="auto"/>
                <w:bottom w:val="single" w:sz="4" w:space="1" w:color="auto"/>
                <w:right w:val="single" w:sz="4" w:space="4" w:color="auto"/>
              </w:pBdr>
              <w:spacing w:after="0"/>
              <w:ind w:left="171" w:right="169"/>
            </w:pPr>
          </w:p>
          <w:p w:rsidR="00211A7E" w:rsidRDefault="00211A7E" w:rsidP="00211A7E">
            <w:pPr>
              <w:pBdr>
                <w:top w:val="single" w:sz="4" w:space="1" w:color="auto"/>
                <w:left w:val="single" w:sz="4" w:space="4" w:color="auto"/>
                <w:bottom w:val="single" w:sz="4" w:space="1" w:color="auto"/>
                <w:right w:val="single" w:sz="4" w:space="4" w:color="auto"/>
              </w:pBdr>
              <w:spacing w:after="0"/>
              <w:ind w:left="171" w:right="169"/>
            </w:pPr>
          </w:p>
          <w:p w:rsidR="00693488" w:rsidRPr="00F03ED7" w:rsidRDefault="00693488" w:rsidP="00211A7E">
            <w:pPr>
              <w:pBdr>
                <w:top w:val="single" w:sz="4" w:space="1" w:color="auto"/>
                <w:left w:val="single" w:sz="4" w:space="4" w:color="auto"/>
                <w:bottom w:val="single" w:sz="4" w:space="1" w:color="auto"/>
                <w:right w:val="single" w:sz="4" w:space="4" w:color="auto"/>
              </w:pBdr>
              <w:spacing w:after="0"/>
              <w:ind w:left="171" w:right="169"/>
            </w:pPr>
          </w:p>
          <w:p w:rsidR="00F03ED7" w:rsidRPr="009D08FD" w:rsidRDefault="009D08FD" w:rsidP="009D08FD">
            <w:pPr>
              <w:spacing w:after="0"/>
              <w:jc w:val="both"/>
              <w:rPr>
                <w:rFonts w:ascii="Arial" w:hAnsi="Arial" w:cs="Arial"/>
                <w:sz w:val="18"/>
              </w:rPr>
            </w:pPr>
            <w:r w:rsidRPr="009D08FD">
              <w:rPr>
                <w:rFonts w:ascii="Arial" w:hAnsi="Arial" w:cs="Arial"/>
                <w:sz w:val="18"/>
              </w:rPr>
              <w:t>Para el trámite judicial, cabe la posibilidad de solicitar “facilitador judicial”. Esta figura se contempla como ajuste de procedimiento y puede solicitarse al iniciar el trámite para que ayude en las actuaciones.</w:t>
            </w:r>
          </w:p>
          <w:p w:rsidR="00693488" w:rsidRDefault="00693488" w:rsidP="00F03ED7">
            <w:pPr>
              <w:jc w:val="both"/>
              <w:rPr>
                <w:rFonts w:ascii="Arial" w:hAnsi="Arial" w:cs="Arial"/>
              </w:rPr>
            </w:pPr>
          </w:p>
          <w:p w:rsidR="00F03ED7" w:rsidRPr="00F03ED7" w:rsidRDefault="00F03ED7" w:rsidP="00F03ED7">
            <w:pPr>
              <w:jc w:val="both"/>
              <w:rPr>
                <w:rFonts w:ascii="Arial" w:hAnsi="Arial" w:cs="Arial"/>
                <w:sz w:val="16"/>
                <w:szCs w:val="16"/>
              </w:rPr>
            </w:pPr>
            <w:r w:rsidRPr="00F03ED7">
              <w:rPr>
                <w:rFonts w:ascii="Arial" w:hAnsi="Arial" w:cs="Arial"/>
              </w:rPr>
              <w:t xml:space="preserve">Estado judicial del caso </w:t>
            </w:r>
            <w:r w:rsidRPr="00F03ED7">
              <w:rPr>
                <w:rFonts w:ascii="Arial" w:hAnsi="Arial" w:cs="Arial"/>
                <w:sz w:val="16"/>
                <w:szCs w:val="16"/>
              </w:rPr>
              <w:t>(si procede):</w:t>
            </w:r>
          </w:p>
          <w:p w:rsidR="00F03ED7" w:rsidRPr="00F03ED7" w:rsidRDefault="00F03ED7" w:rsidP="00F03ED7">
            <w:pPr>
              <w:numPr>
                <w:ilvl w:val="0"/>
                <w:numId w:val="25"/>
              </w:numPr>
              <w:spacing w:after="0" w:line="240" w:lineRule="auto"/>
              <w:jc w:val="both"/>
              <w:rPr>
                <w:rFonts w:ascii="Arial" w:hAnsi="Arial" w:cs="Arial"/>
              </w:rPr>
            </w:pPr>
            <w:r w:rsidRPr="00F03ED7">
              <w:rPr>
                <w:rFonts w:ascii="Arial" w:hAnsi="Arial" w:cs="Arial"/>
              </w:rPr>
              <w:t>Denunciado/notificado</w:t>
            </w:r>
          </w:p>
          <w:p w:rsidR="00F03ED7" w:rsidRPr="00F03ED7" w:rsidRDefault="00F03ED7" w:rsidP="00F03ED7">
            <w:pPr>
              <w:numPr>
                <w:ilvl w:val="0"/>
                <w:numId w:val="25"/>
              </w:numPr>
              <w:spacing w:after="0" w:line="240" w:lineRule="auto"/>
              <w:jc w:val="both"/>
              <w:rPr>
                <w:rFonts w:ascii="Arial" w:hAnsi="Arial" w:cs="Arial"/>
              </w:rPr>
            </w:pPr>
            <w:r w:rsidRPr="00F03ED7">
              <w:rPr>
                <w:rFonts w:ascii="Arial" w:hAnsi="Arial" w:cs="Arial"/>
              </w:rPr>
              <w:t>En instrucción</w:t>
            </w:r>
          </w:p>
          <w:p w:rsidR="00F03ED7" w:rsidRPr="00F03ED7" w:rsidRDefault="00F03ED7" w:rsidP="00F03ED7">
            <w:pPr>
              <w:numPr>
                <w:ilvl w:val="0"/>
                <w:numId w:val="25"/>
              </w:numPr>
              <w:spacing w:after="0" w:line="240" w:lineRule="auto"/>
              <w:jc w:val="both"/>
              <w:rPr>
                <w:rFonts w:ascii="Arial" w:hAnsi="Arial" w:cs="Arial"/>
              </w:rPr>
            </w:pPr>
            <w:r w:rsidRPr="00F03ED7">
              <w:rPr>
                <w:rFonts w:ascii="Arial" w:hAnsi="Arial" w:cs="Arial"/>
              </w:rPr>
              <w:t>Sobreseído</w:t>
            </w:r>
          </w:p>
          <w:p w:rsidR="00F03ED7" w:rsidRPr="00F03ED7" w:rsidRDefault="00F03ED7" w:rsidP="00F03ED7">
            <w:pPr>
              <w:numPr>
                <w:ilvl w:val="0"/>
                <w:numId w:val="25"/>
              </w:numPr>
              <w:spacing w:after="0" w:line="240" w:lineRule="auto"/>
              <w:jc w:val="both"/>
              <w:rPr>
                <w:rFonts w:ascii="Arial" w:hAnsi="Arial" w:cs="Arial"/>
              </w:rPr>
            </w:pPr>
            <w:r w:rsidRPr="00F03ED7">
              <w:rPr>
                <w:rFonts w:ascii="Arial" w:hAnsi="Arial" w:cs="Arial"/>
              </w:rPr>
              <w:t>Juicio oral señalado</w:t>
            </w:r>
          </w:p>
          <w:p w:rsidR="00F03ED7" w:rsidRPr="00F03ED7" w:rsidRDefault="00F03ED7" w:rsidP="00F03ED7">
            <w:pPr>
              <w:numPr>
                <w:ilvl w:val="0"/>
                <w:numId w:val="25"/>
              </w:numPr>
              <w:spacing w:line="240" w:lineRule="auto"/>
              <w:jc w:val="both"/>
              <w:rPr>
                <w:rFonts w:ascii="Arial" w:hAnsi="Arial" w:cs="Arial"/>
              </w:rPr>
            </w:pPr>
            <w:r w:rsidRPr="00F03ED7">
              <w:rPr>
                <w:rFonts w:ascii="Arial" w:hAnsi="Arial" w:cs="Arial"/>
              </w:rPr>
              <w:t>Sentenciado</w:t>
            </w:r>
          </w:p>
          <w:p w:rsidR="00F03ED7" w:rsidRPr="00F03ED7" w:rsidRDefault="00F03ED7" w:rsidP="00F03ED7">
            <w:pPr>
              <w:spacing w:before="240" w:line="276" w:lineRule="auto"/>
              <w:jc w:val="both"/>
              <w:rPr>
                <w:rFonts w:ascii="Arial" w:hAnsi="Arial" w:cs="Arial"/>
              </w:rPr>
            </w:pPr>
            <w:r w:rsidRPr="00F03ED7">
              <w:rPr>
                <w:rFonts w:ascii="Arial" w:hAnsi="Arial" w:cs="Arial"/>
              </w:rPr>
              <w:t>¿Tiene la persona asistencia letrada?</w:t>
            </w:r>
          </w:p>
          <w:p w:rsidR="00F03ED7" w:rsidRPr="00F03ED7" w:rsidRDefault="00F03ED7" w:rsidP="00F03ED7">
            <w:pPr>
              <w:jc w:val="both"/>
              <w:rPr>
                <w:rFonts w:ascii="Arial" w:hAnsi="Arial" w:cs="Arial"/>
              </w:rPr>
            </w:pPr>
            <w:r w:rsidRPr="00F03ED7">
              <w:rPr>
                <w:rFonts w:ascii="Arial" w:hAnsi="Arial" w:cs="Arial"/>
              </w:rPr>
              <w:t xml:space="preserve">      </w:t>
            </w:r>
            <w:r w:rsidRPr="00F03ED7">
              <w:rPr>
                <w:rFonts w:ascii="Arial" w:hAnsi="Arial" w:cs="Arial"/>
              </w:rPr>
              <w:sym w:font="Wingdings" w:char="F0A8"/>
            </w:r>
            <w:r w:rsidRPr="00F03ED7">
              <w:rPr>
                <w:rFonts w:ascii="Arial" w:hAnsi="Arial" w:cs="Arial"/>
              </w:rPr>
              <w:t xml:space="preserve"> Sí, de la propia entidad                 </w:t>
            </w:r>
            <w:r w:rsidRPr="00F03ED7">
              <w:rPr>
                <w:rFonts w:ascii="Arial" w:hAnsi="Arial" w:cs="Arial"/>
              </w:rPr>
              <w:sym w:font="Wingdings" w:char="F0A8"/>
            </w:r>
            <w:r w:rsidRPr="00F03ED7">
              <w:rPr>
                <w:rFonts w:ascii="Arial" w:hAnsi="Arial" w:cs="Arial"/>
              </w:rPr>
              <w:t xml:space="preserve"> Sí, externa                </w:t>
            </w:r>
            <w:r w:rsidRPr="00F03ED7">
              <w:rPr>
                <w:rFonts w:ascii="Arial" w:hAnsi="Arial" w:cs="Arial"/>
              </w:rPr>
              <w:sym w:font="Wingdings" w:char="F0A8"/>
            </w:r>
            <w:r w:rsidRPr="00F03ED7">
              <w:rPr>
                <w:rFonts w:ascii="Arial" w:hAnsi="Arial" w:cs="Arial"/>
              </w:rPr>
              <w:t xml:space="preserve"> No</w:t>
            </w:r>
          </w:p>
          <w:p w:rsidR="00F03ED7" w:rsidRPr="00F03ED7" w:rsidRDefault="00F03ED7" w:rsidP="00F03ED7">
            <w:pPr>
              <w:jc w:val="both"/>
              <w:rPr>
                <w:rFonts w:ascii="Arial" w:hAnsi="Arial" w:cs="Arial"/>
              </w:rPr>
            </w:pPr>
            <w:r w:rsidRPr="00F03ED7">
              <w:rPr>
                <w:rFonts w:ascii="Arial" w:hAnsi="Arial" w:cs="Arial"/>
              </w:rPr>
              <w:t>Tras/durante las intervenciones anteriores, se le ha proporcionado a la persona los siguientes servicios/apoyos:</w:t>
            </w:r>
          </w:p>
          <w:p w:rsidR="00F03ED7" w:rsidRPr="00F03ED7" w:rsidRDefault="00F03ED7" w:rsidP="00F03ED7">
            <w:pPr>
              <w:numPr>
                <w:ilvl w:val="0"/>
                <w:numId w:val="26"/>
              </w:numPr>
              <w:spacing w:after="0" w:line="240" w:lineRule="auto"/>
              <w:jc w:val="both"/>
              <w:rPr>
                <w:rFonts w:ascii="Arial" w:hAnsi="Arial" w:cs="Arial"/>
              </w:rPr>
            </w:pPr>
            <w:r w:rsidRPr="00F03ED7">
              <w:rPr>
                <w:rFonts w:ascii="Arial" w:hAnsi="Arial" w:cs="Arial"/>
              </w:rPr>
              <w:t>Acompañamiento durante el proceso judicial</w:t>
            </w:r>
          </w:p>
          <w:p w:rsidR="00F03ED7" w:rsidRPr="00F03ED7" w:rsidRDefault="00F03ED7" w:rsidP="00F03ED7">
            <w:pPr>
              <w:numPr>
                <w:ilvl w:val="1"/>
                <w:numId w:val="26"/>
              </w:numPr>
              <w:spacing w:after="0" w:line="240" w:lineRule="auto"/>
              <w:jc w:val="both"/>
              <w:rPr>
                <w:rFonts w:ascii="Arial" w:hAnsi="Arial" w:cs="Arial"/>
              </w:rPr>
            </w:pPr>
            <w:r w:rsidRPr="00F03ED7">
              <w:rPr>
                <w:rFonts w:ascii="Arial" w:hAnsi="Arial" w:cs="Arial"/>
              </w:rPr>
              <w:t>Por parte de la propia entidad</w:t>
            </w:r>
          </w:p>
          <w:p w:rsidR="00F03ED7" w:rsidRPr="00F03ED7" w:rsidRDefault="00F03ED7" w:rsidP="00F03ED7">
            <w:pPr>
              <w:numPr>
                <w:ilvl w:val="1"/>
                <w:numId w:val="26"/>
              </w:numPr>
              <w:spacing w:after="0" w:line="240" w:lineRule="auto"/>
              <w:jc w:val="both"/>
              <w:rPr>
                <w:rFonts w:ascii="Arial" w:hAnsi="Arial" w:cs="Arial"/>
              </w:rPr>
            </w:pPr>
            <w:r w:rsidRPr="00F03ED7">
              <w:rPr>
                <w:rFonts w:ascii="Arial" w:hAnsi="Arial" w:cs="Arial"/>
              </w:rPr>
              <w:t>Por otro servicio externo</w:t>
            </w:r>
          </w:p>
          <w:p w:rsidR="00F03ED7" w:rsidRPr="00F03ED7" w:rsidRDefault="00F03ED7" w:rsidP="00F03ED7">
            <w:pPr>
              <w:numPr>
                <w:ilvl w:val="0"/>
                <w:numId w:val="26"/>
              </w:numPr>
              <w:spacing w:after="0" w:line="240" w:lineRule="auto"/>
              <w:jc w:val="both"/>
              <w:rPr>
                <w:rFonts w:ascii="Arial" w:hAnsi="Arial" w:cs="Arial"/>
              </w:rPr>
            </w:pPr>
            <w:r w:rsidRPr="00F03ED7">
              <w:rPr>
                <w:rFonts w:ascii="Arial" w:hAnsi="Arial" w:cs="Arial"/>
              </w:rPr>
              <w:t>Apoyo psicológico</w:t>
            </w:r>
            <w:r w:rsidR="00693488">
              <w:rPr>
                <w:rFonts w:ascii="Arial" w:hAnsi="Arial" w:cs="Arial"/>
              </w:rPr>
              <w:t xml:space="preserve"> / Psicoterapia</w:t>
            </w:r>
          </w:p>
          <w:p w:rsidR="00F03ED7" w:rsidRPr="00F03ED7" w:rsidRDefault="00F03ED7" w:rsidP="00F03ED7">
            <w:pPr>
              <w:numPr>
                <w:ilvl w:val="1"/>
                <w:numId w:val="26"/>
              </w:numPr>
              <w:spacing w:after="0" w:line="240" w:lineRule="auto"/>
              <w:jc w:val="both"/>
              <w:rPr>
                <w:rFonts w:ascii="Arial" w:hAnsi="Arial" w:cs="Arial"/>
              </w:rPr>
            </w:pPr>
            <w:r w:rsidRPr="00F03ED7">
              <w:rPr>
                <w:rFonts w:ascii="Arial" w:hAnsi="Arial" w:cs="Arial"/>
              </w:rPr>
              <w:t>Por parte de la propia entidad</w:t>
            </w:r>
          </w:p>
          <w:p w:rsidR="00F03ED7" w:rsidRPr="00F03ED7" w:rsidRDefault="00F03ED7" w:rsidP="00F03ED7">
            <w:pPr>
              <w:numPr>
                <w:ilvl w:val="1"/>
                <w:numId w:val="26"/>
              </w:numPr>
              <w:spacing w:after="0" w:line="240" w:lineRule="auto"/>
              <w:jc w:val="both"/>
              <w:rPr>
                <w:rFonts w:ascii="Arial" w:hAnsi="Arial" w:cs="Arial"/>
              </w:rPr>
            </w:pPr>
            <w:r w:rsidRPr="00F03ED7">
              <w:rPr>
                <w:rFonts w:ascii="Arial" w:hAnsi="Arial" w:cs="Arial"/>
              </w:rPr>
              <w:t>Por otro servicio externo</w:t>
            </w:r>
          </w:p>
          <w:p w:rsidR="00F03ED7" w:rsidRPr="00F03ED7" w:rsidRDefault="00F03ED7" w:rsidP="00F03ED7">
            <w:pPr>
              <w:spacing w:before="240" w:line="276" w:lineRule="auto"/>
              <w:jc w:val="both"/>
              <w:rPr>
                <w:rFonts w:ascii="Arial" w:hAnsi="Arial" w:cs="Arial"/>
              </w:rPr>
            </w:pPr>
            <w:r w:rsidRPr="00F03ED7">
              <w:rPr>
                <w:rFonts w:ascii="Arial" w:hAnsi="Arial" w:cs="Arial"/>
              </w:rPr>
              <w:t>Tras/durante la intervención, ¿se han confirmado las sospechas?</w:t>
            </w:r>
          </w:p>
          <w:p w:rsidR="00F03ED7" w:rsidRPr="00F03ED7" w:rsidRDefault="00F03ED7" w:rsidP="00F03ED7">
            <w:pPr>
              <w:jc w:val="both"/>
              <w:rPr>
                <w:rFonts w:ascii="Arial" w:hAnsi="Arial" w:cs="Arial"/>
              </w:rPr>
            </w:pPr>
            <w:r w:rsidRPr="00F03ED7">
              <w:rPr>
                <w:rFonts w:ascii="Arial" w:hAnsi="Arial" w:cs="Arial"/>
              </w:rPr>
              <w:t xml:space="preserve">      </w:t>
            </w:r>
            <w:r w:rsidRPr="00F03ED7">
              <w:rPr>
                <w:rFonts w:ascii="Arial" w:hAnsi="Arial" w:cs="Arial"/>
              </w:rPr>
              <w:sym w:font="Wingdings" w:char="F0A8"/>
            </w:r>
            <w:r w:rsidRPr="00F03ED7">
              <w:rPr>
                <w:rFonts w:ascii="Arial" w:hAnsi="Arial" w:cs="Arial"/>
              </w:rPr>
              <w:t xml:space="preserve"> Sí                 </w:t>
            </w:r>
            <w:r w:rsidRPr="00F03ED7">
              <w:rPr>
                <w:rFonts w:ascii="Arial" w:hAnsi="Arial" w:cs="Arial"/>
              </w:rPr>
              <w:sym w:font="Wingdings" w:char="F0A8"/>
            </w:r>
            <w:r w:rsidRPr="00F03ED7">
              <w:rPr>
                <w:rFonts w:ascii="Arial" w:hAnsi="Arial" w:cs="Arial"/>
              </w:rPr>
              <w:t xml:space="preserve"> No</w:t>
            </w:r>
          </w:p>
        </w:tc>
      </w:tr>
    </w:tbl>
    <w:p w:rsidR="00F03ED7" w:rsidRPr="00F03ED7" w:rsidRDefault="00F03ED7" w:rsidP="009D08FD">
      <w:pPr>
        <w:spacing w:after="0" w:line="360" w:lineRule="auto"/>
        <w:jc w:val="both"/>
        <w:rPr>
          <w:rFonts w:ascii="Calibri" w:hAnsi="Calibri"/>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44"/>
      </w:tblGrid>
      <w:tr w:rsidR="00F03ED7" w:rsidRPr="00F03ED7" w:rsidTr="00DD6262">
        <w:tc>
          <w:tcPr>
            <w:tcW w:w="8644" w:type="dxa"/>
            <w:shd w:val="clear" w:color="auto" w:fill="EE8E7E"/>
          </w:tcPr>
          <w:p w:rsidR="00F03ED7" w:rsidRPr="00F03ED7" w:rsidRDefault="00F03ED7" w:rsidP="00F03ED7">
            <w:pPr>
              <w:jc w:val="center"/>
              <w:rPr>
                <w:rFonts w:ascii="Arial" w:hAnsi="Arial" w:cs="Arial"/>
              </w:rPr>
            </w:pPr>
            <w:r w:rsidRPr="00F03ED7">
              <w:rPr>
                <w:rFonts w:ascii="Arial" w:hAnsi="Arial" w:cs="Arial"/>
              </w:rPr>
              <w:t>OTRA INFORMACIÓN DE INTERÉS</w:t>
            </w:r>
          </w:p>
        </w:tc>
      </w:tr>
      <w:tr w:rsidR="00F03ED7" w:rsidRPr="00F03ED7" w:rsidTr="00DD6262">
        <w:trPr>
          <w:trHeight w:val="1417"/>
        </w:trPr>
        <w:tc>
          <w:tcPr>
            <w:tcW w:w="8644" w:type="dxa"/>
            <w:shd w:val="clear" w:color="auto" w:fill="auto"/>
          </w:tcPr>
          <w:p w:rsidR="00F03ED7" w:rsidRPr="00F03ED7" w:rsidRDefault="00F03ED7" w:rsidP="00F03ED7">
            <w:pPr>
              <w:jc w:val="both"/>
              <w:rPr>
                <w:rFonts w:ascii="Arial" w:hAnsi="Arial" w:cs="Arial"/>
              </w:rPr>
            </w:pPr>
          </w:p>
        </w:tc>
      </w:tr>
    </w:tbl>
    <w:p w:rsidR="00F03ED7" w:rsidRPr="00F03ED7" w:rsidRDefault="00F03ED7" w:rsidP="009D08FD">
      <w:pPr>
        <w:spacing w:after="0" w:line="360" w:lineRule="auto"/>
        <w:jc w:val="both"/>
        <w:rPr>
          <w:rFonts w:ascii="Calibri" w:hAnsi="Calibri"/>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44"/>
      </w:tblGrid>
      <w:tr w:rsidR="00F03ED7" w:rsidRPr="00F03ED7" w:rsidTr="00DD6262">
        <w:tc>
          <w:tcPr>
            <w:tcW w:w="8644" w:type="dxa"/>
            <w:shd w:val="clear" w:color="auto" w:fill="EE8E7E"/>
          </w:tcPr>
          <w:p w:rsidR="00F03ED7" w:rsidRPr="00F03ED7" w:rsidRDefault="00F03ED7" w:rsidP="00F03ED7">
            <w:pPr>
              <w:jc w:val="center"/>
              <w:rPr>
                <w:rFonts w:ascii="Arial" w:hAnsi="Arial" w:cs="Arial"/>
              </w:rPr>
            </w:pPr>
            <w:r w:rsidRPr="00F03ED7">
              <w:rPr>
                <w:rFonts w:ascii="Arial" w:hAnsi="Arial" w:cs="Arial"/>
              </w:rPr>
              <w:t>COMENTARIOS AL CIERRE / VALORACIÓN DE LA INTERVENCIÓN</w:t>
            </w:r>
          </w:p>
        </w:tc>
      </w:tr>
      <w:tr w:rsidR="00F03ED7" w:rsidRPr="00F03ED7" w:rsidTr="00DD6262">
        <w:trPr>
          <w:trHeight w:val="1827"/>
        </w:trPr>
        <w:tc>
          <w:tcPr>
            <w:tcW w:w="8644" w:type="dxa"/>
            <w:shd w:val="clear" w:color="auto" w:fill="auto"/>
          </w:tcPr>
          <w:p w:rsidR="00F03ED7" w:rsidRPr="00F03ED7" w:rsidRDefault="00F03ED7" w:rsidP="00F03ED7">
            <w:pPr>
              <w:spacing w:before="120"/>
              <w:jc w:val="both"/>
              <w:rPr>
                <w:rFonts w:ascii="Arial" w:hAnsi="Arial" w:cs="Arial"/>
                <w:sz w:val="20"/>
                <w:szCs w:val="20"/>
              </w:rPr>
            </w:pPr>
            <w:r w:rsidRPr="00F03ED7">
              <w:rPr>
                <w:rFonts w:ascii="Arial" w:hAnsi="Arial" w:cs="Arial"/>
                <w:sz w:val="20"/>
                <w:szCs w:val="20"/>
              </w:rPr>
              <w:t>Fecha de cierre: _______________</w:t>
            </w:r>
          </w:p>
        </w:tc>
      </w:tr>
    </w:tbl>
    <w:p w:rsidR="00F03ED7" w:rsidRPr="00F03ED7" w:rsidRDefault="00F03ED7" w:rsidP="00F03ED7">
      <w:pPr>
        <w:spacing w:line="360" w:lineRule="auto"/>
        <w:jc w:val="both"/>
        <w:rPr>
          <w:rFonts w:ascii="Calibri" w:hAnsi="Calibri"/>
          <w:b/>
          <w:u w:val="single"/>
        </w:rPr>
      </w:pPr>
    </w:p>
    <w:p w:rsidR="00F03ED7" w:rsidRPr="00F03ED7" w:rsidRDefault="00F03ED7" w:rsidP="00F03ED7">
      <w:pPr>
        <w:rPr>
          <w:b/>
        </w:rPr>
      </w:pPr>
      <w:r w:rsidRPr="00F03ED7">
        <w:rPr>
          <w:b/>
        </w:rPr>
        <w:br w:type="page"/>
      </w:r>
    </w:p>
    <w:p w:rsidR="00F03ED7" w:rsidRPr="00F03ED7" w:rsidRDefault="00F03ED7" w:rsidP="00F03ED7">
      <w:pPr>
        <w:keepNext/>
        <w:keepLines/>
        <w:pBdr>
          <w:bottom w:val="single" w:sz="4" w:space="1" w:color="auto"/>
        </w:pBdr>
        <w:spacing w:before="240" w:after="240" w:line="240" w:lineRule="auto"/>
        <w:jc w:val="center"/>
        <w:outlineLvl w:val="1"/>
        <w:rPr>
          <w:rFonts w:eastAsiaTheme="majorEastAsia" w:cstheme="majorBidi"/>
          <w:b/>
          <w:color w:val="222A35" w:themeColor="text2" w:themeShade="80"/>
          <w:szCs w:val="26"/>
        </w:rPr>
      </w:pPr>
      <w:bookmarkStart w:id="7" w:name="_Toc501092452"/>
      <w:r w:rsidRPr="00F03ED7">
        <w:rPr>
          <w:rFonts w:eastAsiaTheme="majorEastAsia" w:cstheme="majorBidi"/>
          <w:b/>
          <w:color w:val="222A35" w:themeColor="text2" w:themeShade="80"/>
          <w:szCs w:val="26"/>
        </w:rPr>
        <w:lastRenderedPageBreak/>
        <w:t>INSTRUCCIONES PARA EL USO DE LA FICHA DE INCIDENCIA</w:t>
      </w:r>
      <w:bookmarkEnd w:id="7"/>
    </w:p>
    <w:p w:rsidR="00F03ED7" w:rsidRPr="00F03ED7" w:rsidRDefault="00F03ED7" w:rsidP="00F03ED7">
      <w:pPr>
        <w:jc w:val="both"/>
      </w:pPr>
      <w:r w:rsidRPr="00F03ED7">
        <w:t xml:space="preserve">La ficha de incidencia es un documento que la Entidad debe abrir cuando se produzca un caso o posible caso de abuso o maltrato. Con ella se persiguen los siguientes objetivos: </w:t>
      </w:r>
    </w:p>
    <w:p w:rsidR="00F03ED7" w:rsidRPr="00F03ED7" w:rsidRDefault="00F03ED7" w:rsidP="00F03ED7">
      <w:pPr>
        <w:numPr>
          <w:ilvl w:val="0"/>
          <w:numId w:val="34"/>
        </w:numPr>
        <w:contextualSpacing/>
        <w:jc w:val="both"/>
        <w:rPr>
          <w:strike/>
        </w:rPr>
      </w:pPr>
      <w:r w:rsidRPr="00F03ED7">
        <w:t xml:space="preserve">Facilitar el registro de todos los hitos relativos a la detección y la atención del caso. </w:t>
      </w:r>
    </w:p>
    <w:p w:rsidR="00F03ED7" w:rsidRPr="00F03ED7" w:rsidRDefault="00F03ED7" w:rsidP="00F03ED7">
      <w:pPr>
        <w:numPr>
          <w:ilvl w:val="0"/>
          <w:numId w:val="34"/>
        </w:numPr>
        <w:contextualSpacing/>
        <w:jc w:val="both"/>
      </w:pPr>
      <w:r w:rsidRPr="00F03ED7">
        <w:t xml:space="preserve">Identificar el profesional que será gestor del caso. </w:t>
      </w:r>
    </w:p>
    <w:p w:rsidR="00F03ED7" w:rsidRPr="00F03ED7" w:rsidRDefault="00F03ED7" w:rsidP="00F03ED7">
      <w:pPr>
        <w:numPr>
          <w:ilvl w:val="0"/>
          <w:numId w:val="34"/>
        </w:numPr>
        <w:contextualSpacing/>
        <w:jc w:val="both"/>
      </w:pPr>
      <w:r w:rsidRPr="00F03ED7">
        <w:t>Facilitar la comunicación entre los diferentes profesionales que participan en la atención del caso.</w:t>
      </w:r>
    </w:p>
    <w:p w:rsidR="00F03ED7" w:rsidRPr="00F03ED7" w:rsidRDefault="00F03ED7" w:rsidP="00F03ED7">
      <w:pPr>
        <w:numPr>
          <w:ilvl w:val="0"/>
          <w:numId w:val="34"/>
        </w:numPr>
        <w:contextualSpacing/>
        <w:jc w:val="both"/>
      </w:pPr>
      <w:r w:rsidRPr="00F03ED7">
        <w:t xml:space="preserve">Servir de fuente de información para el seguimiento del caso y comunicación a terceros o para cumplimentar datos para memorias (Memoria Anual de PREDEA) y otros documentos similares. </w:t>
      </w:r>
    </w:p>
    <w:p w:rsidR="00F03ED7" w:rsidRPr="00F03ED7" w:rsidRDefault="00F03ED7" w:rsidP="00F03ED7">
      <w:pPr>
        <w:jc w:val="both"/>
      </w:pPr>
      <w:r w:rsidRPr="00F03ED7">
        <w:t>La Entidad:</w:t>
      </w:r>
    </w:p>
    <w:p w:rsidR="00F03ED7" w:rsidRPr="00F03ED7" w:rsidRDefault="00F03ED7" w:rsidP="00F03ED7">
      <w:pPr>
        <w:numPr>
          <w:ilvl w:val="0"/>
          <w:numId w:val="36"/>
        </w:numPr>
        <w:contextualSpacing/>
        <w:jc w:val="both"/>
      </w:pPr>
      <w:r w:rsidRPr="00F03ED7">
        <w:t>debe designar un profesional (gestor de caso) que se encargue de mantener la información actualizada y que se responsabilice de gestionar aquellas tareas que</w:t>
      </w:r>
      <w:r w:rsidRPr="00F03ED7">
        <w:rPr>
          <w:strike/>
        </w:rPr>
        <w:t xml:space="preserve"> </w:t>
      </w:r>
      <w:r w:rsidRPr="00F03ED7">
        <w:t xml:space="preserve">en la ficha se consignen precisas para el seguimiento o atención de la sospecha o situación de abuso. Además, la Entidad establecerá un registro de fichas y de la fórmula de custodia de las mismas. </w:t>
      </w:r>
    </w:p>
    <w:p w:rsidR="00F03ED7" w:rsidRPr="00F03ED7" w:rsidRDefault="00F03ED7" w:rsidP="00F03ED7">
      <w:pPr>
        <w:jc w:val="both"/>
      </w:pPr>
      <w:r w:rsidRPr="00F03ED7">
        <w:t>En el primer apartado, “Datos relativos a la persona”, deben cumplimentarse todos aquéllos campos que puedan aportar información relevante acerca de la situación de la persona, de cara la intervención.</w:t>
      </w:r>
    </w:p>
    <w:p w:rsidR="00F03ED7" w:rsidRPr="00F03ED7" w:rsidRDefault="00F03ED7" w:rsidP="00F03ED7">
      <w:pPr>
        <w:jc w:val="both"/>
      </w:pPr>
      <w:r w:rsidRPr="00F03ED7">
        <w:t>El segundo apartado, “Datos sobre la detección de la situación de riesgo o abuso”, pretende ser una herramienta de registro de los indicadores, según éstos vayan apareciendo, de forma que aporte una visión global de la situación, que facilite al profesional una detección lo más anticipada posible.</w:t>
      </w:r>
    </w:p>
    <w:p w:rsidR="00F03ED7" w:rsidRPr="00F03ED7" w:rsidRDefault="00F03ED7" w:rsidP="00F03ED7">
      <w:pPr>
        <w:jc w:val="both"/>
      </w:pPr>
      <w:r w:rsidRPr="00F03ED7">
        <w:t>Tras los campos para registrar indicadores se desarrolla un tercer apartado, “Conclusiones del registro de detección”, donde planificar las siguientes actuaciones en función de la valoración que se haya efectuado de los registros anteriores, así como para designar responsables de cada una de las actuaciones planificadas.</w:t>
      </w:r>
    </w:p>
    <w:p w:rsidR="00F03ED7" w:rsidRPr="00F03ED7" w:rsidRDefault="00F03ED7" w:rsidP="00F03ED7">
      <w:pPr>
        <w:jc w:val="both"/>
      </w:pPr>
      <w:r w:rsidRPr="00F03ED7">
        <w:t>Por último, un cuarto apartado, “Datos sobre la intervención ante la incidencia”, permite ir registrando el estado de la intervención conforme la misma avanza, de forma que pueda hacerse un seguimiento de las medidas de protección y demás servicios o apoyos ofrecidos a la persona.</w:t>
      </w:r>
    </w:p>
    <w:p w:rsidR="00F03ED7" w:rsidRPr="00F03ED7" w:rsidRDefault="00F03ED7" w:rsidP="00F03ED7">
      <w:pPr>
        <w:jc w:val="both"/>
      </w:pPr>
      <w:r w:rsidRPr="00F03ED7">
        <w:t>Al final de la ficha se facilitan dos campos más: uno donde añadir otra información que pueda considerarse de interés; y otro donde incorporar datos relativos al cierre de la incidencia.</w:t>
      </w:r>
    </w:p>
    <w:p w:rsidR="00693488" w:rsidRDefault="00693488">
      <w:pPr>
        <w:rPr>
          <w:rFonts w:eastAsiaTheme="majorEastAsia" w:cstheme="majorBidi"/>
          <w:b/>
          <w:color w:val="222A35" w:themeColor="text2" w:themeShade="80"/>
          <w:szCs w:val="26"/>
        </w:rPr>
      </w:pPr>
      <w:r>
        <w:rPr>
          <w:rFonts w:eastAsiaTheme="majorEastAsia" w:cstheme="majorBidi"/>
          <w:b/>
          <w:color w:val="222A35" w:themeColor="text2" w:themeShade="80"/>
          <w:szCs w:val="26"/>
        </w:rPr>
        <w:br w:type="page"/>
      </w:r>
    </w:p>
    <w:p w:rsidR="00F03ED7" w:rsidRPr="00F03ED7" w:rsidRDefault="00F03ED7" w:rsidP="00F03ED7">
      <w:pPr>
        <w:keepNext/>
        <w:keepLines/>
        <w:pBdr>
          <w:bottom w:val="single" w:sz="4" w:space="1" w:color="auto"/>
        </w:pBdr>
        <w:spacing w:before="240" w:after="240" w:line="240" w:lineRule="auto"/>
        <w:jc w:val="center"/>
        <w:outlineLvl w:val="1"/>
        <w:rPr>
          <w:rFonts w:eastAsiaTheme="majorEastAsia" w:cstheme="majorBidi"/>
          <w:b/>
          <w:color w:val="222A35" w:themeColor="text2" w:themeShade="80"/>
          <w:szCs w:val="26"/>
        </w:rPr>
      </w:pPr>
      <w:bookmarkStart w:id="8" w:name="_Toc501092453"/>
      <w:r w:rsidRPr="00F03ED7">
        <w:rPr>
          <w:rFonts w:eastAsiaTheme="majorEastAsia" w:cstheme="majorBidi"/>
          <w:b/>
          <w:color w:val="222A35" w:themeColor="text2" w:themeShade="80"/>
          <w:szCs w:val="26"/>
        </w:rPr>
        <w:lastRenderedPageBreak/>
        <w:t>CRITERIOS PARA COMUNICACIÓN DE CASOS A LA D.G. DE ATENCIÓN A PERSONAS CON DISCAPACIDAD</w:t>
      </w:r>
      <w:bookmarkEnd w:id="8"/>
    </w:p>
    <w:p w:rsidR="00F03ED7" w:rsidRPr="00F03ED7" w:rsidRDefault="00F03ED7" w:rsidP="00F03ED7">
      <w:pPr>
        <w:spacing w:line="300" w:lineRule="auto"/>
        <w:jc w:val="both"/>
        <w:rPr>
          <w:rFonts w:ascii="Calibri" w:hAnsi="Calibri"/>
          <w:sz w:val="28"/>
        </w:rPr>
      </w:pPr>
      <w:r w:rsidRPr="00F03ED7">
        <w:rPr>
          <w:rFonts w:ascii="Calibri" w:hAnsi="Calibri"/>
        </w:rPr>
        <w:t xml:space="preserve">Sin perjuicio de las demás acciones que pudieran proceder conforme a la legislación vigente y los protocolos de cada entidad, a continuación se exponen los criterios que hacen precisa la comunicación a la Subdirección General de Atención a Personas con Discapacidad, a través de su correo electrónico </w:t>
      </w:r>
      <w:hyperlink r:id="rId16" w:history="1">
        <w:r w:rsidRPr="00F03ED7">
          <w:rPr>
            <w:rFonts w:ascii="Calibri" w:hAnsi="Calibri"/>
            <w:color w:val="0563C1" w:themeColor="hyperlink"/>
            <w:u w:val="single"/>
          </w:rPr>
          <w:t>subdisca@madrid.org</w:t>
        </w:r>
      </w:hyperlink>
      <w:r w:rsidRPr="00F03ED7">
        <w:rPr>
          <w:rFonts w:ascii="Calibri" w:hAnsi="Calibri"/>
        </w:rPr>
        <w:t xml:space="preserve"> </w:t>
      </w:r>
      <w:r w:rsidRPr="00F03ED7">
        <w:rPr>
          <w:rFonts w:ascii="Calibri" w:hAnsi="Calibri"/>
          <w:color w:val="FF0000"/>
        </w:rPr>
        <w:t>(complementariamente, en su caso, a las comunicaciones que pudieran ser precisas a Gabinete telegráfico).</w:t>
      </w:r>
    </w:p>
    <w:p w:rsidR="00F03ED7" w:rsidRPr="00F03ED7" w:rsidRDefault="00F03ED7" w:rsidP="00F03ED7">
      <w:pPr>
        <w:spacing w:line="300" w:lineRule="auto"/>
        <w:jc w:val="both"/>
        <w:rPr>
          <w:rFonts w:ascii="Calibri" w:hAnsi="Calibri"/>
        </w:rPr>
      </w:pPr>
      <w:r w:rsidRPr="00F03ED7">
        <w:rPr>
          <w:rFonts w:ascii="Calibri" w:hAnsi="Calibri"/>
        </w:rPr>
        <w:t xml:space="preserve">Se comunicarán aquellas </w:t>
      </w:r>
      <w:r w:rsidRPr="00F03ED7">
        <w:rPr>
          <w:rFonts w:ascii="Calibri" w:hAnsi="Calibri"/>
          <w:b/>
        </w:rPr>
        <w:t>situaciones de abuso y/o maltrato</w:t>
      </w:r>
      <w:r w:rsidRPr="00F03ED7">
        <w:rPr>
          <w:rFonts w:ascii="Calibri" w:hAnsi="Calibri"/>
        </w:rPr>
        <w:t xml:space="preserve"> </w:t>
      </w:r>
      <w:r w:rsidRPr="00F03ED7">
        <w:rPr>
          <w:rFonts w:ascii="Calibri" w:hAnsi="Calibri"/>
          <w:b/>
        </w:rPr>
        <w:t xml:space="preserve">que se valoren como evidencia </w:t>
      </w:r>
      <w:r w:rsidRPr="00F03ED7">
        <w:rPr>
          <w:rFonts w:ascii="Calibri" w:hAnsi="Calibri"/>
        </w:rPr>
        <w:t xml:space="preserve">y en las que resulten implicadas personas con discapacidad, considerando que al menos una de las personas con discapacidad implicadas esté ocupando plaza de la Red Pública (con adjudicación desde esta Dirección General). Además deberán cumplir </w:t>
      </w:r>
      <w:r w:rsidRPr="00F03ED7">
        <w:rPr>
          <w:rFonts w:ascii="Calibri" w:hAnsi="Calibri"/>
          <w:u w:val="single"/>
        </w:rPr>
        <w:t>algunos de los siguientes criterios</w:t>
      </w:r>
      <w:r w:rsidRPr="00F03ED7">
        <w:rPr>
          <w:rFonts w:ascii="Calibri" w:hAnsi="Calibri"/>
        </w:rPr>
        <w:t>:</w:t>
      </w:r>
    </w:p>
    <w:p w:rsidR="00F03ED7" w:rsidRPr="00F03ED7" w:rsidRDefault="00F03ED7" w:rsidP="00F03ED7">
      <w:pPr>
        <w:spacing w:line="276" w:lineRule="auto"/>
        <w:jc w:val="both"/>
        <w:rPr>
          <w:rFonts w:ascii="Calibri" w:hAnsi="Calibri"/>
        </w:rPr>
      </w:pPr>
      <w:r w:rsidRPr="00F03ED7">
        <w:rPr>
          <w:rFonts w:ascii="Calibri" w:hAnsi="Calibri"/>
        </w:rPr>
        <w:t>CRITERIO 1: En la intervención ante la incidencia, la Entidad ha considerado preciso la notificación a Fiscalía y/o el trámite de denuncia.</w:t>
      </w:r>
    </w:p>
    <w:p w:rsidR="00F03ED7" w:rsidRPr="00F03ED7" w:rsidRDefault="00F03ED7" w:rsidP="00F03ED7">
      <w:pPr>
        <w:spacing w:line="276" w:lineRule="auto"/>
        <w:jc w:val="both"/>
        <w:rPr>
          <w:rFonts w:ascii="Calibri" w:hAnsi="Calibri"/>
        </w:rPr>
      </w:pPr>
      <w:r w:rsidRPr="00F03ED7">
        <w:rPr>
          <w:rFonts w:ascii="Calibri" w:hAnsi="Calibri"/>
        </w:rPr>
        <w:t xml:space="preserve">CRITERIO 2: Que se trate de un abuso o maltrato </w:t>
      </w:r>
      <w:proofErr w:type="spellStart"/>
      <w:r w:rsidRPr="00F03ED7">
        <w:rPr>
          <w:rFonts w:ascii="Calibri" w:hAnsi="Calibri"/>
        </w:rPr>
        <w:t>intracentro</w:t>
      </w:r>
      <w:proofErr w:type="spellEnd"/>
      <w:r w:rsidRPr="00F03ED7">
        <w:rPr>
          <w:rFonts w:ascii="Calibri" w:hAnsi="Calibri"/>
        </w:rPr>
        <w:t xml:space="preserve"> en un ámbito residencial.</w:t>
      </w:r>
    </w:p>
    <w:p w:rsidR="00F03ED7" w:rsidRPr="00F03ED7" w:rsidRDefault="00F03ED7" w:rsidP="00F03ED7">
      <w:pPr>
        <w:spacing w:after="120" w:line="300" w:lineRule="auto"/>
        <w:jc w:val="both"/>
        <w:rPr>
          <w:rFonts w:ascii="Calibri" w:hAnsi="Calibri"/>
        </w:rPr>
      </w:pPr>
      <w:r w:rsidRPr="00F03ED7">
        <w:rPr>
          <w:rFonts w:ascii="Calibri" w:hAnsi="Calibri"/>
        </w:rPr>
        <w:t xml:space="preserve">CRITERIO 3. Que se trate de un abuso o maltrato </w:t>
      </w:r>
      <w:proofErr w:type="spellStart"/>
      <w:r w:rsidRPr="00F03ED7">
        <w:rPr>
          <w:rFonts w:ascii="Calibri" w:hAnsi="Calibri"/>
        </w:rPr>
        <w:t>intracentro</w:t>
      </w:r>
      <w:proofErr w:type="spellEnd"/>
      <w:r w:rsidRPr="00F03ED7">
        <w:rPr>
          <w:rFonts w:ascii="Calibri" w:hAnsi="Calibri"/>
        </w:rPr>
        <w:t xml:space="preserve"> entre usuarios cuando:</w:t>
      </w:r>
    </w:p>
    <w:p w:rsidR="00F03ED7" w:rsidRPr="00F03ED7" w:rsidRDefault="00F03ED7" w:rsidP="00F03ED7">
      <w:pPr>
        <w:numPr>
          <w:ilvl w:val="2"/>
          <w:numId w:val="35"/>
        </w:numPr>
        <w:spacing w:after="120" w:line="300" w:lineRule="auto"/>
        <w:jc w:val="both"/>
        <w:rPr>
          <w:rFonts w:ascii="Calibri" w:hAnsi="Calibri"/>
        </w:rPr>
      </w:pPr>
      <w:r w:rsidRPr="00F03ED7">
        <w:rPr>
          <w:rFonts w:ascii="Calibri" w:hAnsi="Calibri"/>
        </w:rPr>
        <w:t>Sea leve pero reiterado; o</w:t>
      </w:r>
    </w:p>
    <w:p w:rsidR="00F03ED7" w:rsidRPr="00F03ED7" w:rsidRDefault="00F03ED7" w:rsidP="00F03ED7">
      <w:pPr>
        <w:numPr>
          <w:ilvl w:val="2"/>
          <w:numId w:val="35"/>
        </w:numPr>
        <w:spacing w:after="120" w:line="300" w:lineRule="auto"/>
        <w:jc w:val="both"/>
        <w:rPr>
          <w:rFonts w:ascii="Calibri" w:hAnsi="Calibri"/>
        </w:rPr>
      </w:pPr>
      <w:r w:rsidRPr="00F03ED7">
        <w:rPr>
          <w:rFonts w:ascii="Calibri" w:hAnsi="Calibri"/>
        </w:rPr>
        <w:t>Sea de gravedad, aunque se trate de un hecho aislado.</w:t>
      </w:r>
    </w:p>
    <w:p w:rsidR="00F03ED7" w:rsidRPr="00F03ED7" w:rsidRDefault="00F03ED7" w:rsidP="00F03ED7">
      <w:pPr>
        <w:spacing w:after="120" w:line="300" w:lineRule="auto"/>
        <w:jc w:val="both"/>
        <w:rPr>
          <w:rFonts w:ascii="Calibri" w:hAnsi="Calibri"/>
        </w:rPr>
      </w:pPr>
      <w:r w:rsidRPr="00F03ED7">
        <w:rPr>
          <w:rFonts w:ascii="Calibri" w:hAnsi="Calibri"/>
        </w:rPr>
        <w:t>CRITERIO 4. Que la efectividad de la protección de la persona o personas implicadas requieran de un traslado o de cualquier otra medida de análoga naturaleza que pueda afectar a una plaza pública o concertada de la entidad.</w:t>
      </w:r>
    </w:p>
    <w:p w:rsidR="00F03ED7" w:rsidRPr="00F03ED7" w:rsidRDefault="00F03ED7" w:rsidP="00F03ED7">
      <w:pPr>
        <w:spacing w:line="300" w:lineRule="auto"/>
        <w:jc w:val="both"/>
        <w:rPr>
          <w:rFonts w:ascii="Calibri" w:hAnsi="Calibri"/>
          <w:color w:val="FF0000"/>
        </w:rPr>
      </w:pPr>
      <w:r w:rsidRPr="00F03ED7">
        <w:rPr>
          <w:rFonts w:ascii="Calibri" w:hAnsi="Calibri"/>
        </w:rPr>
        <w:t xml:space="preserve">La comunicación de aquellas situaciones que cumplan con los criterios descritos se efectuará por email adjuntando copia de la Ficha de Incidencia. </w:t>
      </w:r>
    </w:p>
    <w:p w:rsidR="00693488" w:rsidRDefault="00693488">
      <w:pPr>
        <w:rPr>
          <w:rFonts w:eastAsiaTheme="majorEastAsia" w:cstheme="majorBidi"/>
          <w:b/>
          <w:color w:val="222A35" w:themeColor="text2" w:themeShade="80"/>
          <w:szCs w:val="26"/>
        </w:rPr>
      </w:pPr>
      <w:r>
        <w:rPr>
          <w:rFonts w:eastAsiaTheme="majorEastAsia" w:cstheme="majorBidi"/>
          <w:b/>
          <w:color w:val="222A35" w:themeColor="text2" w:themeShade="80"/>
          <w:szCs w:val="26"/>
        </w:rPr>
        <w:br w:type="page"/>
      </w:r>
    </w:p>
    <w:p w:rsidR="00F03ED7" w:rsidRPr="00F03ED7" w:rsidRDefault="00F03ED7" w:rsidP="00F03ED7">
      <w:pPr>
        <w:keepNext/>
        <w:keepLines/>
        <w:pBdr>
          <w:bottom w:val="single" w:sz="4" w:space="1" w:color="auto"/>
        </w:pBdr>
        <w:spacing w:before="240" w:after="240" w:line="240" w:lineRule="auto"/>
        <w:jc w:val="center"/>
        <w:outlineLvl w:val="1"/>
        <w:rPr>
          <w:rFonts w:eastAsiaTheme="majorEastAsia" w:cstheme="majorBidi"/>
          <w:b/>
          <w:color w:val="222A35" w:themeColor="text2" w:themeShade="80"/>
          <w:szCs w:val="26"/>
        </w:rPr>
      </w:pPr>
      <w:bookmarkStart w:id="9" w:name="_Toc501092454"/>
      <w:r>
        <w:rPr>
          <w:rFonts w:eastAsiaTheme="majorEastAsia" w:cstheme="majorBidi"/>
          <w:b/>
          <w:color w:val="222A35" w:themeColor="text2" w:themeShade="80"/>
          <w:szCs w:val="26"/>
        </w:rPr>
        <w:lastRenderedPageBreak/>
        <w:t>RECOMENDACIONES DE GESTIÓN DOCUMENTAL</w:t>
      </w:r>
      <w:bookmarkEnd w:id="9"/>
    </w:p>
    <w:p w:rsidR="00F03ED7" w:rsidRDefault="00693488" w:rsidP="004C06A4">
      <w:pPr>
        <w:jc w:val="both"/>
      </w:pPr>
      <w:r>
        <w:t xml:space="preserve">La documentación relativa a las fichas de incidencias PREDEA </w:t>
      </w:r>
      <w:r w:rsidR="00236642">
        <w:t>debe</w:t>
      </w:r>
      <w:r>
        <w:t xml:space="preserve"> de ser custodiada</w:t>
      </w:r>
      <w:r w:rsidR="00236642">
        <w:t xml:space="preserve"> con </w:t>
      </w:r>
      <w:r>
        <w:t>discreción, de forma que se garantice los siguientes aspectos:</w:t>
      </w:r>
    </w:p>
    <w:p w:rsidR="00693488" w:rsidRDefault="00693488" w:rsidP="00693488">
      <w:pPr>
        <w:pStyle w:val="Prrafodelista"/>
        <w:numPr>
          <w:ilvl w:val="0"/>
          <w:numId w:val="36"/>
        </w:numPr>
      </w:pPr>
      <w:r>
        <w:t xml:space="preserve">La confidencialidad de la información a través de códigos específicos que </w:t>
      </w:r>
      <w:r w:rsidR="00236642">
        <w:t xml:space="preserve">guarden la identidad de la persona si bien </w:t>
      </w:r>
      <w:r>
        <w:t>permitan identifi</w:t>
      </w:r>
      <w:r w:rsidR="00236642">
        <w:t>car los casos.</w:t>
      </w:r>
    </w:p>
    <w:p w:rsidR="00693488" w:rsidRDefault="00693488" w:rsidP="00693488">
      <w:pPr>
        <w:pStyle w:val="Prrafodelista"/>
        <w:numPr>
          <w:ilvl w:val="0"/>
          <w:numId w:val="36"/>
        </w:numPr>
      </w:pPr>
      <w:r>
        <w:t>La disponibilidad de la información a profesionales que así lo requieran para garantizar el seguimiento del caso y de la continuidad de las intervenciones (incluyendo las fechas de revisiones que se señalen).</w:t>
      </w:r>
    </w:p>
    <w:p w:rsidR="00236642" w:rsidRDefault="00236642" w:rsidP="00236642">
      <w:r>
        <w:t>Se recomienda que todas las fichas de incidencia PREDEA de un Centro, se localicen en una carpeta común, separada de los expedientes individuales de cada persona, para facilitar los aspectos anteriormente señalados.</w:t>
      </w:r>
    </w:p>
    <w:p w:rsidR="00236642" w:rsidRDefault="00236642" w:rsidP="00236642">
      <w:r>
        <w:t xml:space="preserve">Aquella información de interés que cada profesional estime necesario </w:t>
      </w:r>
      <w:r w:rsidR="004C06A4">
        <w:t xml:space="preserve">que </w:t>
      </w:r>
      <w:r>
        <w:t xml:space="preserve">conste en el expediente personal, lo registrará de forma que se preserve la intimidad de los usuarios </w:t>
      </w:r>
      <w:r w:rsidR="009D08FD">
        <w:t xml:space="preserve">implicados pero aportando aquellos </w:t>
      </w:r>
      <w:r>
        <w:t xml:space="preserve">datos </w:t>
      </w:r>
      <w:r w:rsidR="009D08FD">
        <w:t xml:space="preserve">que sean </w:t>
      </w:r>
      <w:r>
        <w:t>imprescindibles para futuras intervenciones.</w:t>
      </w:r>
    </w:p>
    <w:p w:rsidR="009D08FD" w:rsidRDefault="009D08FD" w:rsidP="00236642">
      <w:r>
        <w:t>Puesto que puedan existir más de una ficha de incidencia por Centro, se recomienda que la carpeta de estos casos, disponga de un cuadro de seguimiento en el que de cada incidencia figure la fecha de inicio, si se encuentra en seguimiento y, en su caso, fecha de cierre.</w:t>
      </w:r>
    </w:p>
    <w:p w:rsidR="00444388" w:rsidRDefault="00444388" w:rsidP="00236642">
      <w:r>
        <w:t>Se adjunta modelo:</w:t>
      </w:r>
    </w:p>
    <w:p w:rsidR="00F03ED7" w:rsidRDefault="00444388">
      <w:pPr>
        <w:rPr>
          <w:rFonts w:ascii="Arial" w:hAnsi="Arial"/>
          <w:b/>
          <w:sz w:val="24"/>
        </w:rPr>
      </w:pPr>
      <w:r w:rsidRPr="00444388">
        <w:rPr>
          <w:noProof/>
          <w:lang w:eastAsia="es-ES"/>
        </w:rPr>
        <w:drawing>
          <wp:inline distT="0" distB="0" distL="0" distR="0">
            <wp:extent cx="5305425" cy="2208530"/>
            <wp:effectExtent l="0" t="0" r="9525" b="127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05425" cy="2208530"/>
                    </a:xfrm>
                    <a:prstGeom prst="rect">
                      <a:avLst/>
                    </a:prstGeom>
                    <a:noFill/>
                    <a:ln>
                      <a:noFill/>
                    </a:ln>
                  </pic:spPr>
                </pic:pic>
              </a:graphicData>
            </a:graphic>
          </wp:inline>
        </w:drawing>
      </w:r>
    </w:p>
    <w:p w:rsidR="00F03ED7" w:rsidRDefault="00F03ED7">
      <w:pPr>
        <w:rPr>
          <w:rFonts w:eastAsiaTheme="majorEastAsia" w:cstheme="majorBidi"/>
          <w:b/>
          <w:color w:val="1F3864" w:themeColor="accent5" w:themeShade="80"/>
          <w:sz w:val="32"/>
          <w:szCs w:val="32"/>
        </w:rPr>
      </w:pPr>
      <w:r>
        <w:br w:type="page"/>
      </w:r>
    </w:p>
    <w:p w:rsidR="00413FE9" w:rsidRDefault="00413FE9" w:rsidP="00F03ED7">
      <w:pPr>
        <w:pStyle w:val="Ttulo1"/>
      </w:pPr>
      <w:bookmarkStart w:id="10" w:name="_Toc501092455"/>
      <w:r w:rsidRPr="00413FE9">
        <w:lastRenderedPageBreak/>
        <w:t>ANEXO I</w:t>
      </w:r>
      <w:r>
        <w:t>II</w:t>
      </w:r>
      <w:r w:rsidR="00A26367">
        <w:t xml:space="preserve"> DIRECCIONES DE INTERÉS</w:t>
      </w:r>
      <w:bookmarkEnd w:id="10"/>
    </w:p>
    <w:p w:rsidR="00612565" w:rsidRPr="00612565" w:rsidRDefault="00612565" w:rsidP="00612565">
      <w:pPr>
        <w:pStyle w:val="Estilo1"/>
        <w:numPr>
          <w:ilvl w:val="0"/>
          <w:numId w:val="9"/>
        </w:numPr>
        <w:spacing w:after="240" w:line="300" w:lineRule="auto"/>
        <w:ind w:left="0" w:hanging="357"/>
        <w:rPr>
          <w:sz w:val="22"/>
          <w:u w:val="single"/>
        </w:rPr>
      </w:pPr>
      <w:r w:rsidRPr="00612565">
        <w:rPr>
          <w:sz w:val="22"/>
          <w:u w:val="single"/>
        </w:rPr>
        <w:t xml:space="preserve">Entidades de apoyo y asistencia </w:t>
      </w:r>
      <w:r>
        <w:rPr>
          <w:sz w:val="22"/>
          <w:u w:val="single"/>
        </w:rPr>
        <w:t>a las personas con discapacidad</w:t>
      </w:r>
    </w:p>
    <w:p w:rsidR="00612565" w:rsidRPr="00612565" w:rsidRDefault="00612565" w:rsidP="00612565">
      <w:pPr>
        <w:pStyle w:val="Estilo1"/>
        <w:spacing w:after="120" w:line="300" w:lineRule="auto"/>
        <w:rPr>
          <w:b w:val="0"/>
          <w:sz w:val="22"/>
          <w:u w:val="single"/>
        </w:rPr>
      </w:pPr>
      <w:r w:rsidRPr="00612565">
        <w:rPr>
          <w:b w:val="0"/>
          <w:sz w:val="22"/>
          <w:u w:val="single"/>
        </w:rPr>
        <w:t>CERMI Comunidad de Madrid:</w:t>
      </w:r>
    </w:p>
    <w:p w:rsidR="00612565" w:rsidRDefault="00612565" w:rsidP="00612565">
      <w:pPr>
        <w:pStyle w:val="Estilo1"/>
        <w:spacing w:after="120" w:line="300" w:lineRule="auto"/>
        <w:rPr>
          <w:b w:val="0"/>
          <w:sz w:val="22"/>
        </w:rPr>
      </w:pPr>
      <w:r>
        <w:rPr>
          <w:b w:val="0"/>
          <w:sz w:val="22"/>
        </w:rPr>
        <w:t>c/ Prim 3, 28004 Madrid</w:t>
      </w:r>
    </w:p>
    <w:p w:rsidR="00612565" w:rsidRDefault="00612565" w:rsidP="00612565">
      <w:pPr>
        <w:pStyle w:val="Estilo1"/>
        <w:spacing w:after="120" w:line="300" w:lineRule="auto"/>
        <w:rPr>
          <w:b w:val="0"/>
          <w:sz w:val="22"/>
        </w:rPr>
      </w:pPr>
      <w:r>
        <w:rPr>
          <w:b w:val="0"/>
          <w:sz w:val="22"/>
        </w:rPr>
        <w:t>91 522 92 65</w:t>
      </w:r>
    </w:p>
    <w:p w:rsidR="00612565" w:rsidRDefault="005932BC" w:rsidP="00612565">
      <w:pPr>
        <w:pStyle w:val="Estilo1"/>
        <w:spacing w:after="240" w:line="300" w:lineRule="auto"/>
        <w:rPr>
          <w:b w:val="0"/>
          <w:sz w:val="22"/>
        </w:rPr>
      </w:pPr>
      <w:hyperlink r:id="rId18" w:history="1">
        <w:r w:rsidR="00612565" w:rsidRPr="00B45F97">
          <w:rPr>
            <w:rStyle w:val="Hipervnculo"/>
            <w:b w:val="0"/>
            <w:sz w:val="22"/>
          </w:rPr>
          <w:t>cermicm@once.es</w:t>
        </w:r>
      </w:hyperlink>
    </w:p>
    <w:p w:rsidR="00612565" w:rsidRPr="00612565" w:rsidRDefault="00612565" w:rsidP="00612565">
      <w:pPr>
        <w:pStyle w:val="Estilo1"/>
        <w:spacing w:after="120" w:line="300" w:lineRule="auto"/>
        <w:rPr>
          <w:b w:val="0"/>
          <w:sz w:val="22"/>
          <w:u w:val="single"/>
        </w:rPr>
      </w:pPr>
      <w:r w:rsidRPr="00612565">
        <w:rPr>
          <w:b w:val="0"/>
          <w:sz w:val="22"/>
          <w:u w:val="single"/>
        </w:rPr>
        <w:t>Plena Inclusión Madrid:</w:t>
      </w:r>
    </w:p>
    <w:p w:rsidR="00612565" w:rsidRDefault="00612565" w:rsidP="00612565">
      <w:pPr>
        <w:pStyle w:val="Estilo1"/>
        <w:spacing w:after="120" w:line="300" w:lineRule="auto"/>
        <w:rPr>
          <w:b w:val="0"/>
          <w:sz w:val="22"/>
        </w:rPr>
      </w:pPr>
      <w:r>
        <w:rPr>
          <w:b w:val="0"/>
          <w:sz w:val="22"/>
        </w:rPr>
        <w:t>Avda. Ciudad de Barcelona 108, 28007 Madrid</w:t>
      </w:r>
    </w:p>
    <w:p w:rsidR="00612565" w:rsidRDefault="00612565" w:rsidP="00612565">
      <w:pPr>
        <w:pStyle w:val="Estilo1"/>
        <w:spacing w:after="120" w:line="300" w:lineRule="auto"/>
        <w:rPr>
          <w:b w:val="0"/>
          <w:sz w:val="22"/>
        </w:rPr>
      </w:pPr>
      <w:r>
        <w:rPr>
          <w:b w:val="0"/>
          <w:sz w:val="22"/>
        </w:rPr>
        <w:t>91 501 83 35</w:t>
      </w:r>
    </w:p>
    <w:p w:rsidR="00612565" w:rsidRDefault="005932BC" w:rsidP="00612565">
      <w:pPr>
        <w:pStyle w:val="Estilo1"/>
        <w:spacing w:after="240" w:line="300" w:lineRule="auto"/>
        <w:rPr>
          <w:b w:val="0"/>
          <w:sz w:val="22"/>
        </w:rPr>
      </w:pPr>
      <w:hyperlink r:id="rId19" w:history="1">
        <w:r w:rsidR="00612565" w:rsidRPr="00B45F97">
          <w:rPr>
            <w:rStyle w:val="Hipervnculo"/>
            <w:b w:val="0"/>
            <w:sz w:val="22"/>
          </w:rPr>
          <w:t>info@plenamadrid.org</w:t>
        </w:r>
      </w:hyperlink>
    </w:p>
    <w:p w:rsidR="00612565" w:rsidRPr="00612565" w:rsidRDefault="00612565" w:rsidP="00612565">
      <w:pPr>
        <w:pStyle w:val="Estilo1"/>
        <w:spacing w:after="120" w:line="300" w:lineRule="auto"/>
        <w:rPr>
          <w:b w:val="0"/>
          <w:sz w:val="22"/>
          <w:u w:val="single"/>
        </w:rPr>
      </w:pPr>
      <w:r w:rsidRPr="00612565">
        <w:rPr>
          <w:b w:val="0"/>
          <w:sz w:val="22"/>
          <w:u w:val="single"/>
        </w:rPr>
        <w:t>Unidad de Atención a Víctimas con Discapacidad Intelectual</w:t>
      </w:r>
      <w:r>
        <w:rPr>
          <w:b w:val="0"/>
          <w:sz w:val="22"/>
          <w:u w:val="single"/>
        </w:rPr>
        <w:t>:</w:t>
      </w:r>
    </w:p>
    <w:p w:rsidR="00612565" w:rsidRDefault="00612565" w:rsidP="00612565">
      <w:pPr>
        <w:pStyle w:val="Estilo1"/>
        <w:spacing w:after="120" w:line="300" w:lineRule="auto"/>
        <w:rPr>
          <w:b w:val="0"/>
          <w:sz w:val="22"/>
        </w:rPr>
      </w:pPr>
      <w:r>
        <w:rPr>
          <w:b w:val="0"/>
          <w:sz w:val="22"/>
        </w:rPr>
        <w:t>c/ Monasterio de las Huelgas 15, 28049 Madrid</w:t>
      </w:r>
    </w:p>
    <w:p w:rsidR="00612565" w:rsidRDefault="00612565" w:rsidP="00612565">
      <w:pPr>
        <w:pStyle w:val="Estilo1"/>
        <w:spacing w:after="120" w:line="300" w:lineRule="auto"/>
        <w:rPr>
          <w:b w:val="0"/>
          <w:sz w:val="22"/>
        </w:rPr>
      </w:pPr>
      <w:r>
        <w:rPr>
          <w:b w:val="0"/>
          <w:sz w:val="22"/>
        </w:rPr>
        <w:t>91 735 57 90 ext. 712</w:t>
      </w:r>
    </w:p>
    <w:p w:rsidR="00612565" w:rsidRDefault="005932BC" w:rsidP="00612565">
      <w:pPr>
        <w:pStyle w:val="Estilo1"/>
        <w:spacing w:after="120" w:line="300" w:lineRule="auto"/>
        <w:rPr>
          <w:b w:val="0"/>
          <w:sz w:val="22"/>
        </w:rPr>
      </w:pPr>
      <w:hyperlink r:id="rId20" w:history="1">
        <w:r w:rsidR="00612565" w:rsidRPr="00B45F97">
          <w:rPr>
            <w:rStyle w:val="Hipervnculo"/>
            <w:b w:val="0"/>
            <w:sz w:val="22"/>
          </w:rPr>
          <w:t>uavdi@fcpv.es</w:t>
        </w:r>
      </w:hyperlink>
    </w:p>
    <w:p w:rsidR="00612565" w:rsidRDefault="00612565" w:rsidP="00612565">
      <w:pPr>
        <w:pStyle w:val="Estilo1"/>
        <w:spacing w:after="120" w:line="300" w:lineRule="auto"/>
        <w:rPr>
          <w:b w:val="0"/>
          <w:sz w:val="22"/>
        </w:rPr>
      </w:pPr>
    </w:p>
    <w:p w:rsidR="00612565" w:rsidRPr="00612565" w:rsidRDefault="00612565" w:rsidP="00612565">
      <w:pPr>
        <w:pStyle w:val="Estilo1"/>
        <w:numPr>
          <w:ilvl w:val="0"/>
          <w:numId w:val="9"/>
        </w:numPr>
        <w:spacing w:after="240" w:line="300" w:lineRule="auto"/>
        <w:ind w:left="0" w:hanging="357"/>
        <w:rPr>
          <w:sz w:val="22"/>
          <w:u w:val="single"/>
        </w:rPr>
      </w:pPr>
      <w:r w:rsidRPr="00612565">
        <w:rPr>
          <w:sz w:val="22"/>
          <w:u w:val="single"/>
        </w:rPr>
        <w:t>Red Básica de Servicios Sociales de la Comunidad de Madrid</w:t>
      </w:r>
    </w:p>
    <w:p w:rsidR="00EC4BD3" w:rsidRPr="00612565" w:rsidRDefault="00612565" w:rsidP="00413FE9">
      <w:pPr>
        <w:pStyle w:val="Estilo1"/>
        <w:spacing w:after="120" w:line="300" w:lineRule="auto"/>
        <w:rPr>
          <w:b w:val="0"/>
          <w:sz w:val="22"/>
          <w:u w:val="single"/>
        </w:rPr>
      </w:pPr>
      <w:r w:rsidRPr="00612565">
        <w:rPr>
          <w:b w:val="0"/>
          <w:sz w:val="22"/>
          <w:u w:val="single"/>
        </w:rPr>
        <w:t>Información (Área de Coordinación Territorial):</w:t>
      </w:r>
    </w:p>
    <w:p w:rsidR="00612565" w:rsidRDefault="00612565" w:rsidP="00413FE9">
      <w:pPr>
        <w:pStyle w:val="Estilo1"/>
        <w:spacing w:after="120" w:line="300" w:lineRule="auto"/>
        <w:rPr>
          <w:b w:val="0"/>
          <w:sz w:val="22"/>
        </w:rPr>
      </w:pPr>
      <w:r>
        <w:rPr>
          <w:b w:val="0"/>
          <w:sz w:val="22"/>
        </w:rPr>
        <w:t xml:space="preserve">c/ </w:t>
      </w:r>
      <w:proofErr w:type="spellStart"/>
      <w:r w:rsidR="009F08CD">
        <w:rPr>
          <w:b w:val="0"/>
          <w:sz w:val="22"/>
        </w:rPr>
        <w:t>Espartinas</w:t>
      </w:r>
      <w:proofErr w:type="spellEnd"/>
      <w:r w:rsidR="009F08CD">
        <w:rPr>
          <w:b w:val="0"/>
          <w:sz w:val="22"/>
        </w:rPr>
        <w:t>, 10</w:t>
      </w:r>
      <w:r>
        <w:rPr>
          <w:b w:val="0"/>
          <w:sz w:val="22"/>
        </w:rPr>
        <w:t xml:space="preserve"> (4ª planta), 28</w:t>
      </w:r>
      <w:r w:rsidR="009F08CD">
        <w:rPr>
          <w:b w:val="0"/>
          <w:sz w:val="22"/>
        </w:rPr>
        <w:t>001</w:t>
      </w:r>
      <w:r>
        <w:rPr>
          <w:b w:val="0"/>
          <w:sz w:val="22"/>
        </w:rPr>
        <w:t xml:space="preserve"> Madrid</w:t>
      </w:r>
    </w:p>
    <w:p w:rsidR="00612565" w:rsidRDefault="009F08CD" w:rsidP="00413FE9">
      <w:pPr>
        <w:pStyle w:val="Estilo1"/>
        <w:spacing w:after="120" w:line="300" w:lineRule="auto"/>
        <w:rPr>
          <w:b w:val="0"/>
          <w:sz w:val="22"/>
        </w:rPr>
      </w:pPr>
      <w:r>
        <w:rPr>
          <w:b w:val="0"/>
          <w:sz w:val="22"/>
        </w:rPr>
        <w:t>012 ó 91580 42 60</w:t>
      </w:r>
    </w:p>
    <w:p w:rsidR="00612565" w:rsidRDefault="00612565" w:rsidP="00413FE9">
      <w:pPr>
        <w:pStyle w:val="Estilo1"/>
        <w:spacing w:after="120" w:line="300" w:lineRule="auto"/>
        <w:rPr>
          <w:b w:val="0"/>
          <w:sz w:val="22"/>
        </w:rPr>
      </w:pPr>
    </w:p>
    <w:p w:rsidR="00612565" w:rsidRPr="00B60C8B" w:rsidRDefault="00612565" w:rsidP="00B60C8B">
      <w:pPr>
        <w:pStyle w:val="Estilo1"/>
        <w:numPr>
          <w:ilvl w:val="0"/>
          <w:numId w:val="9"/>
        </w:numPr>
        <w:spacing w:after="240" w:line="300" w:lineRule="auto"/>
        <w:ind w:left="0" w:hanging="357"/>
        <w:rPr>
          <w:sz w:val="22"/>
          <w:u w:val="single"/>
        </w:rPr>
      </w:pPr>
      <w:r w:rsidRPr="00B60C8B">
        <w:rPr>
          <w:sz w:val="22"/>
          <w:u w:val="single"/>
        </w:rPr>
        <w:t>Fuerzas y Cuerpos de Seguridad del Estado (unidades especializadas)</w:t>
      </w:r>
    </w:p>
    <w:p w:rsidR="00612565" w:rsidRPr="00B60C8B" w:rsidRDefault="00EF610A" w:rsidP="00612565">
      <w:pPr>
        <w:pStyle w:val="Estilo1"/>
        <w:spacing w:after="120" w:line="300" w:lineRule="auto"/>
        <w:rPr>
          <w:b w:val="0"/>
          <w:sz w:val="22"/>
          <w:u w:val="single"/>
        </w:rPr>
      </w:pPr>
      <w:r w:rsidRPr="00B60C8B">
        <w:rPr>
          <w:b w:val="0"/>
          <w:sz w:val="22"/>
          <w:u w:val="single"/>
        </w:rPr>
        <w:t>UFAM (C</w:t>
      </w:r>
      <w:r w:rsidR="00B137F7">
        <w:rPr>
          <w:b w:val="0"/>
          <w:sz w:val="22"/>
          <w:u w:val="single"/>
        </w:rPr>
        <w:t xml:space="preserve">uerpo </w:t>
      </w:r>
      <w:r w:rsidRPr="00B60C8B">
        <w:rPr>
          <w:b w:val="0"/>
          <w:sz w:val="22"/>
          <w:u w:val="single"/>
        </w:rPr>
        <w:t>N</w:t>
      </w:r>
      <w:r w:rsidR="00B137F7">
        <w:rPr>
          <w:b w:val="0"/>
          <w:sz w:val="22"/>
          <w:u w:val="single"/>
        </w:rPr>
        <w:t xml:space="preserve">acional de </w:t>
      </w:r>
      <w:r w:rsidRPr="00B60C8B">
        <w:rPr>
          <w:b w:val="0"/>
          <w:sz w:val="22"/>
          <w:u w:val="single"/>
        </w:rPr>
        <w:t>P</w:t>
      </w:r>
      <w:r w:rsidR="00B137F7">
        <w:rPr>
          <w:b w:val="0"/>
          <w:sz w:val="22"/>
          <w:u w:val="single"/>
        </w:rPr>
        <w:t>olicía</w:t>
      </w:r>
      <w:r w:rsidRPr="00B60C8B">
        <w:rPr>
          <w:b w:val="0"/>
          <w:sz w:val="22"/>
          <w:u w:val="single"/>
        </w:rPr>
        <w:t>):</w:t>
      </w:r>
    </w:p>
    <w:p w:rsidR="00EF610A" w:rsidRDefault="00EF610A" w:rsidP="00612565">
      <w:pPr>
        <w:pStyle w:val="Estilo1"/>
        <w:spacing w:after="120" w:line="300" w:lineRule="auto"/>
        <w:rPr>
          <w:b w:val="0"/>
          <w:sz w:val="22"/>
        </w:rPr>
      </w:pPr>
      <w:r>
        <w:rPr>
          <w:b w:val="0"/>
          <w:sz w:val="22"/>
        </w:rPr>
        <w:t xml:space="preserve">Avda. Doctor Federico Rubio y </w:t>
      </w:r>
      <w:proofErr w:type="spellStart"/>
      <w:r>
        <w:rPr>
          <w:b w:val="0"/>
          <w:sz w:val="22"/>
        </w:rPr>
        <w:t>Gali</w:t>
      </w:r>
      <w:proofErr w:type="spellEnd"/>
      <w:r>
        <w:rPr>
          <w:b w:val="0"/>
          <w:sz w:val="22"/>
        </w:rPr>
        <w:t xml:space="preserve"> 55, 28040 Madrid</w:t>
      </w:r>
    </w:p>
    <w:p w:rsidR="00EF610A" w:rsidRDefault="00EF610A" w:rsidP="00612565">
      <w:pPr>
        <w:pStyle w:val="Estilo1"/>
        <w:spacing w:after="120" w:line="300" w:lineRule="auto"/>
        <w:rPr>
          <w:b w:val="0"/>
          <w:sz w:val="22"/>
        </w:rPr>
      </w:pPr>
      <w:r>
        <w:rPr>
          <w:b w:val="0"/>
          <w:sz w:val="22"/>
        </w:rPr>
        <w:t>91 322 34 00</w:t>
      </w:r>
    </w:p>
    <w:p w:rsidR="00EF610A" w:rsidRDefault="005932BC" w:rsidP="00612565">
      <w:pPr>
        <w:pStyle w:val="Estilo1"/>
        <w:spacing w:after="120" w:line="300" w:lineRule="auto"/>
        <w:rPr>
          <w:b w:val="0"/>
          <w:sz w:val="22"/>
        </w:rPr>
      </w:pPr>
      <w:hyperlink r:id="rId21" w:history="1">
        <w:r w:rsidR="00EF610A" w:rsidRPr="00B45F97">
          <w:rPr>
            <w:rStyle w:val="Hipervnculo"/>
            <w:b w:val="0"/>
            <w:sz w:val="22"/>
          </w:rPr>
          <w:t>atencionfamiliaymujer@policia.es</w:t>
        </w:r>
      </w:hyperlink>
    </w:p>
    <w:p w:rsidR="00EF610A" w:rsidRPr="00EF610A" w:rsidRDefault="00EF610A" w:rsidP="00EF610A">
      <w:pPr>
        <w:pStyle w:val="Estilo1"/>
        <w:spacing w:after="120" w:line="300" w:lineRule="auto"/>
        <w:rPr>
          <w:b w:val="0"/>
          <w:sz w:val="22"/>
        </w:rPr>
      </w:pPr>
      <w:r w:rsidRPr="00EF610A">
        <w:rPr>
          <w:b w:val="0"/>
          <w:sz w:val="22"/>
        </w:rPr>
        <w:t>A</w:t>
      </w:r>
      <w:r>
        <w:rPr>
          <w:b w:val="0"/>
          <w:sz w:val="22"/>
        </w:rPr>
        <w:t>vda. de Meco s/n, 28805 Alcalá de Henares</w:t>
      </w:r>
      <w:r w:rsidR="00AB2E86">
        <w:rPr>
          <w:b w:val="0"/>
          <w:sz w:val="22"/>
        </w:rPr>
        <w:tab/>
      </w:r>
      <w:r>
        <w:rPr>
          <w:b w:val="0"/>
          <w:sz w:val="22"/>
        </w:rPr>
        <w:t>91 879 63 90</w:t>
      </w:r>
    </w:p>
    <w:p w:rsidR="00EF610A" w:rsidRPr="00EF610A" w:rsidRDefault="00B60C8B" w:rsidP="00EF610A">
      <w:pPr>
        <w:pStyle w:val="Estilo1"/>
        <w:spacing w:after="120" w:line="300" w:lineRule="auto"/>
        <w:rPr>
          <w:b w:val="0"/>
          <w:sz w:val="22"/>
        </w:rPr>
      </w:pPr>
      <w:r>
        <w:rPr>
          <w:b w:val="0"/>
          <w:sz w:val="22"/>
        </w:rPr>
        <w:t>Avda. de España</w:t>
      </w:r>
      <w:r w:rsidR="00EF610A">
        <w:rPr>
          <w:b w:val="0"/>
          <w:sz w:val="22"/>
        </w:rPr>
        <w:t xml:space="preserve"> 52, </w:t>
      </w:r>
      <w:r w:rsidR="00EF610A" w:rsidRPr="00EF610A">
        <w:rPr>
          <w:b w:val="0"/>
          <w:sz w:val="22"/>
        </w:rPr>
        <w:t>2</w:t>
      </w:r>
      <w:r w:rsidR="00EF610A">
        <w:rPr>
          <w:b w:val="0"/>
          <w:sz w:val="22"/>
        </w:rPr>
        <w:t>8100</w:t>
      </w:r>
      <w:r>
        <w:rPr>
          <w:b w:val="0"/>
          <w:sz w:val="22"/>
        </w:rPr>
        <w:t xml:space="preserve"> Alcobendas</w:t>
      </w:r>
      <w:r w:rsidR="00AB2E86">
        <w:rPr>
          <w:b w:val="0"/>
          <w:sz w:val="22"/>
        </w:rPr>
        <w:tab/>
      </w:r>
      <w:r w:rsidR="00AB2E86">
        <w:rPr>
          <w:b w:val="0"/>
          <w:sz w:val="22"/>
        </w:rPr>
        <w:tab/>
      </w:r>
      <w:r>
        <w:rPr>
          <w:b w:val="0"/>
          <w:sz w:val="22"/>
        </w:rPr>
        <w:t>91 659 2</w:t>
      </w:r>
      <w:r w:rsidR="00EF610A">
        <w:rPr>
          <w:b w:val="0"/>
          <w:sz w:val="22"/>
        </w:rPr>
        <w:t>0</w:t>
      </w:r>
      <w:r>
        <w:rPr>
          <w:b w:val="0"/>
          <w:sz w:val="22"/>
        </w:rPr>
        <w:t xml:space="preserve"> </w:t>
      </w:r>
      <w:r w:rsidR="00EF610A">
        <w:rPr>
          <w:b w:val="0"/>
          <w:sz w:val="22"/>
        </w:rPr>
        <w:t>40</w:t>
      </w:r>
    </w:p>
    <w:p w:rsidR="00EF610A" w:rsidRPr="00EF610A" w:rsidRDefault="00B60C8B" w:rsidP="00EF610A">
      <w:pPr>
        <w:pStyle w:val="Estilo1"/>
        <w:spacing w:after="120" w:line="300" w:lineRule="auto"/>
        <w:rPr>
          <w:b w:val="0"/>
          <w:sz w:val="22"/>
        </w:rPr>
      </w:pPr>
      <w:proofErr w:type="gramStart"/>
      <w:r>
        <w:rPr>
          <w:b w:val="0"/>
          <w:sz w:val="22"/>
        </w:rPr>
        <w:t>c</w:t>
      </w:r>
      <w:proofErr w:type="gramEnd"/>
      <w:r>
        <w:rPr>
          <w:b w:val="0"/>
          <w:sz w:val="22"/>
        </w:rPr>
        <w:t xml:space="preserve">/ Alfredo Nobel </w:t>
      </w:r>
      <w:r w:rsidR="00EF610A">
        <w:rPr>
          <w:b w:val="0"/>
          <w:sz w:val="22"/>
        </w:rPr>
        <w:t>10, 28922</w:t>
      </w:r>
      <w:r>
        <w:rPr>
          <w:b w:val="0"/>
          <w:sz w:val="22"/>
        </w:rPr>
        <w:t xml:space="preserve"> Alcorcón</w:t>
      </w:r>
      <w:r w:rsidR="00AB2E86">
        <w:rPr>
          <w:b w:val="0"/>
          <w:sz w:val="22"/>
        </w:rPr>
        <w:tab/>
      </w:r>
      <w:r w:rsidR="00AB2E86">
        <w:rPr>
          <w:b w:val="0"/>
          <w:sz w:val="22"/>
        </w:rPr>
        <w:tab/>
      </w:r>
      <w:r w:rsidR="00AB2E86">
        <w:rPr>
          <w:b w:val="0"/>
          <w:sz w:val="22"/>
        </w:rPr>
        <w:tab/>
      </w:r>
      <w:r w:rsidR="00EF610A" w:rsidRPr="00EF610A">
        <w:rPr>
          <w:b w:val="0"/>
          <w:sz w:val="22"/>
        </w:rPr>
        <w:t>91</w:t>
      </w:r>
      <w:r>
        <w:rPr>
          <w:b w:val="0"/>
          <w:sz w:val="22"/>
        </w:rPr>
        <w:t xml:space="preserve"> 4</w:t>
      </w:r>
      <w:r w:rsidR="00EF610A" w:rsidRPr="00EF610A">
        <w:rPr>
          <w:b w:val="0"/>
          <w:sz w:val="22"/>
        </w:rPr>
        <w:t>86</w:t>
      </w:r>
      <w:r>
        <w:rPr>
          <w:b w:val="0"/>
          <w:sz w:val="22"/>
        </w:rPr>
        <w:t xml:space="preserve"> 1</w:t>
      </w:r>
      <w:r w:rsidR="00EF610A" w:rsidRPr="00EF610A">
        <w:rPr>
          <w:b w:val="0"/>
          <w:sz w:val="22"/>
        </w:rPr>
        <w:t>5</w:t>
      </w:r>
      <w:r>
        <w:rPr>
          <w:b w:val="0"/>
          <w:sz w:val="22"/>
        </w:rPr>
        <w:t xml:space="preserve"> </w:t>
      </w:r>
      <w:r w:rsidR="00EF610A" w:rsidRPr="00EF610A">
        <w:rPr>
          <w:b w:val="0"/>
          <w:sz w:val="22"/>
        </w:rPr>
        <w:t>70</w:t>
      </w:r>
    </w:p>
    <w:p w:rsidR="00EF610A" w:rsidRPr="00EF610A" w:rsidRDefault="00B60C8B" w:rsidP="00EF610A">
      <w:pPr>
        <w:pStyle w:val="Estilo1"/>
        <w:spacing w:after="120" w:line="300" w:lineRule="auto"/>
        <w:rPr>
          <w:b w:val="0"/>
          <w:sz w:val="22"/>
        </w:rPr>
      </w:pPr>
      <w:proofErr w:type="gramStart"/>
      <w:r>
        <w:rPr>
          <w:b w:val="0"/>
          <w:sz w:val="22"/>
        </w:rPr>
        <w:t>c</w:t>
      </w:r>
      <w:proofErr w:type="gramEnd"/>
      <w:r>
        <w:rPr>
          <w:b w:val="0"/>
          <w:sz w:val="22"/>
        </w:rPr>
        <w:t>/ San Antonio 41, 28300 Aranjuez</w:t>
      </w:r>
      <w:r w:rsidR="00AB2E86">
        <w:rPr>
          <w:b w:val="0"/>
          <w:sz w:val="22"/>
        </w:rPr>
        <w:tab/>
      </w:r>
      <w:r w:rsidR="00AB2E86">
        <w:rPr>
          <w:b w:val="0"/>
          <w:sz w:val="22"/>
        </w:rPr>
        <w:tab/>
      </w:r>
      <w:r w:rsidR="00AB2E86">
        <w:rPr>
          <w:b w:val="0"/>
          <w:sz w:val="22"/>
        </w:rPr>
        <w:tab/>
      </w:r>
      <w:r>
        <w:rPr>
          <w:b w:val="0"/>
          <w:sz w:val="22"/>
        </w:rPr>
        <w:t>91 892 94 00</w:t>
      </w:r>
    </w:p>
    <w:p w:rsidR="00EF610A" w:rsidRPr="00EF610A" w:rsidRDefault="00B60C8B" w:rsidP="00EF610A">
      <w:pPr>
        <w:pStyle w:val="Estilo1"/>
        <w:spacing w:after="120" w:line="300" w:lineRule="auto"/>
        <w:rPr>
          <w:b w:val="0"/>
          <w:sz w:val="22"/>
        </w:rPr>
      </w:pPr>
      <w:r>
        <w:rPr>
          <w:b w:val="0"/>
          <w:sz w:val="22"/>
        </w:rPr>
        <w:t xml:space="preserve">c/ Guadalquivir 16, 28820 </w:t>
      </w:r>
      <w:proofErr w:type="spellStart"/>
      <w:r w:rsidRPr="00EF610A">
        <w:rPr>
          <w:b w:val="0"/>
          <w:sz w:val="22"/>
        </w:rPr>
        <w:t>Coslada</w:t>
      </w:r>
      <w:proofErr w:type="spellEnd"/>
      <w:r w:rsidR="00AB2E86">
        <w:rPr>
          <w:b w:val="0"/>
          <w:sz w:val="22"/>
        </w:rPr>
        <w:tab/>
      </w:r>
      <w:r w:rsidR="00AB2E86">
        <w:rPr>
          <w:b w:val="0"/>
          <w:sz w:val="22"/>
        </w:rPr>
        <w:tab/>
      </w:r>
      <w:r w:rsidR="00AB2E86">
        <w:rPr>
          <w:b w:val="0"/>
          <w:sz w:val="22"/>
        </w:rPr>
        <w:tab/>
      </w:r>
      <w:r>
        <w:rPr>
          <w:b w:val="0"/>
          <w:sz w:val="22"/>
        </w:rPr>
        <w:t>91 674 67 50</w:t>
      </w:r>
    </w:p>
    <w:p w:rsidR="00EF610A" w:rsidRPr="00EF610A" w:rsidRDefault="00B60C8B" w:rsidP="00EF610A">
      <w:pPr>
        <w:pStyle w:val="Estilo1"/>
        <w:spacing w:after="120" w:line="300" w:lineRule="auto"/>
        <w:rPr>
          <w:b w:val="0"/>
          <w:sz w:val="22"/>
        </w:rPr>
      </w:pPr>
      <w:r>
        <w:rPr>
          <w:b w:val="0"/>
          <w:sz w:val="22"/>
        </w:rPr>
        <w:lastRenderedPageBreak/>
        <w:t xml:space="preserve">Avda. de los Ángeles 9, 28940 </w:t>
      </w:r>
      <w:r w:rsidRPr="00EF610A">
        <w:rPr>
          <w:b w:val="0"/>
          <w:sz w:val="22"/>
        </w:rPr>
        <w:t>Fuenlabrada</w:t>
      </w:r>
      <w:r w:rsidR="00AB2E86">
        <w:rPr>
          <w:b w:val="0"/>
          <w:sz w:val="22"/>
        </w:rPr>
        <w:tab/>
      </w:r>
      <w:r>
        <w:rPr>
          <w:b w:val="0"/>
          <w:sz w:val="22"/>
        </w:rPr>
        <w:t>91 492 08 00</w:t>
      </w:r>
    </w:p>
    <w:p w:rsidR="00EF610A" w:rsidRPr="00EF610A" w:rsidRDefault="00B60C8B" w:rsidP="00EF610A">
      <w:pPr>
        <w:pStyle w:val="Estilo1"/>
        <w:spacing w:after="120" w:line="300" w:lineRule="auto"/>
        <w:rPr>
          <w:b w:val="0"/>
          <w:sz w:val="22"/>
        </w:rPr>
      </w:pPr>
      <w:r>
        <w:rPr>
          <w:b w:val="0"/>
          <w:sz w:val="22"/>
        </w:rPr>
        <w:t xml:space="preserve">c/ </w:t>
      </w:r>
      <w:proofErr w:type="spellStart"/>
      <w:r>
        <w:rPr>
          <w:b w:val="0"/>
          <w:sz w:val="22"/>
        </w:rPr>
        <w:t>Churruca</w:t>
      </w:r>
      <w:proofErr w:type="spellEnd"/>
      <w:r>
        <w:rPr>
          <w:b w:val="0"/>
          <w:sz w:val="22"/>
        </w:rPr>
        <w:t xml:space="preserve"> 6, 28902 </w:t>
      </w:r>
      <w:r w:rsidRPr="00EF610A">
        <w:rPr>
          <w:b w:val="0"/>
          <w:sz w:val="22"/>
        </w:rPr>
        <w:t>Getafe</w:t>
      </w:r>
      <w:r w:rsidR="00AB2E86">
        <w:rPr>
          <w:b w:val="0"/>
          <w:sz w:val="22"/>
        </w:rPr>
        <w:tab/>
      </w:r>
      <w:r w:rsidR="00AB2E86">
        <w:rPr>
          <w:b w:val="0"/>
          <w:sz w:val="22"/>
        </w:rPr>
        <w:tab/>
      </w:r>
      <w:r w:rsidR="00AB2E86">
        <w:rPr>
          <w:b w:val="0"/>
          <w:sz w:val="22"/>
        </w:rPr>
        <w:tab/>
      </w:r>
      <w:r w:rsidR="00AB2E86">
        <w:rPr>
          <w:b w:val="0"/>
          <w:sz w:val="22"/>
        </w:rPr>
        <w:tab/>
      </w:r>
      <w:r>
        <w:rPr>
          <w:b w:val="0"/>
          <w:sz w:val="22"/>
        </w:rPr>
        <w:t>91 601 09 10</w:t>
      </w:r>
    </w:p>
    <w:p w:rsidR="00EF610A" w:rsidRPr="00EF610A" w:rsidRDefault="00B60C8B" w:rsidP="00EF610A">
      <w:pPr>
        <w:pStyle w:val="Estilo1"/>
        <w:spacing w:after="120" w:line="300" w:lineRule="auto"/>
        <w:rPr>
          <w:b w:val="0"/>
          <w:sz w:val="22"/>
        </w:rPr>
      </w:pPr>
      <w:r>
        <w:rPr>
          <w:b w:val="0"/>
          <w:sz w:val="22"/>
        </w:rPr>
        <w:t xml:space="preserve">Avda. Universidad 27, 28911 </w:t>
      </w:r>
      <w:r w:rsidRPr="00EF610A">
        <w:rPr>
          <w:b w:val="0"/>
          <w:sz w:val="22"/>
        </w:rPr>
        <w:t>Leganés</w:t>
      </w:r>
      <w:r w:rsidR="00AB2E86">
        <w:rPr>
          <w:b w:val="0"/>
          <w:sz w:val="22"/>
        </w:rPr>
        <w:tab/>
      </w:r>
      <w:r w:rsidR="00AB2E86">
        <w:rPr>
          <w:b w:val="0"/>
          <w:sz w:val="22"/>
        </w:rPr>
        <w:tab/>
      </w:r>
      <w:r>
        <w:rPr>
          <w:b w:val="0"/>
          <w:sz w:val="22"/>
        </w:rPr>
        <w:t>91 481 09 70</w:t>
      </w:r>
    </w:p>
    <w:p w:rsidR="00EF610A" w:rsidRPr="00EF610A" w:rsidRDefault="00B60C8B" w:rsidP="00EF610A">
      <w:pPr>
        <w:pStyle w:val="Estilo1"/>
        <w:spacing w:after="120" w:line="300" w:lineRule="auto"/>
        <w:rPr>
          <w:b w:val="0"/>
          <w:sz w:val="22"/>
        </w:rPr>
      </w:pPr>
      <w:r>
        <w:rPr>
          <w:b w:val="0"/>
          <w:sz w:val="22"/>
        </w:rPr>
        <w:t xml:space="preserve">c/ Granada 9, 28935 </w:t>
      </w:r>
      <w:r w:rsidRPr="00EF610A">
        <w:rPr>
          <w:b w:val="0"/>
          <w:sz w:val="22"/>
        </w:rPr>
        <w:t>Móstoles</w:t>
      </w:r>
      <w:r w:rsidR="00AB2E86">
        <w:rPr>
          <w:b w:val="0"/>
          <w:sz w:val="22"/>
        </w:rPr>
        <w:tab/>
      </w:r>
      <w:r w:rsidR="00AB2E86">
        <w:rPr>
          <w:b w:val="0"/>
          <w:sz w:val="22"/>
        </w:rPr>
        <w:tab/>
      </w:r>
      <w:r w:rsidR="00AB2E86">
        <w:rPr>
          <w:b w:val="0"/>
          <w:sz w:val="22"/>
        </w:rPr>
        <w:tab/>
      </w:r>
      <w:r>
        <w:rPr>
          <w:b w:val="0"/>
          <w:sz w:val="22"/>
        </w:rPr>
        <w:t>91 648 00 00</w:t>
      </w:r>
    </w:p>
    <w:p w:rsidR="00EF610A" w:rsidRPr="00EF610A" w:rsidRDefault="00B60C8B" w:rsidP="00EF610A">
      <w:pPr>
        <w:pStyle w:val="Estilo1"/>
        <w:spacing w:after="120" w:line="300" w:lineRule="auto"/>
        <w:rPr>
          <w:b w:val="0"/>
          <w:sz w:val="22"/>
        </w:rPr>
      </w:pPr>
      <w:r>
        <w:rPr>
          <w:b w:val="0"/>
          <w:sz w:val="22"/>
        </w:rPr>
        <w:t xml:space="preserve">c/ Juan Carlos I 2, </w:t>
      </w:r>
      <w:r w:rsidR="00EF610A" w:rsidRPr="00EF610A">
        <w:rPr>
          <w:b w:val="0"/>
          <w:sz w:val="22"/>
        </w:rPr>
        <w:t xml:space="preserve">28980 </w:t>
      </w:r>
      <w:r w:rsidRPr="00EF610A">
        <w:rPr>
          <w:b w:val="0"/>
          <w:sz w:val="22"/>
        </w:rPr>
        <w:t>Parla</w:t>
      </w:r>
      <w:r w:rsidR="00AB2E86">
        <w:rPr>
          <w:b w:val="0"/>
          <w:sz w:val="22"/>
        </w:rPr>
        <w:tab/>
      </w:r>
      <w:r w:rsidR="00AB2E86">
        <w:rPr>
          <w:b w:val="0"/>
          <w:sz w:val="22"/>
        </w:rPr>
        <w:tab/>
      </w:r>
      <w:r w:rsidR="00AB2E86">
        <w:rPr>
          <w:b w:val="0"/>
          <w:sz w:val="22"/>
        </w:rPr>
        <w:tab/>
      </w:r>
      <w:r w:rsidR="00EF610A" w:rsidRPr="00EF610A">
        <w:rPr>
          <w:b w:val="0"/>
          <w:sz w:val="22"/>
        </w:rPr>
        <w:t>91</w:t>
      </w:r>
      <w:r>
        <w:rPr>
          <w:b w:val="0"/>
          <w:sz w:val="22"/>
        </w:rPr>
        <w:t xml:space="preserve"> 698 93 40</w:t>
      </w:r>
    </w:p>
    <w:p w:rsidR="00EF610A" w:rsidRPr="00EF610A" w:rsidRDefault="00B60C8B" w:rsidP="00EF610A">
      <w:pPr>
        <w:pStyle w:val="Estilo1"/>
        <w:spacing w:after="120" w:line="300" w:lineRule="auto"/>
        <w:rPr>
          <w:b w:val="0"/>
          <w:sz w:val="22"/>
        </w:rPr>
      </w:pPr>
      <w:r>
        <w:rPr>
          <w:b w:val="0"/>
          <w:sz w:val="22"/>
        </w:rPr>
        <w:t>c/ Camino de las Huertas</w:t>
      </w:r>
      <w:r w:rsidR="00EF610A" w:rsidRPr="00EF610A">
        <w:rPr>
          <w:b w:val="0"/>
          <w:sz w:val="22"/>
        </w:rPr>
        <w:t xml:space="preserve"> 36</w:t>
      </w:r>
      <w:r>
        <w:rPr>
          <w:b w:val="0"/>
          <w:sz w:val="22"/>
        </w:rPr>
        <w:t xml:space="preserve">, 28223 </w:t>
      </w:r>
      <w:r w:rsidRPr="00EF610A">
        <w:rPr>
          <w:b w:val="0"/>
          <w:sz w:val="22"/>
        </w:rPr>
        <w:t>Pozuelo</w:t>
      </w:r>
      <w:r w:rsidR="00AB2E86">
        <w:rPr>
          <w:b w:val="0"/>
          <w:sz w:val="22"/>
        </w:rPr>
        <w:tab/>
      </w:r>
      <w:r>
        <w:rPr>
          <w:b w:val="0"/>
          <w:sz w:val="22"/>
        </w:rPr>
        <w:t>91 799 04 82</w:t>
      </w:r>
    </w:p>
    <w:p w:rsidR="00EF610A" w:rsidRDefault="00B60C8B" w:rsidP="00AB2E86">
      <w:pPr>
        <w:pStyle w:val="Estilo1"/>
        <w:spacing w:after="120" w:line="300" w:lineRule="auto"/>
        <w:rPr>
          <w:b w:val="0"/>
          <w:sz w:val="22"/>
        </w:rPr>
      </w:pPr>
      <w:r>
        <w:rPr>
          <w:b w:val="0"/>
          <w:sz w:val="22"/>
        </w:rPr>
        <w:t>c/ Hilados</w:t>
      </w:r>
      <w:r w:rsidR="00EF610A" w:rsidRPr="00EF610A">
        <w:rPr>
          <w:b w:val="0"/>
          <w:sz w:val="22"/>
        </w:rPr>
        <w:t xml:space="preserve"> 15</w:t>
      </w:r>
      <w:r>
        <w:rPr>
          <w:b w:val="0"/>
          <w:sz w:val="22"/>
        </w:rPr>
        <w:t xml:space="preserve">, </w:t>
      </w:r>
      <w:r w:rsidR="00EF610A" w:rsidRPr="00EF610A">
        <w:rPr>
          <w:b w:val="0"/>
          <w:sz w:val="22"/>
        </w:rPr>
        <w:t>28850</w:t>
      </w:r>
      <w:r>
        <w:rPr>
          <w:b w:val="0"/>
          <w:sz w:val="22"/>
        </w:rPr>
        <w:t xml:space="preserve"> </w:t>
      </w:r>
      <w:r w:rsidRPr="00EF610A">
        <w:rPr>
          <w:b w:val="0"/>
          <w:sz w:val="22"/>
        </w:rPr>
        <w:t xml:space="preserve">Torrejón de </w:t>
      </w:r>
      <w:proofErr w:type="spellStart"/>
      <w:r w:rsidRPr="00EF610A">
        <w:rPr>
          <w:b w:val="0"/>
          <w:sz w:val="22"/>
        </w:rPr>
        <w:t>Ardoz</w:t>
      </w:r>
      <w:proofErr w:type="spellEnd"/>
      <w:r w:rsidR="00AB2E86">
        <w:rPr>
          <w:b w:val="0"/>
          <w:sz w:val="22"/>
        </w:rPr>
        <w:tab/>
      </w:r>
      <w:r w:rsidR="00AB2E86">
        <w:rPr>
          <w:b w:val="0"/>
          <w:sz w:val="22"/>
        </w:rPr>
        <w:tab/>
      </w:r>
      <w:r w:rsidR="00EF610A" w:rsidRPr="00EF610A">
        <w:rPr>
          <w:b w:val="0"/>
          <w:sz w:val="22"/>
        </w:rPr>
        <w:t>91</w:t>
      </w:r>
      <w:r>
        <w:rPr>
          <w:b w:val="0"/>
          <w:sz w:val="22"/>
        </w:rPr>
        <w:t xml:space="preserve"> 6</w:t>
      </w:r>
      <w:r w:rsidR="00EF610A" w:rsidRPr="00EF610A">
        <w:rPr>
          <w:b w:val="0"/>
          <w:sz w:val="22"/>
        </w:rPr>
        <w:t>78</w:t>
      </w:r>
      <w:r>
        <w:rPr>
          <w:b w:val="0"/>
          <w:sz w:val="22"/>
        </w:rPr>
        <w:t xml:space="preserve"> 1</w:t>
      </w:r>
      <w:r w:rsidR="00EF610A" w:rsidRPr="00EF610A">
        <w:rPr>
          <w:b w:val="0"/>
          <w:sz w:val="22"/>
        </w:rPr>
        <w:t>7</w:t>
      </w:r>
      <w:r>
        <w:rPr>
          <w:b w:val="0"/>
          <w:sz w:val="22"/>
        </w:rPr>
        <w:t xml:space="preserve"> </w:t>
      </w:r>
      <w:r w:rsidR="00EF610A" w:rsidRPr="00EF610A">
        <w:rPr>
          <w:b w:val="0"/>
          <w:sz w:val="22"/>
        </w:rPr>
        <w:t>80</w:t>
      </w:r>
    </w:p>
    <w:p w:rsidR="00B60C8B" w:rsidRDefault="00B137F7" w:rsidP="00AB2E86">
      <w:pPr>
        <w:pStyle w:val="Estilo1"/>
        <w:spacing w:before="240" w:after="120" w:line="300" w:lineRule="auto"/>
        <w:rPr>
          <w:b w:val="0"/>
          <w:sz w:val="22"/>
          <w:u w:val="single"/>
        </w:rPr>
      </w:pPr>
      <w:r w:rsidRPr="00B137F7">
        <w:rPr>
          <w:b w:val="0"/>
          <w:sz w:val="22"/>
          <w:u w:val="single"/>
        </w:rPr>
        <w:t>EMUME (Guardia Civil):</w:t>
      </w:r>
    </w:p>
    <w:p w:rsidR="00B137F7" w:rsidRPr="00B137F7" w:rsidRDefault="00B137F7" w:rsidP="00B137F7">
      <w:pPr>
        <w:pStyle w:val="Estilo1"/>
        <w:spacing w:after="120" w:line="300" w:lineRule="auto"/>
        <w:rPr>
          <w:b w:val="0"/>
          <w:sz w:val="22"/>
        </w:rPr>
      </w:pPr>
      <w:r>
        <w:rPr>
          <w:b w:val="0"/>
          <w:sz w:val="22"/>
        </w:rPr>
        <w:t>c</w:t>
      </w:r>
      <w:r w:rsidRPr="00B137F7">
        <w:rPr>
          <w:b w:val="0"/>
          <w:sz w:val="22"/>
        </w:rPr>
        <w:t xml:space="preserve">/ </w:t>
      </w:r>
      <w:proofErr w:type="spellStart"/>
      <w:r w:rsidRPr="00B137F7">
        <w:rPr>
          <w:b w:val="0"/>
          <w:sz w:val="22"/>
        </w:rPr>
        <w:t>Principe</w:t>
      </w:r>
      <w:proofErr w:type="spellEnd"/>
      <w:r w:rsidRPr="00B137F7">
        <w:rPr>
          <w:b w:val="0"/>
          <w:sz w:val="22"/>
        </w:rPr>
        <w:t xml:space="preserve"> de </w:t>
      </w:r>
      <w:r>
        <w:rPr>
          <w:b w:val="0"/>
          <w:sz w:val="22"/>
        </w:rPr>
        <w:t xml:space="preserve">Vergara 246, </w:t>
      </w:r>
      <w:r w:rsidRPr="00B137F7">
        <w:rPr>
          <w:b w:val="0"/>
          <w:sz w:val="22"/>
        </w:rPr>
        <w:t>28016</w:t>
      </w:r>
      <w:r>
        <w:rPr>
          <w:b w:val="0"/>
          <w:sz w:val="22"/>
        </w:rPr>
        <w:t xml:space="preserve"> Madrid</w:t>
      </w:r>
      <w:r w:rsidR="00AB2E86">
        <w:rPr>
          <w:b w:val="0"/>
          <w:sz w:val="22"/>
        </w:rPr>
        <w:tab/>
      </w:r>
      <w:r w:rsidR="00AB2E86">
        <w:rPr>
          <w:b w:val="0"/>
          <w:sz w:val="22"/>
        </w:rPr>
        <w:tab/>
      </w:r>
      <w:r w:rsidRPr="00B137F7">
        <w:rPr>
          <w:b w:val="0"/>
          <w:sz w:val="22"/>
        </w:rPr>
        <w:t>91</w:t>
      </w:r>
      <w:r>
        <w:rPr>
          <w:b w:val="0"/>
          <w:sz w:val="22"/>
        </w:rPr>
        <w:t xml:space="preserve"> </w:t>
      </w:r>
      <w:r w:rsidRPr="00B137F7">
        <w:rPr>
          <w:b w:val="0"/>
          <w:sz w:val="22"/>
        </w:rPr>
        <w:t>514</w:t>
      </w:r>
      <w:r>
        <w:rPr>
          <w:b w:val="0"/>
          <w:sz w:val="22"/>
        </w:rPr>
        <w:t xml:space="preserve"> </w:t>
      </w:r>
      <w:r w:rsidRPr="00B137F7">
        <w:rPr>
          <w:b w:val="0"/>
          <w:sz w:val="22"/>
        </w:rPr>
        <w:t>28</w:t>
      </w:r>
      <w:r>
        <w:rPr>
          <w:b w:val="0"/>
          <w:sz w:val="22"/>
        </w:rPr>
        <w:t xml:space="preserve"> </w:t>
      </w:r>
      <w:r w:rsidRPr="00B137F7">
        <w:rPr>
          <w:b w:val="0"/>
          <w:sz w:val="22"/>
        </w:rPr>
        <w:t>88</w:t>
      </w:r>
    </w:p>
    <w:p w:rsidR="00B137F7" w:rsidRPr="00B137F7" w:rsidRDefault="00B137F7" w:rsidP="00B137F7">
      <w:pPr>
        <w:pStyle w:val="Estilo1"/>
        <w:spacing w:after="120" w:line="300" w:lineRule="auto"/>
        <w:rPr>
          <w:b w:val="0"/>
          <w:sz w:val="22"/>
        </w:rPr>
      </w:pPr>
      <w:r>
        <w:rPr>
          <w:b w:val="0"/>
          <w:sz w:val="22"/>
        </w:rPr>
        <w:t xml:space="preserve">Sector Escultores </w:t>
      </w:r>
      <w:r w:rsidRPr="00B137F7">
        <w:rPr>
          <w:b w:val="0"/>
          <w:sz w:val="22"/>
        </w:rPr>
        <w:t>10</w:t>
      </w:r>
      <w:r>
        <w:rPr>
          <w:b w:val="0"/>
          <w:sz w:val="22"/>
        </w:rPr>
        <w:t xml:space="preserve">, </w:t>
      </w:r>
      <w:r w:rsidRPr="00B137F7">
        <w:rPr>
          <w:b w:val="0"/>
          <w:sz w:val="22"/>
        </w:rPr>
        <w:t>28760</w:t>
      </w:r>
      <w:r>
        <w:rPr>
          <w:b w:val="0"/>
          <w:sz w:val="22"/>
        </w:rPr>
        <w:t xml:space="preserve"> Tres Cantos</w:t>
      </w:r>
      <w:r w:rsidR="00AB2E86">
        <w:rPr>
          <w:b w:val="0"/>
          <w:sz w:val="22"/>
        </w:rPr>
        <w:tab/>
      </w:r>
      <w:r w:rsidR="00AB2E86">
        <w:rPr>
          <w:b w:val="0"/>
          <w:sz w:val="22"/>
        </w:rPr>
        <w:tab/>
      </w:r>
      <w:r w:rsidRPr="00B137F7">
        <w:rPr>
          <w:b w:val="0"/>
          <w:sz w:val="22"/>
        </w:rPr>
        <w:t>91</w:t>
      </w:r>
      <w:r>
        <w:rPr>
          <w:b w:val="0"/>
          <w:sz w:val="22"/>
        </w:rPr>
        <w:t xml:space="preserve"> </w:t>
      </w:r>
      <w:r w:rsidRPr="00B137F7">
        <w:rPr>
          <w:b w:val="0"/>
          <w:sz w:val="22"/>
        </w:rPr>
        <w:t>807</w:t>
      </w:r>
      <w:r>
        <w:rPr>
          <w:b w:val="0"/>
          <w:sz w:val="22"/>
        </w:rPr>
        <w:t xml:space="preserve"> </w:t>
      </w:r>
      <w:r w:rsidRPr="00B137F7">
        <w:rPr>
          <w:b w:val="0"/>
          <w:sz w:val="22"/>
        </w:rPr>
        <w:t>39</w:t>
      </w:r>
      <w:r>
        <w:rPr>
          <w:b w:val="0"/>
          <w:sz w:val="22"/>
        </w:rPr>
        <w:t xml:space="preserve"> </w:t>
      </w:r>
      <w:r w:rsidRPr="00B137F7">
        <w:rPr>
          <w:b w:val="0"/>
          <w:sz w:val="22"/>
        </w:rPr>
        <w:t>00 ext</w:t>
      </w:r>
      <w:r>
        <w:rPr>
          <w:b w:val="0"/>
          <w:sz w:val="22"/>
        </w:rPr>
        <w:t>.</w:t>
      </w:r>
      <w:r w:rsidRPr="00B137F7">
        <w:rPr>
          <w:b w:val="0"/>
          <w:sz w:val="22"/>
        </w:rPr>
        <w:t xml:space="preserve"> 44818</w:t>
      </w:r>
    </w:p>
    <w:p w:rsidR="00B137F7" w:rsidRPr="00B137F7" w:rsidRDefault="00B137F7" w:rsidP="00B137F7">
      <w:pPr>
        <w:pStyle w:val="Estilo1"/>
        <w:spacing w:after="120" w:line="300" w:lineRule="auto"/>
        <w:rPr>
          <w:b w:val="0"/>
          <w:sz w:val="22"/>
        </w:rPr>
      </w:pPr>
      <w:r>
        <w:rPr>
          <w:b w:val="0"/>
          <w:sz w:val="22"/>
        </w:rPr>
        <w:t xml:space="preserve">c/ Monte del Fraile 8, </w:t>
      </w:r>
      <w:r w:rsidRPr="00B137F7">
        <w:rPr>
          <w:b w:val="0"/>
          <w:sz w:val="22"/>
        </w:rPr>
        <w:t>28200</w:t>
      </w:r>
      <w:r>
        <w:rPr>
          <w:b w:val="0"/>
          <w:sz w:val="22"/>
        </w:rPr>
        <w:t xml:space="preserve"> El Escorial</w:t>
      </w:r>
      <w:r w:rsidR="00AB2E86">
        <w:rPr>
          <w:b w:val="0"/>
          <w:sz w:val="22"/>
        </w:rPr>
        <w:tab/>
      </w:r>
      <w:r w:rsidR="00AB2E86">
        <w:rPr>
          <w:b w:val="0"/>
          <w:sz w:val="22"/>
        </w:rPr>
        <w:tab/>
      </w:r>
      <w:r w:rsidRPr="00B137F7">
        <w:rPr>
          <w:b w:val="0"/>
          <w:sz w:val="22"/>
        </w:rPr>
        <w:t>91</w:t>
      </w:r>
      <w:r>
        <w:rPr>
          <w:b w:val="0"/>
          <w:sz w:val="22"/>
        </w:rPr>
        <w:t xml:space="preserve"> </w:t>
      </w:r>
      <w:r w:rsidRPr="00B137F7">
        <w:rPr>
          <w:b w:val="0"/>
          <w:sz w:val="22"/>
        </w:rPr>
        <w:t>890</w:t>
      </w:r>
      <w:r>
        <w:rPr>
          <w:b w:val="0"/>
          <w:sz w:val="22"/>
        </w:rPr>
        <w:t xml:space="preserve"> </w:t>
      </w:r>
      <w:r w:rsidRPr="00B137F7">
        <w:rPr>
          <w:b w:val="0"/>
          <w:sz w:val="22"/>
        </w:rPr>
        <w:t>26</w:t>
      </w:r>
      <w:r>
        <w:rPr>
          <w:b w:val="0"/>
          <w:sz w:val="22"/>
        </w:rPr>
        <w:t xml:space="preserve"> </w:t>
      </w:r>
      <w:r w:rsidRPr="00B137F7">
        <w:rPr>
          <w:b w:val="0"/>
          <w:sz w:val="22"/>
        </w:rPr>
        <w:t>11</w:t>
      </w:r>
    </w:p>
    <w:p w:rsidR="00B137F7" w:rsidRPr="00B137F7" w:rsidRDefault="00B137F7" w:rsidP="00B137F7">
      <w:pPr>
        <w:pStyle w:val="Estilo1"/>
        <w:spacing w:after="120" w:line="300" w:lineRule="auto"/>
        <w:rPr>
          <w:b w:val="0"/>
          <w:sz w:val="22"/>
        </w:rPr>
      </w:pPr>
      <w:r w:rsidRPr="00B137F7">
        <w:rPr>
          <w:b w:val="0"/>
          <w:sz w:val="22"/>
        </w:rPr>
        <w:t>Avda</w:t>
      </w:r>
      <w:r>
        <w:rPr>
          <w:b w:val="0"/>
          <w:sz w:val="22"/>
        </w:rPr>
        <w:t xml:space="preserve">. de España 235, </w:t>
      </w:r>
      <w:r w:rsidRPr="00B137F7">
        <w:rPr>
          <w:b w:val="0"/>
          <w:sz w:val="22"/>
        </w:rPr>
        <w:t xml:space="preserve">28231 </w:t>
      </w:r>
      <w:r>
        <w:rPr>
          <w:b w:val="0"/>
          <w:sz w:val="22"/>
        </w:rPr>
        <w:t>Las Rozas</w:t>
      </w:r>
      <w:r w:rsidR="00AB2E86">
        <w:rPr>
          <w:b w:val="0"/>
          <w:sz w:val="22"/>
        </w:rPr>
        <w:tab/>
      </w:r>
      <w:r w:rsidR="00AB2E86">
        <w:rPr>
          <w:b w:val="0"/>
          <w:sz w:val="22"/>
        </w:rPr>
        <w:tab/>
      </w:r>
      <w:r w:rsidRPr="00B137F7">
        <w:rPr>
          <w:b w:val="0"/>
          <w:sz w:val="22"/>
        </w:rPr>
        <w:t>91</w:t>
      </w:r>
      <w:r>
        <w:rPr>
          <w:b w:val="0"/>
          <w:sz w:val="22"/>
        </w:rPr>
        <w:t xml:space="preserve"> </w:t>
      </w:r>
      <w:r w:rsidRPr="00B137F7">
        <w:rPr>
          <w:b w:val="0"/>
          <w:sz w:val="22"/>
        </w:rPr>
        <w:t>634</w:t>
      </w:r>
      <w:r>
        <w:rPr>
          <w:b w:val="0"/>
          <w:sz w:val="22"/>
        </w:rPr>
        <w:t xml:space="preserve"> </w:t>
      </w:r>
      <w:r w:rsidRPr="00B137F7">
        <w:rPr>
          <w:b w:val="0"/>
          <w:sz w:val="22"/>
        </w:rPr>
        <w:t>14</w:t>
      </w:r>
      <w:r>
        <w:rPr>
          <w:b w:val="0"/>
          <w:sz w:val="22"/>
        </w:rPr>
        <w:t xml:space="preserve"> </w:t>
      </w:r>
      <w:r w:rsidRPr="00B137F7">
        <w:rPr>
          <w:b w:val="0"/>
          <w:sz w:val="22"/>
        </w:rPr>
        <w:t>14</w:t>
      </w:r>
    </w:p>
    <w:p w:rsidR="00B137F7" w:rsidRPr="00B137F7" w:rsidRDefault="00B137F7" w:rsidP="00B137F7">
      <w:pPr>
        <w:pStyle w:val="Estilo1"/>
        <w:spacing w:after="120" w:line="300" w:lineRule="auto"/>
        <w:rPr>
          <w:b w:val="0"/>
          <w:sz w:val="22"/>
        </w:rPr>
      </w:pPr>
      <w:r>
        <w:rPr>
          <w:b w:val="0"/>
          <w:sz w:val="22"/>
        </w:rPr>
        <w:t xml:space="preserve">c/ Real 90, </w:t>
      </w:r>
      <w:r w:rsidRPr="00B137F7">
        <w:rPr>
          <w:b w:val="0"/>
          <w:sz w:val="22"/>
        </w:rPr>
        <w:t xml:space="preserve">28500 </w:t>
      </w:r>
      <w:r>
        <w:rPr>
          <w:b w:val="0"/>
          <w:sz w:val="22"/>
        </w:rPr>
        <w:t>Arganda del Rey</w:t>
      </w:r>
      <w:r w:rsidR="00AB2E86">
        <w:rPr>
          <w:b w:val="0"/>
          <w:sz w:val="22"/>
        </w:rPr>
        <w:tab/>
      </w:r>
      <w:r w:rsidR="00AB2E86">
        <w:rPr>
          <w:b w:val="0"/>
          <w:sz w:val="22"/>
        </w:rPr>
        <w:tab/>
      </w:r>
      <w:r w:rsidR="00AB2E86">
        <w:rPr>
          <w:b w:val="0"/>
          <w:sz w:val="22"/>
        </w:rPr>
        <w:tab/>
      </w:r>
      <w:r w:rsidRPr="00B137F7">
        <w:rPr>
          <w:b w:val="0"/>
          <w:sz w:val="22"/>
        </w:rPr>
        <w:t>91</w:t>
      </w:r>
      <w:r>
        <w:rPr>
          <w:b w:val="0"/>
          <w:sz w:val="22"/>
        </w:rPr>
        <w:t xml:space="preserve"> </w:t>
      </w:r>
      <w:r w:rsidRPr="00B137F7">
        <w:rPr>
          <w:b w:val="0"/>
          <w:sz w:val="22"/>
        </w:rPr>
        <w:t>871</w:t>
      </w:r>
      <w:r>
        <w:rPr>
          <w:b w:val="0"/>
          <w:sz w:val="22"/>
        </w:rPr>
        <w:t xml:space="preserve"> </w:t>
      </w:r>
      <w:r w:rsidRPr="00B137F7">
        <w:rPr>
          <w:b w:val="0"/>
          <w:sz w:val="22"/>
        </w:rPr>
        <w:t>00</w:t>
      </w:r>
      <w:r>
        <w:rPr>
          <w:b w:val="0"/>
          <w:sz w:val="22"/>
        </w:rPr>
        <w:t xml:space="preserve"> </w:t>
      </w:r>
      <w:r w:rsidRPr="00B137F7">
        <w:rPr>
          <w:b w:val="0"/>
          <w:sz w:val="22"/>
        </w:rPr>
        <w:t>59</w:t>
      </w:r>
    </w:p>
    <w:p w:rsidR="00B137F7" w:rsidRPr="00B137F7" w:rsidRDefault="00B137F7" w:rsidP="00B137F7">
      <w:pPr>
        <w:pStyle w:val="Estilo1"/>
        <w:spacing w:after="120" w:line="300" w:lineRule="auto"/>
        <w:rPr>
          <w:b w:val="0"/>
          <w:sz w:val="22"/>
        </w:rPr>
      </w:pPr>
      <w:r w:rsidRPr="00B137F7">
        <w:rPr>
          <w:b w:val="0"/>
          <w:sz w:val="22"/>
        </w:rPr>
        <w:t>Avd</w:t>
      </w:r>
      <w:r>
        <w:rPr>
          <w:b w:val="0"/>
          <w:sz w:val="22"/>
        </w:rPr>
        <w:t>a</w:t>
      </w:r>
      <w:r w:rsidRPr="00B137F7">
        <w:rPr>
          <w:b w:val="0"/>
          <w:sz w:val="22"/>
        </w:rPr>
        <w:t>. L</w:t>
      </w:r>
      <w:r>
        <w:rPr>
          <w:b w:val="0"/>
          <w:sz w:val="22"/>
        </w:rPr>
        <w:t xml:space="preserve">ibertad 2, </w:t>
      </w:r>
      <w:r w:rsidRPr="00B137F7">
        <w:rPr>
          <w:b w:val="0"/>
          <w:sz w:val="22"/>
        </w:rPr>
        <w:t xml:space="preserve">28770 </w:t>
      </w:r>
      <w:r>
        <w:rPr>
          <w:b w:val="0"/>
          <w:sz w:val="22"/>
        </w:rPr>
        <w:t>Colmenar Viejo</w:t>
      </w:r>
      <w:r w:rsidR="00AB2E86">
        <w:rPr>
          <w:b w:val="0"/>
          <w:sz w:val="22"/>
        </w:rPr>
        <w:tab/>
      </w:r>
      <w:r w:rsidR="00AB2E86">
        <w:rPr>
          <w:b w:val="0"/>
          <w:sz w:val="22"/>
        </w:rPr>
        <w:tab/>
      </w:r>
      <w:r w:rsidRPr="00B137F7">
        <w:rPr>
          <w:b w:val="0"/>
          <w:sz w:val="22"/>
        </w:rPr>
        <w:t>91</w:t>
      </w:r>
      <w:r>
        <w:rPr>
          <w:b w:val="0"/>
          <w:sz w:val="22"/>
        </w:rPr>
        <w:t xml:space="preserve"> </w:t>
      </w:r>
      <w:r w:rsidRPr="00B137F7">
        <w:rPr>
          <w:b w:val="0"/>
          <w:sz w:val="22"/>
        </w:rPr>
        <w:t>845</w:t>
      </w:r>
      <w:r>
        <w:rPr>
          <w:b w:val="0"/>
          <w:sz w:val="22"/>
        </w:rPr>
        <w:t xml:space="preserve"> </w:t>
      </w:r>
      <w:r w:rsidRPr="00B137F7">
        <w:rPr>
          <w:b w:val="0"/>
          <w:sz w:val="22"/>
        </w:rPr>
        <w:t>01</w:t>
      </w:r>
      <w:r>
        <w:rPr>
          <w:b w:val="0"/>
          <w:sz w:val="22"/>
        </w:rPr>
        <w:t xml:space="preserve"> </w:t>
      </w:r>
      <w:r w:rsidRPr="00B137F7">
        <w:rPr>
          <w:b w:val="0"/>
          <w:sz w:val="22"/>
        </w:rPr>
        <w:t>63</w:t>
      </w:r>
    </w:p>
    <w:p w:rsidR="00B137F7" w:rsidRPr="00B137F7" w:rsidRDefault="00B137F7" w:rsidP="00B137F7">
      <w:pPr>
        <w:pStyle w:val="Estilo1"/>
        <w:spacing w:after="120" w:line="300" w:lineRule="auto"/>
        <w:rPr>
          <w:b w:val="0"/>
          <w:sz w:val="22"/>
        </w:rPr>
      </w:pPr>
      <w:r>
        <w:rPr>
          <w:b w:val="0"/>
          <w:sz w:val="22"/>
        </w:rPr>
        <w:t>c/ Carretera la Granja 16, 28400 Villalba</w:t>
      </w:r>
      <w:r w:rsidR="00AB2E86">
        <w:rPr>
          <w:b w:val="0"/>
          <w:sz w:val="22"/>
        </w:rPr>
        <w:tab/>
      </w:r>
      <w:r w:rsidR="00AB2E86">
        <w:rPr>
          <w:b w:val="0"/>
          <w:sz w:val="22"/>
        </w:rPr>
        <w:tab/>
      </w:r>
      <w:r w:rsidRPr="00B137F7">
        <w:rPr>
          <w:b w:val="0"/>
          <w:sz w:val="22"/>
        </w:rPr>
        <w:t>91</w:t>
      </w:r>
      <w:r>
        <w:rPr>
          <w:b w:val="0"/>
          <w:sz w:val="22"/>
        </w:rPr>
        <w:t xml:space="preserve"> </w:t>
      </w:r>
      <w:r w:rsidRPr="00B137F7">
        <w:rPr>
          <w:b w:val="0"/>
          <w:sz w:val="22"/>
        </w:rPr>
        <w:t>850</w:t>
      </w:r>
      <w:r>
        <w:rPr>
          <w:b w:val="0"/>
          <w:sz w:val="22"/>
        </w:rPr>
        <w:t xml:space="preserve"> </w:t>
      </w:r>
      <w:r w:rsidRPr="00B137F7">
        <w:rPr>
          <w:b w:val="0"/>
          <w:sz w:val="22"/>
        </w:rPr>
        <w:t>00</w:t>
      </w:r>
      <w:r>
        <w:rPr>
          <w:b w:val="0"/>
          <w:sz w:val="22"/>
        </w:rPr>
        <w:t xml:space="preserve"> </w:t>
      </w:r>
      <w:r w:rsidRPr="00B137F7">
        <w:rPr>
          <w:b w:val="0"/>
          <w:sz w:val="22"/>
        </w:rPr>
        <w:t>64</w:t>
      </w:r>
    </w:p>
    <w:p w:rsidR="00B137F7" w:rsidRDefault="00B137F7" w:rsidP="00B137F7">
      <w:pPr>
        <w:pStyle w:val="Estilo1"/>
        <w:spacing w:after="120" w:line="300" w:lineRule="auto"/>
        <w:rPr>
          <w:b w:val="0"/>
          <w:sz w:val="22"/>
        </w:rPr>
      </w:pPr>
      <w:r>
        <w:rPr>
          <w:b w:val="0"/>
          <w:sz w:val="22"/>
        </w:rPr>
        <w:t>c</w:t>
      </w:r>
      <w:r w:rsidRPr="00B137F7">
        <w:rPr>
          <w:b w:val="0"/>
          <w:sz w:val="22"/>
        </w:rPr>
        <w:t>/</w:t>
      </w:r>
      <w:r>
        <w:rPr>
          <w:b w:val="0"/>
          <w:sz w:val="22"/>
        </w:rPr>
        <w:t xml:space="preserve"> </w:t>
      </w:r>
      <w:r w:rsidRPr="00B137F7">
        <w:rPr>
          <w:b w:val="0"/>
          <w:sz w:val="22"/>
        </w:rPr>
        <w:t>Gaspar de Morales s/n, 28860</w:t>
      </w:r>
      <w:r>
        <w:rPr>
          <w:b w:val="0"/>
          <w:sz w:val="22"/>
        </w:rPr>
        <w:t xml:space="preserve"> </w:t>
      </w:r>
      <w:proofErr w:type="spellStart"/>
      <w:r>
        <w:rPr>
          <w:b w:val="0"/>
          <w:sz w:val="22"/>
        </w:rPr>
        <w:t>Paracuellos</w:t>
      </w:r>
      <w:proofErr w:type="spellEnd"/>
      <w:r>
        <w:rPr>
          <w:b w:val="0"/>
          <w:sz w:val="22"/>
        </w:rPr>
        <w:t xml:space="preserve"> del Jarama</w:t>
      </w:r>
    </w:p>
    <w:p w:rsidR="00B137F7" w:rsidRPr="00B137F7" w:rsidRDefault="00AB2E86" w:rsidP="00B137F7">
      <w:pPr>
        <w:pStyle w:val="Estilo1"/>
        <w:spacing w:after="120" w:line="300" w:lineRule="auto"/>
        <w:rPr>
          <w:b w:val="0"/>
          <w:sz w:val="22"/>
        </w:rPr>
      </w:pPr>
      <w:r>
        <w:rPr>
          <w:b w:val="0"/>
          <w:sz w:val="22"/>
        </w:rPr>
        <w:tab/>
      </w:r>
      <w:r>
        <w:rPr>
          <w:b w:val="0"/>
          <w:sz w:val="22"/>
        </w:rPr>
        <w:tab/>
      </w:r>
      <w:r>
        <w:rPr>
          <w:b w:val="0"/>
          <w:sz w:val="22"/>
        </w:rPr>
        <w:tab/>
      </w:r>
      <w:r>
        <w:rPr>
          <w:b w:val="0"/>
          <w:sz w:val="22"/>
        </w:rPr>
        <w:tab/>
      </w:r>
      <w:r>
        <w:rPr>
          <w:b w:val="0"/>
          <w:sz w:val="22"/>
        </w:rPr>
        <w:tab/>
      </w:r>
      <w:r>
        <w:rPr>
          <w:b w:val="0"/>
          <w:sz w:val="22"/>
        </w:rPr>
        <w:tab/>
      </w:r>
      <w:r>
        <w:rPr>
          <w:b w:val="0"/>
          <w:sz w:val="22"/>
        </w:rPr>
        <w:tab/>
      </w:r>
      <w:r w:rsidR="00B137F7" w:rsidRPr="00B137F7">
        <w:rPr>
          <w:b w:val="0"/>
          <w:sz w:val="22"/>
        </w:rPr>
        <w:t>91</w:t>
      </w:r>
      <w:r w:rsidR="00B137F7">
        <w:rPr>
          <w:b w:val="0"/>
          <w:sz w:val="22"/>
        </w:rPr>
        <w:t xml:space="preserve"> </w:t>
      </w:r>
      <w:r w:rsidR="00B137F7" w:rsidRPr="00B137F7">
        <w:rPr>
          <w:b w:val="0"/>
          <w:sz w:val="22"/>
        </w:rPr>
        <w:t>268</w:t>
      </w:r>
      <w:r w:rsidR="00B137F7">
        <w:rPr>
          <w:b w:val="0"/>
          <w:sz w:val="22"/>
        </w:rPr>
        <w:t xml:space="preserve"> </w:t>
      </w:r>
      <w:r w:rsidR="00B137F7" w:rsidRPr="00B137F7">
        <w:rPr>
          <w:b w:val="0"/>
          <w:sz w:val="22"/>
        </w:rPr>
        <w:t>86</w:t>
      </w:r>
      <w:r w:rsidR="00B137F7">
        <w:rPr>
          <w:b w:val="0"/>
          <w:sz w:val="22"/>
        </w:rPr>
        <w:t xml:space="preserve"> </w:t>
      </w:r>
      <w:r w:rsidR="00B137F7" w:rsidRPr="00B137F7">
        <w:rPr>
          <w:b w:val="0"/>
          <w:sz w:val="22"/>
        </w:rPr>
        <w:t>92</w:t>
      </w:r>
    </w:p>
    <w:p w:rsidR="00B137F7" w:rsidRPr="00B137F7" w:rsidRDefault="00B137F7" w:rsidP="00B137F7">
      <w:pPr>
        <w:pStyle w:val="Estilo1"/>
        <w:spacing w:after="120" w:line="300" w:lineRule="auto"/>
        <w:rPr>
          <w:b w:val="0"/>
          <w:sz w:val="22"/>
        </w:rPr>
      </w:pPr>
      <w:r>
        <w:rPr>
          <w:b w:val="0"/>
          <w:sz w:val="22"/>
        </w:rPr>
        <w:t xml:space="preserve">c/ Camino de Pinto 2, </w:t>
      </w:r>
      <w:r w:rsidRPr="00B137F7">
        <w:rPr>
          <w:b w:val="0"/>
          <w:sz w:val="22"/>
        </w:rPr>
        <w:t xml:space="preserve">28342 </w:t>
      </w:r>
      <w:r>
        <w:rPr>
          <w:b w:val="0"/>
          <w:sz w:val="22"/>
        </w:rPr>
        <w:t>Valdemoro</w:t>
      </w:r>
      <w:r w:rsidR="00AB2E86">
        <w:rPr>
          <w:b w:val="0"/>
          <w:sz w:val="22"/>
        </w:rPr>
        <w:tab/>
      </w:r>
      <w:r w:rsidR="00AB2E86">
        <w:rPr>
          <w:b w:val="0"/>
          <w:sz w:val="22"/>
        </w:rPr>
        <w:tab/>
      </w:r>
      <w:r w:rsidRPr="00B137F7">
        <w:rPr>
          <w:b w:val="0"/>
          <w:sz w:val="22"/>
        </w:rPr>
        <w:t>91</w:t>
      </w:r>
      <w:r>
        <w:rPr>
          <w:b w:val="0"/>
          <w:sz w:val="22"/>
        </w:rPr>
        <w:t xml:space="preserve"> </w:t>
      </w:r>
      <w:r w:rsidRPr="00B137F7">
        <w:rPr>
          <w:b w:val="0"/>
          <w:sz w:val="22"/>
        </w:rPr>
        <w:t>809</w:t>
      </w:r>
      <w:r>
        <w:rPr>
          <w:b w:val="0"/>
          <w:sz w:val="22"/>
        </w:rPr>
        <w:t xml:space="preserve"> </w:t>
      </w:r>
      <w:r w:rsidRPr="00B137F7">
        <w:rPr>
          <w:b w:val="0"/>
          <w:sz w:val="22"/>
        </w:rPr>
        <w:t>94</w:t>
      </w:r>
      <w:r>
        <w:rPr>
          <w:b w:val="0"/>
          <w:sz w:val="22"/>
        </w:rPr>
        <w:t xml:space="preserve"> </w:t>
      </w:r>
      <w:r w:rsidRPr="00B137F7">
        <w:rPr>
          <w:b w:val="0"/>
          <w:sz w:val="22"/>
        </w:rPr>
        <w:t>05</w:t>
      </w:r>
    </w:p>
    <w:p w:rsidR="00B137F7" w:rsidRPr="00B137F7" w:rsidRDefault="00B137F7" w:rsidP="00B137F7">
      <w:pPr>
        <w:pStyle w:val="Estilo1"/>
        <w:spacing w:after="120" w:line="300" w:lineRule="auto"/>
        <w:rPr>
          <w:b w:val="0"/>
          <w:sz w:val="22"/>
        </w:rPr>
      </w:pPr>
      <w:r>
        <w:rPr>
          <w:b w:val="0"/>
          <w:sz w:val="22"/>
        </w:rPr>
        <w:t>Av</w:t>
      </w:r>
      <w:r w:rsidRPr="00B137F7">
        <w:rPr>
          <w:b w:val="0"/>
          <w:sz w:val="22"/>
        </w:rPr>
        <w:t>da</w:t>
      </w:r>
      <w:r>
        <w:rPr>
          <w:b w:val="0"/>
          <w:sz w:val="22"/>
        </w:rPr>
        <w:t>. de Madrid 2, 28670 V</w:t>
      </w:r>
      <w:r w:rsidRPr="00B137F7">
        <w:rPr>
          <w:b w:val="0"/>
          <w:sz w:val="22"/>
        </w:rPr>
        <w:t>illaviciosa de Odón</w:t>
      </w:r>
      <w:r w:rsidR="00AB2E86">
        <w:rPr>
          <w:b w:val="0"/>
          <w:sz w:val="22"/>
        </w:rPr>
        <w:tab/>
      </w:r>
      <w:r w:rsidRPr="00B137F7">
        <w:rPr>
          <w:b w:val="0"/>
          <w:sz w:val="22"/>
        </w:rPr>
        <w:t>91</w:t>
      </w:r>
      <w:r w:rsidR="00FF7713">
        <w:rPr>
          <w:b w:val="0"/>
          <w:sz w:val="22"/>
        </w:rPr>
        <w:t xml:space="preserve"> </w:t>
      </w:r>
      <w:r w:rsidRPr="00B137F7">
        <w:rPr>
          <w:b w:val="0"/>
          <w:sz w:val="22"/>
        </w:rPr>
        <w:t>616</w:t>
      </w:r>
      <w:r w:rsidR="00FF7713">
        <w:rPr>
          <w:b w:val="0"/>
          <w:sz w:val="22"/>
        </w:rPr>
        <w:t xml:space="preserve"> </w:t>
      </w:r>
      <w:r w:rsidRPr="00B137F7">
        <w:rPr>
          <w:b w:val="0"/>
          <w:sz w:val="22"/>
        </w:rPr>
        <w:t>08</w:t>
      </w:r>
      <w:r w:rsidR="00FF7713">
        <w:rPr>
          <w:b w:val="0"/>
          <w:sz w:val="22"/>
        </w:rPr>
        <w:t xml:space="preserve"> </w:t>
      </w:r>
      <w:r w:rsidRPr="00B137F7">
        <w:rPr>
          <w:b w:val="0"/>
          <w:sz w:val="22"/>
        </w:rPr>
        <w:t>14</w:t>
      </w:r>
    </w:p>
    <w:p w:rsidR="00B137F7" w:rsidRPr="00B137F7" w:rsidRDefault="00FF7713" w:rsidP="00B137F7">
      <w:pPr>
        <w:pStyle w:val="Estilo1"/>
        <w:spacing w:after="120" w:line="300" w:lineRule="auto"/>
        <w:rPr>
          <w:b w:val="0"/>
          <w:sz w:val="22"/>
        </w:rPr>
      </w:pPr>
      <w:r>
        <w:rPr>
          <w:b w:val="0"/>
          <w:sz w:val="22"/>
        </w:rPr>
        <w:t>Plaza Guardia Civil 1</w:t>
      </w:r>
      <w:r w:rsidR="00B137F7">
        <w:rPr>
          <w:b w:val="0"/>
          <w:sz w:val="22"/>
        </w:rPr>
        <w:t>, 28320 Pinto</w:t>
      </w:r>
      <w:r w:rsidR="00AB2E86">
        <w:rPr>
          <w:b w:val="0"/>
          <w:sz w:val="22"/>
        </w:rPr>
        <w:tab/>
      </w:r>
      <w:r w:rsidR="00AB2E86">
        <w:rPr>
          <w:b w:val="0"/>
          <w:sz w:val="22"/>
        </w:rPr>
        <w:tab/>
      </w:r>
      <w:r w:rsidR="00AB2E86">
        <w:rPr>
          <w:b w:val="0"/>
          <w:sz w:val="22"/>
        </w:rPr>
        <w:tab/>
      </w:r>
      <w:r w:rsidR="00B137F7" w:rsidRPr="00B137F7">
        <w:rPr>
          <w:b w:val="0"/>
          <w:sz w:val="22"/>
        </w:rPr>
        <w:t>91</w:t>
      </w:r>
      <w:r>
        <w:rPr>
          <w:b w:val="0"/>
          <w:sz w:val="22"/>
        </w:rPr>
        <w:t xml:space="preserve"> </w:t>
      </w:r>
      <w:r w:rsidR="00B137F7" w:rsidRPr="00B137F7">
        <w:rPr>
          <w:b w:val="0"/>
          <w:sz w:val="22"/>
        </w:rPr>
        <w:t>691</w:t>
      </w:r>
      <w:r>
        <w:rPr>
          <w:b w:val="0"/>
          <w:sz w:val="22"/>
        </w:rPr>
        <w:t xml:space="preserve"> </w:t>
      </w:r>
      <w:r w:rsidR="00B137F7" w:rsidRPr="00B137F7">
        <w:rPr>
          <w:b w:val="0"/>
          <w:sz w:val="22"/>
        </w:rPr>
        <w:t>42</w:t>
      </w:r>
      <w:r>
        <w:rPr>
          <w:b w:val="0"/>
          <w:sz w:val="22"/>
        </w:rPr>
        <w:t xml:space="preserve"> </w:t>
      </w:r>
      <w:r w:rsidR="00B137F7" w:rsidRPr="00B137F7">
        <w:rPr>
          <w:b w:val="0"/>
          <w:sz w:val="22"/>
        </w:rPr>
        <w:t>18</w:t>
      </w:r>
    </w:p>
    <w:p w:rsidR="00B137F7" w:rsidRPr="00B137F7" w:rsidRDefault="00B137F7" w:rsidP="00B137F7">
      <w:pPr>
        <w:pStyle w:val="Estilo1"/>
        <w:spacing w:after="120" w:line="300" w:lineRule="auto"/>
        <w:rPr>
          <w:b w:val="0"/>
          <w:sz w:val="22"/>
        </w:rPr>
      </w:pPr>
      <w:r>
        <w:rPr>
          <w:b w:val="0"/>
          <w:sz w:val="22"/>
        </w:rPr>
        <w:t xml:space="preserve">c/ Madrid 33, 28939 </w:t>
      </w:r>
      <w:proofErr w:type="spellStart"/>
      <w:r>
        <w:rPr>
          <w:b w:val="0"/>
          <w:sz w:val="22"/>
        </w:rPr>
        <w:t>Arroyomolinos</w:t>
      </w:r>
      <w:proofErr w:type="spellEnd"/>
      <w:r w:rsidR="00AB2E86">
        <w:rPr>
          <w:b w:val="0"/>
          <w:sz w:val="22"/>
        </w:rPr>
        <w:tab/>
      </w:r>
      <w:r w:rsidR="00AB2E86">
        <w:rPr>
          <w:b w:val="0"/>
          <w:sz w:val="22"/>
        </w:rPr>
        <w:tab/>
      </w:r>
      <w:r w:rsidR="00AB2E86">
        <w:rPr>
          <w:b w:val="0"/>
          <w:sz w:val="22"/>
        </w:rPr>
        <w:tab/>
      </w:r>
      <w:r w:rsidRPr="00B137F7">
        <w:rPr>
          <w:b w:val="0"/>
          <w:sz w:val="22"/>
        </w:rPr>
        <w:t>91</w:t>
      </w:r>
      <w:r w:rsidR="00FF7713">
        <w:rPr>
          <w:b w:val="0"/>
          <w:sz w:val="22"/>
        </w:rPr>
        <w:t xml:space="preserve"> </w:t>
      </w:r>
      <w:r w:rsidRPr="00B137F7">
        <w:rPr>
          <w:b w:val="0"/>
          <w:sz w:val="22"/>
        </w:rPr>
        <w:t>689</w:t>
      </w:r>
      <w:r w:rsidR="00FF7713">
        <w:rPr>
          <w:b w:val="0"/>
          <w:sz w:val="22"/>
        </w:rPr>
        <w:t xml:space="preserve"> </w:t>
      </w:r>
      <w:r w:rsidRPr="00B137F7">
        <w:rPr>
          <w:b w:val="0"/>
          <w:sz w:val="22"/>
        </w:rPr>
        <w:t>99</w:t>
      </w:r>
      <w:r w:rsidR="00FF7713">
        <w:rPr>
          <w:b w:val="0"/>
          <w:sz w:val="22"/>
        </w:rPr>
        <w:t xml:space="preserve"> </w:t>
      </w:r>
      <w:r w:rsidRPr="00B137F7">
        <w:rPr>
          <w:b w:val="0"/>
          <w:sz w:val="22"/>
        </w:rPr>
        <w:t>59/60</w:t>
      </w:r>
    </w:p>
    <w:p w:rsidR="00FF7713" w:rsidRDefault="00B137F7" w:rsidP="00B137F7">
      <w:pPr>
        <w:pStyle w:val="Estilo1"/>
        <w:spacing w:after="120" w:line="300" w:lineRule="auto"/>
        <w:rPr>
          <w:b w:val="0"/>
          <w:sz w:val="22"/>
        </w:rPr>
      </w:pPr>
      <w:r>
        <w:rPr>
          <w:b w:val="0"/>
          <w:sz w:val="22"/>
        </w:rPr>
        <w:t>c</w:t>
      </w:r>
      <w:r w:rsidRPr="00B137F7">
        <w:rPr>
          <w:b w:val="0"/>
          <w:sz w:val="22"/>
        </w:rPr>
        <w:t>/ Emilia Pardo Bazán</w:t>
      </w:r>
      <w:r w:rsidR="00FF7713">
        <w:rPr>
          <w:b w:val="0"/>
          <w:sz w:val="22"/>
        </w:rPr>
        <w:t xml:space="preserve"> 1, </w:t>
      </w:r>
      <w:r w:rsidRPr="00B137F7">
        <w:rPr>
          <w:b w:val="0"/>
          <w:sz w:val="22"/>
        </w:rPr>
        <w:t>28750</w:t>
      </w:r>
      <w:r w:rsidR="00FF7713">
        <w:rPr>
          <w:b w:val="0"/>
          <w:sz w:val="22"/>
        </w:rPr>
        <w:t xml:space="preserve"> </w:t>
      </w:r>
      <w:r w:rsidR="00FF7713" w:rsidRPr="00B137F7">
        <w:rPr>
          <w:b w:val="0"/>
          <w:sz w:val="22"/>
        </w:rPr>
        <w:t xml:space="preserve">San Agustín de </w:t>
      </w:r>
      <w:proofErr w:type="spellStart"/>
      <w:r w:rsidR="00FF7713" w:rsidRPr="00B137F7">
        <w:rPr>
          <w:b w:val="0"/>
          <w:sz w:val="22"/>
        </w:rPr>
        <w:t>Guadalix</w:t>
      </w:r>
      <w:proofErr w:type="spellEnd"/>
    </w:p>
    <w:p w:rsidR="00B137F7" w:rsidRPr="00B137F7" w:rsidRDefault="00AB2E86" w:rsidP="00B137F7">
      <w:pPr>
        <w:pStyle w:val="Estilo1"/>
        <w:spacing w:after="120" w:line="300" w:lineRule="auto"/>
        <w:rPr>
          <w:b w:val="0"/>
          <w:sz w:val="22"/>
        </w:rPr>
      </w:pPr>
      <w:r>
        <w:rPr>
          <w:b w:val="0"/>
          <w:sz w:val="22"/>
        </w:rPr>
        <w:tab/>
      </w:r>
      <w:r>
        <w:rPr>
          <w:b w:val="0"/>
          <w:sz w:val="22"/>
        </w:rPr>
        <w:tab/>
      </w:r>
      <w:r>
        <w:rPr>
          <w:b w:val="0"/>
          <w:sz w:val="22"/>
        </w:rPr>
        <w:tab/>
      </w:r>
      <w:r>
        <w:rPr>
          <w:b w:val="0"/>
          <w:sz w:val="22"/>
        </w:rPr>
        <w:tab/>
      </w:r>
      <w:r>
        <w:rPr>
          <w:b w:val="0"/>
          <w:sz w:val="22"/>
        </w:rPr>
        <w:tab/>
      </w:r>
      <w:r>
        <w:rPr>
          <w:b w:val="0"/>
          <w:sz w:val="22"/>
        </w:rPr>
        <w:tab/>
      </w:r>
      <w:r>
        <w:rPr>
          <w:b w:val="0"/>
          <w:sz w:val="22"/>
        </w:rPr>
        <w:tab/>
      </w:r>
      <w:r w:rsidR="00B137F7" w:rsidRPr="00B137F7">
        <w:rPr>
          <w:b w:val="0"/>
          <w:sz w:val="22"/>
        </w:rPr>
        <w:t>91</w:t>
      </w:r>
      <w:r w:rsidR="00FF7713">
        <w:rPr>
          <w:b w:val="0"/>
          <w:sz w:val="22"/>
        </w:rPr>
        <w:t xml:space="preserve"> </w:t>
      </w:r>
      <w:r w:rsidR="00B137F7" w:rsidRPr="00B137F7">
        <w:rPr>
          <w:b w:val="0"/>
          <w:sz w:val="22"/>
        </w:rPr>
        <w:t>848</w:t>
      </w:r>
      <w:r w:rsidR="00FF7713">
        <w:rPr>
          <w:b w:val="0"/>
          <w:sz w:val="22"/>
        </w:rPr>
        <w:t xml:space="preserve"> </w:t>
      </w:r>
      <w:r w:rsidR="00B137F7" w:rsidRPr="00B137F7">
        <w:rPr>
          <w:b w:val="0"/>
          <w:sz w:val="22"/>
        </w:rPr>
        <w:t>99</w:t>
      </w:r>
      <w:r w:rsidR="00FF7713">
        <w:rPr>
          <w:b w:val="0"/>
          <w:sz w:val="22"/>
        </w:rPr>
        <w:t xml:space="preserve"> </w:t>
      </w:r>
      <w:r w:rsidR="00B137F7" w:rsidRPr="00B137F7">
        <w:rPr>
          <w:b w:val="0"/>
          <w:sz w:val="22"/>
        </w:rPr>
        <w:t>74</w:t>
      </w:r>
    </w:p>
    <w:p w:rsidR="00B137F7" w:rsidRDefault="00B137F7" w:rsidP="00B137F7">
      <w:pPr>
        <w:pStyle w:val="Estilo1"/>
        <w:spacing w:after="120" w:line="300" w:lineRule="auto"/>
        <w:rPr>
          <w:b w:val="0"/>
          <w:sz w:val="22"/>
        </w:rPr>
      </w:pPr>
      <w:r w:rsidRPr="00B137F7">
        <w:rPr>
          <w:b w:val="0"/>
          <w:sz w:val="22"/>
        </w:rPr>
        <w:t>Avda</w:t>
      </w:r>
      <w:r w:rsidR="00FF7713">
        <w:rPr>
          <w:b w:val="0"/>
          <w:sz w:val="22"/>
        </w:rPr>
        <w:t xml:space="preserve">. 1º de Mayo 2, 28521 Rivas </w:t>
      </w:r>
      <w:proofErr w:type="spellStart"/>
      <w:r w:rsidR="00FF7713">
        <w:rPr>
          <w:b w:val="0"/>
          <w:sz w:val="22"/>
        </w:rPr>
        <w:t>Vaciamadrid</w:t>
      </w:r>
      <w:proofErr w:type="spellEnd"/>
      <w:r w:rsidR="00AB2E86">
        <w:rPr>
          <w:b w:val="0"/>
          <w:sz w:val="22"/>
        </w:rPr>
        <w:tab/>
      </w:r>
      <w:r w:rsidRPr="00B137F7">
        <w:rPr>
          <w:b w:val="0"/>
          <w:sz w:val="22"/>
        </w:rPr>
        <w:t>91</w:t>
      </w:r>
      <w:r w:rsidR="00FF7713">
        <w:rPr>
          <w:b w:val="0"/>
          <w:sz w:val="22"/>
        </w:rPr>
        <w:t xml:space="preserve"> </w:t>
      </w:r>
      <w:r w:rsidRPr="00B137F7">
        <w:rPr>
          <w:b w:val="0"/>
          <w:sz w:val="22"/>
        </w:rPr>
        <w:t>670</w:t>
      </w:r>
      <w:r w:rsidR="00FF7713">
        <w:rPr>
          <w:b w:val="0"/>
          <w:sz w:val="22"/>
        </w:rPr>
        <w:t xml:space="preserve"> </w:t>
      </w:r>
      <w:r w:rsidRPr="00B137F7">
        <w:rPr>
          <w:b w:val="0"/>
          <w:sz w:val="22"/>
        </w:rPr>
        <w:t>02</w:t>
      </w:r>
      <w:r w:rsidR="00FF7713">
        <w:rPr>
          <w:b w:val="0"/>
          <w:sz w:val="22"/>
        </w:rPr>
        <w:t xml:space="preserve"> </w:t>
      </w:r>
      <w:r w:rsidRPr="00B137F7">
        <w:rPr>
          <w:b w:val="0"/>
          <w:sz w:val="22"/>
        </w:rPr>
        <w:t>59</w:t>
      </w:r>
    </w:p>
    <w:p w:rsidR="00FF7713" w:rsidRPr="009C3A49" w:rsidRDefault="00FF7713" w:rsidP="009C3A49">
      <w:pPr>
        <w:pStyle w:val="Estilo1"/>
        <w:numPr>
          <w:ilvl w:val="0"/>
          <w:numId w:val="9"/>
        </w:numPr>
        <w:spacing w:after="240" w:line="300" w:lineRule="auto"/>
        <w:ind w:left="0" w:hanging="357"/>
        <w:rPr>
          <w:sz w:val="22"/>
          <w:u w:val="single"/>
        </w:rPr>
      </w:pPr>
      <w:r w:rsidRPr="009C3A49">
        <w:rPr>
          <w:sz w:val="22"/>
          <w:u w:val="single"/>
        </w:rPr>
        <w:t>Fiscalía</w:t>
      </w:r>
    </w:p>
    <w:p w:rsidR="00FF7713" w:rsidRDefault="00FF7713" w:rsidP="00FF7713">
      <w:pPr>
        <w:pStyle w:val="Estilo1"/>
        <w:spacing w:after="120" w:line="300" w:lineRule="auto"/>
        <w:rPr>
          <w:b w:val="0"/>
          <w:sz w:val="22"/>
        </w:rPr>
      </w:pPr>
      <w:r>
        <w:rPr>
          <w:b w:val="0"/>
          <w:sz w:val="22"/>
        </w:rPr>
        <w:t>Fiscalía de la Comunidad Autónoma de Madrid</w:t>
      </w:r>
    </w:p>
    <w:p w:rsidR="00FF7713" w:rsidRDefault="00FF7713" w:rsidP="00FF7713">
      <w:pPr>
        <w:pStyle w:val="Estilo1"/>
        <w:spacing w:after="120" w:line="300" w:lineRule="auto"/>
        <w:rPr>
          <w:b w:val="0"/>
          <w:sz w:val="22"/>
        </w:rPr>
      </w:pPr>
      <w:proofErr w:type="gramStart"/>
      <w:r>
        <w:rPr>
          <w:b w:val="0"/>
          <w:sz w:val="22"/>
        </w:rPr>
        <w:t>c</w:t>
      </w:r>
      <w:proofErr w:type="gramEnd"/>
      <w:r>
        <w:rPr>
          <w:b w:val="0"/>
          <w:sz w:val="22"/>
        </w:rPr>
        <w:t>/ General Castaños 1, 28004 Madrid</w:t>
      </w:r>
      <w:r w:rsidR="00AB2E86">
        <w:rPr>
          <w:b w:val="0"/>
          <w:sz w:val="22"/>
        </w:rPr>
        <w:tab/>
      </w:r>
      <w:r w:rsidR="00AB2E86">
        <w:rPr>
          <w:b w:val="0"/>
          <w:sz w:val="22"/>
        </w:rPr>
        <w:tab/>
      </w:r>
      <w:r w:rsidRPr="00FF7713">
        <w:rPr>
          <w:b w:val="0"/>
          <w:sz w:val="22"/>
        </w:rPr>
        <w:t>91</w:t>
      </w:r>
      <w:r>
        <w:rPr>
          <w:b w:val="0"/>
          <w:sz w:val="22"/>
        </w:rPr>
        <w:t xml:space="preserve"> </w:t>
      </w:r>
      <w:r w:rsidRPr="00FF7713">
        <w:rPr>
          <w:b w:val="0"/>
          <w:sz w:val="22"/>
        </w:rPr>
        <w:t>493</w:t>
      </w:r>
      <w:r>
        <w:rPr>
          <w:b w:val="0"/>
          <w:sz w:val="22"/>
        </w:rPr>
        <w:t xml:space="preserve"> </w:t>
      </w:r>
      <w:r w:rsidRPr="00FF7713">
        <w:rPr>
          <w:b w:val="0"/>
          <w:sz w:val="22"/>
        </w:rPr>
        <w:t>49</w:t>
      </w:r>
      <w:r>
        <w:rPr>
          <w:b w:val="0"/>
          <w:sz w:val="22"/>
        </w:rPr>
        <w:t xml:space="preserve"> </w:t>
      </w:r>
      <w:r w:rsidRPr="00FF7713">
        <w:rPr>
          <w:b w:val="0"/>
          <w:sz w:val="22"/>
        </w:rPr>
        <w:t>69</w:t>
      </w:r>
    </w:p>
    <w:p w:rsidR="00FF7713" w:rsidRPr="009C3A49" w:rsidRDefault="00FF7713" w:rsidP="009C3A49">
      <w:pPr>
        <w:pStyle w:val="Estilo1"/>
        <w:numPr>
          <w:ilvl w:val="0"/>
          <w:numId w:val="9"/>
        </w:numPr>
        <w:spacing w:after="240" w:line="300" w:lineRule="auto"/>
        <w:ind w:left="0" w:hanging="357"/>
        <w:rPr>
          <w:sz w:val="22"/>
          <w:u w:val="single"/>
        </w:rPr>
      </w:pPr>
      <w:r w:rsidRPr="009C3A49">
        <w:rPr>
          <w:sz w:val="22"/>
          <w:u w:val="single"/>
        </w:rPr>
        <w:t>Oficinas de Asistencia a Víctimas</w:t>
      </w:r>
    </w:p>
    <w:p w:rsidR="00FF7713" w:rsidRDefault="00FF7713" w:rsidP="00AB2E86">
      <w:pPr>
        <w:pStyle w:val="Estilo1"/>
        <w:spacing w:after="120" w:line="300" w:lineRule="auto"/>
        <w:rPr>
          <w:b w:val="0"/>
          <w:sz w:val="22"/>
        </w:rPr>
      </w:pPr>
      <w:proofErr w:type="gramStart"/>
      <w:r>
        <w:rPr>
          <w:b w:val="0"/>
          <w:sz w:val="22"/>
        </w:rPr>
        <w:t>c</w:t>
      </w:r>
      <w:proofErr w:type="gramEnd"/>
      <w:r>
        <w:rPr>
          <w:b w:val="0"/>
          <w:sz w:val="22"/>
        </w:rPr>
        <w:t>/ Julián Camarillo 11, 28037 Madrid</w:t>
      </w:r>
      <w:r w:rsidR="00AB2E86">
        <w:rPr>
          <w:b w:val="0"/>
          <w:sz w:val="22"/>
        </w:rPr>
        <w:tab/>
      </w:r>
      <w:r w:rsidR="00AB2E86">
        <w:rPr>
          <w:b w:val="0"/>
          <w:sz w:val="22"/>
        </w:rPr>
        <w:tab/>
      </w:r>
      <w:r w:rsidRPr="00FF7713">
        <w:rPr>
          <w:b w:val="0"/>
          <w:sz w:val="22"/>
        </w:rPr>
        <w:t>900</w:t>
      </w:r>
      <w:r>
        <w:rPr>
          <w:b w:val="0"/>
          <w:sz w:val="22"/>
        </w:rPr>
        <w:t xml:space="preserve"> </w:t>
      </w:r>
      <w:r w:rsidRPr="00FF7713">
        <w:rPr>
          <w:b w:val="0"/>
          <w:sz w:val="22"/>
        </w:rPr>
        <w:t>150</w:t>
      </w:r>
      <w:r>
        <w:rPr>
          <w:b w:val="0"/>
          <w:sz w:val="22"/>
        </w:rPr>
        <w:t xml:space="preserve"> </w:t>
      </w:r>
      <w:r w:rsidRPr="00FF7713">
        <w:rPr>
          <w:b w:val="0"/>
          <w:sz w:val="22"/>
        </w:rPr>
        <w:t>909</w:t>
      </w:r>
      <w:r w:rsidR="00AB2E86">
        <w:rPr>
          <w:b w:val="0"/>
          <w:sz w:val="22"/>
        </w:rPr>
        <w:tab/>
      </w:r>
    </w:p>
    <w:p w:rsidR="00FF7713" w:rsidRPr="00FF7713" w:rsidRDefault="00FF7713" w:rsidP="00FF7713">
      <w:pPr>
        <w:pStyle w:val="Estilo1"/>
        <w:spacing w:after="120" w:line="300" w:lineRule="auto"/>
        <w:rPr>
          <w:b w:val="0"/>
          <w:sz w:val="22"/>
        </w:rPr>
      </w:pPr>
      <w:r>
        <w:rPr>
          <w:b w:val="0"/>
          <w:sz w:val="22"/>
        </w:rPr>
        <w:t xml:space="preserve">Patio de los Caballeros </w:t>
      </w:r>
      <w:r w:rsidRPr="00FF7713">
        <w:rPr>
          <w:b w:val="0"/>
          <w:sz w:val="22"/>
        </w:rPr>
        <w:t>s/n</w:t>
      </w:r>
      <w:r>
        <w:rPr>
          <w:b w:val="0"/>
          <w:sz w:val="22"/>
        </w:rPr>
        <w:t>, 28300 Aranjuez</w:t>
      </w:r>
      <w:r w:rsidR="00AB2E86">
        <w:rPr>
          <w:b w:val="0"/>
          <w:sz w:val="22"/>
        </w:rPr>
        <w:tab/>
      </w:r>
      <w:r w:rsidRPr="00FF7713">
        <w:rPr>
          <w:b w:val="0"/>
          <w:sz w:val="22"/>
        </w:rPr>
        <w:t>91</w:t>
      </w:r>
      <w:r>
        <w:rPr>
          <w:b w:val="0"/>
          <w:sz w:val="22"/>
        </w:rPr>
        <w:t xml:space="preserve"> </w:t>
      </w:r>
      <w:r w:rsidRPr="00FF7713">
        <w:rPr>
          <w:b w:val="0"/>
          <w:sz w:val="22"/>
        </w:rPr>
        <w:t>891</w:t>
      </w:r>
      <w:r>
        <w:rPr>
          <w:b w:val="0"/>
          <w:sz w:val="22"/>
        </w:rPr>
        <w:t xml:space="preserve"> </w:t>
      </w:r>
      <w:r w:rsidRPr="00FF7713">
        <w:rPr>
          <w:b w:val="0"/>
          <w:sz w:val="22"/>
        </w:rPr>
        <w:t>60</w:t>
      </w:r>
      <w:r>
        <w:rPr>
          <w:b w:val="0"/>
          <w:sz w:val="22"/>
        </w:rPr>
        <w:t xml:space="preserve"> </w:t>
      </w:r>
      <w:r w:rsidRPr="00FF7713">
        <w:rPr>
          <w:b w:val="0"/>
          <w:sz w:val="22"/>
        </w:rPr>
        <w:t>42</w:t>
      </w:r>
    </w:p>
    <w:p w:rsidR="00FF7713" w:rsidRDefault="00FF7713" w:rsidP="00FF7713">
      <w:pPr>
        <w:pStyle w:val="Estilo1"/>
        <w:spacing w:after="120" w:line="300" w:lineRule="auto"/>
        <w:rPr>
          <w:b w:val="0"/>
          <w:sz w:val="22"/>
        </w:rPr>
      </w:pPr>
      <w:r>
        <w:rPr>
          <w:b w:val="0"/>
          <w:sz w:val="22"/>
        </w:rPr>
        <w:t xml:space="preserve">c/ Colombia 29, 28820 </w:t>
      </w:r>
      <w:proofErr w:type="spellStart"/>
      <w:r>
        <w:rPr>
          <w:b w:val="0"/>
          <w:sz w:val="22"/>
        </w:rPr>
        <w:t>Coslada</w:t>
      </w:r>
      <w:proofErr w:type="spellEnd"/>
      <w:r w:rsidR="00AB2E86">
        <w:rPr>
          <w:b w:val="0"/>
          <w:sz w:val="22"/>
        </w:rPr>
        <w:tab/>
      </w:r>
      <w:r w:rsidR="00AB2E86">
        <w:rPr>
          <w:b w:val="0"/>
          <w:sz w:val="22"/>
        </w:rPr>
        <w:tab/>
      </w:r>
      <w:r w:rsidR="00AB2E86">
        <w:rPr>
          <w:b w:val="0"/>
          <w:sz w:val="22"/>
        </w:rPr>
        <w:tab/>
      </w:r>
      <w:r w:rsidRPr="00FF7713">
        <w:rPr>
          <w:b w:val="0"/>
          <w:sz w:val="22"/>
        </w:rPr>
        <w:t>91</w:t>
      </w:r>
      <w:r>
        <w:rPr>
          <w:b w:val="0"/>
          <w:sz w:val="22"/>
        </w:rPr>
        <w:t xml:space="preserve"> </w:t>
      </w:r>
      <w:r w:rsidRPr="00FF7713">
        <w:rPr>
          <w:b w:val="0"/>
          <w:sz w:val="22"/>
        </w:rPr>
        <w:t>669</w:t>
      </w:r>
      <w:r>
        <w:rPr>
          <w:b w:val="0"/>
          <w:sz w:val="22"/>
        </w:rPr>
        <w:t xml:space="preserve"> </w:t>
      </w:r>
      <w:r w:rsidRPr="00FF7713">
        <w:rPr>
          <w:b w:val="0"/>
          <w:sz w:val="22"/>
        </w:rPr>
        <w:t>41</w:t>
      </w:r>
      <w:r>
        <w:rPr>
          <w:b w:val="0"/>
          <w:sz w:val="22"/>
        </w:rPr>
        <w:t xml:space="preserve"> </w:t>
      </w:r>
      <w:r w:rsidRPr="00FF7713">
        <w:rPr>
          <w:b w:val="0"/>
          <w:sz w:val="22"/>
        </w:rPr>
        <w:t>81</w:t>
      </w:r>
    </w:p>
    <w:p w:rsidR="00FF7713" w:rsidRDefault="00FF7713" w:rsidP="00FF7713">
      <w:pPr>
        <w:pStyle w:val="Estilo1"/>
        <w:spacing w:after="120" w:line="300" w:lineRule="auto"/>
        <w:rPr>
          <w:b w:val="0"/>
          <w:sz w:val="22"/>
        </w:rPr>
      </w:pPr>
      <w:r>
        <w:rPr>
          <w:b w:val="0"/>
          <w:sz w:val="22"/>
        </w:rPr>
        <w:lastRenderedPageBreak/>
        <w:t>c/ Rumanía 2, 28943 Fuenlabrada</w:t>
      </w:r>
      <w:r w:rsidR="00AB2E86">
        <w:rPr>
          <w:b w:val="0"/>
          <w:sz w:val="22"/>
        </w:rPr>
        <w:tab/>
      </w:r>
      <w:r w:rsidR="00AB2E86">
        <w:rPr>
          <w:b w:val="0"/>
          <w:sz w:val="22"/>
        </w:rPr>
        <w:tab/>
      </w:r>
      <w:r w:rsidR="00AB2E86">
        <w:rPr>
          <w:b w:val="0"/>
          <w:sz w:val="22"/>
        </w:rPr>
        <w:tab/>
      </w:r>
      <w:r w:rsidRPr="00FF7713">
        <w:rPr>
          <w:b w:val="0"/>
          <w:sz w:val="22"/>
        </w:rPr>
        <w:t>91</w:t>
      </w:r>
      <w:r>
        <w:rPr>
          <w:b w:val="0"/>
          <w:sz w:val="22"/>
        </w:rPr>
        <w:t xml:space="preserve"> </w:t>
      </w:r>
      <w:r w:rsidRPr="00FF7713">
        <w:rPr>
          <w:b w:val="0"/>
          <w:sz w:val="22"/>
        </w:rPr>
        <w:t>558</w:t>
      </w:r>
      <w:r>
        <w:rPr>
          <w:b w:val="0"/>
          <w:sz w:val="22"/>
        </w:rPr>
        <w:t xml:space="preserve"> </w:t>
      </w:r>
      <w:r w:rsidRPr="00FF7713">
        <w:rPr>
          <w:b w:val="0"/>
          <w:sz w:val="22"/>
        </w:rPr>
        <w:t>01</w:t>
      </w:r>
      <w:r>
        <w:rPr>
          <w:b w:val="0"/>
          <w:sz w:val="22"/>
        </w:rPr>
        <w:t xml:space="preserve"> </w:t>
      </w:r>
      <w:r w:rsidRPr="00FF7713">
        <w:rPr>
          <w:b w:val="0"/>
          <w:sz w:val="22"/>
        </w:rPr>
        <w:t>18</w:t>
      </w:r>
    </w:p>
    <w:p w:rsidR="00FF7713" w:rsidRDefault="00FF7713" w:rsidP="00FF7713">
      <w:pPr>
        <w:pStyle w:val="Estilo1"/>
        <w:spacing w:after="120" w:line="300" w:lineRule="auto"/>
        <w:rPr>
          <w:b w:val="0"/>
          <w:sz w:val="22"/>
        </w:rPr>
      </w:pPr>
      <w:r>
        <w:rPr>
          <w:b w:val="0"/>
          <w:sz w:val="22"/>
        </w:rPr>
        <w:t xml:space="preserve">Plaza Comunidad de Madrid </w:t>
      </w:r>
      <w:r w:rsidRPr="00FF7713">
        <w:rPr>
          <w:b w:val="0"/>
          <w:sz w:val="22"/>
        </w:rPr>
        <w:t>5</w:t>
      </w:r>
      <w:r>
        <w:rPr>
          <w:b w:val="0"/>
          <w:sz w:val="22"/>
        </w:rPr>
        <w:t>, 28912 Leganés</w:t>
      </w:r>
      <w:r w:rsidR="00AB2E86">
        <w:rPr>
          <w:b w:val="0"/>
          <w:sz w:val="22"/>
        </w:rPr>
        <w:tab/>
      </w:r>
      <w:r w:rsidRPr="00FF7713">
        <w:rPr>
          <w:b w:val="0"/>
          <w:sz w:val="22"/>
        </w:rPr>
        <w:t>91</w:t>
      </w:r>
      <w:r>
        <w:rPr>
          <w:b w:val="0"/>
          <w:sz w:val="22"/>
        </w:rPr>
        <w:t xml:space="preserve"> </w:t>
      </w:r>
      <w:r w:rsidRPr="00FF7713">
        <w:rPr>
          <w:b w:val="0"/>
          <w:sz w:val="22"/>
        </w:rPr>
        <w:t>330</w:t>
      </w:r>
      <w:r>
        <w:rPr>
          <w:b w:val="0"/>
          <w:sz w:val="22"/>
        </w:rPr>
        <w:t xml:space="preserve"> </w:t>
      </w:r>
      <w:r w:rsidRPr="00FF7713">
        <w:rPr>
          <w:b w:val="0"/>
          <w:sz w:val="22"/>
        </w:rPr>
        <w:t>75</w:t>
      </w:r>
      <w:r>
        <w:rPr>
          <w:b w:val="0"/>
          <w:sz w:val="22"/>
        </w:rPr>
        <w:t xml:space="preserve"> </w:t>
      </w:r>
      <w:r w:rsidRPr="00FF7713">
        <w:rPr>
          <w:b w:val="0"/>
          <w:sz w:val="22"/>
        </w:rPr>
        <w:t>16</w:t>
      </w:r>
    </w:p>
    <w:p w:rsidR="00413FE9" w:rsidRDefault="00FF7713" w:rsidP="009C3A49">
      <w:pPr>
        <w:pStyle w:val="Estilo1"/>
        <w:spacing w:after="120" w:line="300" w:lineRule="auto"/>
        <w:rPr>
          <w:b w:val="0"/>
          <w:sz w:val="22"/>
        </w:rPr>
      </w:pPr>
      <w:r>
        <w:rPr>
          <w:b w:val="0"/>
          <w:sz w:val="22"/>
        </w:rPr>
        <w:t xml:space="preserve">Luis Jiménez de </w:t>
      </w:r>
      <w:proofErr w:type="spellStart"/>
      <w:r>
        <w:rPr>
          <w:b w:val="0"/>
          <w:sz w:val="22"/>
        </w:rPr>
        <w:t>Asúa</w:t>
      </w:r>
      <w:proofErr w:type="spellEnd"/>
      <w:r>
        <w:rPr>
          <w:b w:val="0"/>
          <w:sz w:val="22"/>
        </w:rPr>
        <w:t xml:space="preserve"> s/n, 28931 Móstoles</w:t>
      </w:r>
      <w:r w:rsidR="00AB2E86">
        <w:rPr>
          <w:b w:val="0"/>
          <w:sz w:val="22"/>
        </w:rPr>
        <w:tab/>
      </w:r>
      <w:r w:rsidR="00AB2E86">
        <w:rPr>
          <w:b w:val="0"/>
          <w:sz w:val="22"/>
        </w:rPr>
        <w:tab/>
      </w:r>
      <w:r w:rsidRPr="00FF7713">
        <w:rPr>
          <w:b w:val="0"/>
          <w:sz w:val="22"/>
        </w:rPr>
        <w:t>91</w:t>
      </w:r>
      <w:r>
        <w:rPr>
          <w:b w:val="0"/>
          <w:sz w:val="22"/>
        </w:rPr>
        <w:t xml:space="preserve"> </w:t>
      </w:r>
      <w:r w:rsidRPr="00FF7713">
        <w:rPr>
          <w:b w:val="0"/>
          <w:sz w:val="22"/>
        </w:rPr>
        <w:t>664</w:t>
      </w:r>
      <w:r>
        <w:rPr>
          <w:b w:val="0"/>
          <w:sz w:val="22"/>
        </w:rPr>
        <w:t xml:space="preserve"> </w:t>
      </w:r>
      <w:r w:rsidRPr="00FF7713">
        <w:rPr>
          <w:b w:val="0"/>
          <w:sz w:val="22"/>
        </w:rPr>
        <w:t>72</w:t>
      </w:r>
      <w:r>
        <w:rPr>
          <w:b w:val="0"/>
          <w:sz w:val="22"/>
        </w:rPr>
        <w:t xml:space="preserve"> </w:t>
      </w:r>
      <w:r w:rsidRPr="00FF7713">
        <w:rPr>
          <w:b w:val="0"/>
          <w:sz w:val="22"/>
        </w:rPr>
        <w:t>21</w:t>
      </w:r>
    </w:p>
    <w:p w:rsidR="009C3A49" w:rsidRPr="00B0035A" w:rsidRDefault="009C3A49" w:rsidP="00AB2E86">
      <w:pPr>
        <w:pStyle w:val="Estilo1"/>
        <w:numPr>
          <w:ilvl w:val="0"/>
          <w:numId w:val="9"/>
        </w:numPr>
        <w:spacing w:before="240" w:after="240" w:line="300" w:lineRule="auto"/>
        <w:ind w:left="0" w:hanging="357"/>
        <w:rPr>
          <w:sz w:val="22"/>
          <w:u w:val="single"/>
        </w:rPr>
      </w:pPr>
      <w:r w:rsidRPr="00B0035A">
        <w:rPr>
          <w:sz w:val="22"/>
          <w:u w:val="single"/>
        </w:rPr>
        <w:t>Servicios de Orientación Jurídica de la Comunidad de Madrid</w:t>
      </w:r>
    </w:p>
    <w:p w:rsidR="009C3A49" w:rsidRDefault="009C3A49" w:rsidP="009C3A49">
      <w:pPr>
        <w:pStyle w:val="Estilo1"/>
        <w:spacing w:after="120" w:line="300" w:lineRule="auto"/>
        <w:rPr>
          <w:b w:val="0"/>
          <w:sz w:val="22"/>
        </w:rPr>
      </w:pPr>
      <w:r>
        <w:rPr>
          <w:b w:val="0"/>
          <w:sz w:val="22"/>
        </w:rPr>
        <w:t>c/ Serrano 11, 28001 Madrid</w:t>
      </w:r>
      <w:r w:rsidR="00AB2E86">
        <w:rPr>
          <w:b w:val="0"/>
          <w:sz w:val="22"/>
        </w:rPr>
        <w:tab/>
      </w:r>
      <w:r w:rsidR="00AB2E86">
        <w:rPr>
          <w:b w:val="0"/>
          <w:sz w:val="22"/>
        </w:rPr>
        <w:tab/>
      </w:r>
      <w:r w:rsidR="00AB2E86">
        <w:rPr>
          <w:b w:val="0"/>
          <w:sz w:val="22"/>
        </w:rPr>
        <w:tab/>
      </w:r>
      <w:r w:rsidR="00AB2E86">
        <w:rPr>
          <w:b w:val="0"/>
          <w:sz w:val="22"/>
        </w:rPr>
        <w:tab/>
      </w:r>
      <w:r w:rsidRPr="009C3A49">
        <w:rPr>
          <w:b w:val="0"/>
          <w:sz w:val="22"/>
        </w:rPr>
        <w:t>900 814 815</w:t>
      </w:r>
    </w:p>
    <w:p w:rsidR="009C3A49" w:rsidRPr="009C3A49" w:rsidRDefault="009C3A49" w:rsidP="009C3A49">
      <w:pPr>
        <w:pStyle w:val="Estilo1"/>
        <w:spacing w:after="120" w:line="300" w:lineRule="auto"/>
        <w:rPr>
          <w:b w:val="0"/>
          <w:sz w:val="22"/>
        </w:rPr>
      </w:pPr>
      <w:r>
        <w:rPr>
          <w:b w:val="0"/>
          <w:sz w:val="22"/>
        </w:rPr>
        <w:t xml:space="preserve">Pza. Paloma s/n, </w:t>
      </w:r>
      <w:r w:rsidR="00B0035A">
        <w:rPr>
          <w:b w:val="0"/>
          <w:sz w:val="22"/>
        </w:rPr>
        <w:t xml:space="preserve">28801 </w:t>
      </w:r>
      <w:r w:rsidRPr="009C3A49">
        <w:rPr>
          <w:b w:val="0"/>
          <w:sz w:val="22"/>
        </w:rPr>
        <w:t>Alcalá de Henares</w:t>
      </w:r>
      <w:r w:rsidR="00AB2E86">
        <w:rPr>
          <w:b w:val="0"/>
          <w:sz w:val="22"/>
        </w:rPr>
        <w:tab/>
      </w:r>
      <w:r w:rsidR="00AB2E86">
        <w:rPr>
          <w:b w:val="0"/>
          <w:sz w:val="22"/>
        </w:rPr>
        <w:tab/>
      </w:r>
      <w:r w:rsidRPr="009C3A49">
        <w:rPr>
          <w:b w:val="0"/>
          <w:sz w:val="22"/>
        </w:rPr>
        <w:t>91 879 70 40</w:t>
      </w:r>
    </w:p>
    <w:p w:rsidR="009C3A49" w:rsidRPr="009C3A49" w:rsidRDefault="009C3A49" w:rsidP="009C3A49">
      <w:pPr>
        <w:pStyle w:val="Estilo1"/>
        <w:spacing w:after="120" w:line="300" w:lineRule="auto"/>
        <w:rPr>
          <w:b w:val="0"/>
          <w:sz w:val="22"/>
        </w:rPr>
      </w:pPr>
      <w:r>
        <w:rPr>
          <w:b w:val="0"/>
          <w:sz w:val="22"/>
        </w:rPr>
        <w:t xml:space="preserve">Camino del Molino </w:t>
      </w:r>
      <w:r w:rsidRPr="009C3A49">
        <w:rPr>
          <w:b w:val="0"/>
          <w:sz w:val="22"/>
        </w:rPr>
        <w:t>3</w:t>
      </w:r>
      <w:r>
        <w:rPr>
          <w:b w:val="0"/>
          <w:sz w:val="22"/>
        </w:rPr>
        <w:t xml:space="preserve">, </w:t>
      </w:r>
      <w:r w:rsidR="00B0035A">
        <w:rPr>
          <w:b w:val="0"/>
          <w:sz w:val="22"/>
        </w:rPr>
        <w:t xml:space="preserve">28500 </w:t>
      </w:r>
      <w:r w:rsidRPr="009C3A49">
        <w:rPr>
          <w:b w:val="0"/>
          <w:sz w:val="22"/>
        </w:rPr>
        <w:t>Arganda del Rey</w:t>
      </w:r>
      <w:r w:rsidR="00AB2E86">
        <w:rPr>
          <w:b w:val="0"/>
          <w:sz w:val="22"/>
        </w:rPr>
        <w:tab/>
      </w:r>
      <w:r>
        <w:rPr>
          <w:b w:val="0"/>
          <w:sz w:val="22"/>
        </w:rPr>
        <w:t>91 876 11 99</w:t>
      </w:r>
    </w:p>
    <w:p w:rsidR="009C3A49" w:rsidRPr="009C3A49" w:rsidRDefault="009C3A49" w:rsidP="009C3A49">
      <w:pPr>
        <w:pStyle w:val="Estilo1"/>
        <w:spacing w:after="120" w:line="300" w:lineRule="auto"/>
        <w:rPr>
          <w:b w:val="0"/>
          <w:sz w:val="22"/>
        </w:rPr>
      </w:pPr>
      <w:r>
        <w:rPr>
          <w:b w:val="0"/>
          <w:sz w:val="22"/>
        </w:rPr>
        <w:t xml:space="preserve">C/ Colombia </w:t>
      </w:r>
      <w:r w:rsidRPr="009C3A49">
        <w:rPr>
          <w:b w:val="0"/>
          <w:sz w:val="22"/>
        </w:rPr>
        <w:t>9</w:t>
      </w:r>
      <w:r>
        <w:rPr>
          <w:b w:val="0"/>
          <w:sz w:val="22"/>
        </w:rPr>
        <w:t xml:space="preserve">, </w:t>
      </w:r>
      <w:r w:rsidR="00B0035A">
        <w:rPr>
          <w:b w:val="0"/>
          <w:sz w:val="22"/>
        </w:rPr>
        <w:t xml:space="preserve">28823 </w:t>
      </w:r>
      <w:proofErr w:type="spellStart"/>
      <w:r w:rsidRPr="009C3A49">
        <w:rPr>
          <w:b w:val="0"/>
          <w:sz w:val="22"/>
        </w:rPr>
        <w:t>Coslada</w:t>
      </w:r>
      <w:proofErr w:type="spellEnd"/>
      <w:r w:rsidR="00AB2E86">
        <w:rPr>
          <w:b w:val="0"/>
          <w:sz w:val="22"/>
        </w:rPr>
        <w:tab/>
      </w:r>
      <w:r w:rsidR="00AB2E86">
        <w:rPr>
          <w:b w:val="0"/>
          <w:sz w:val="22"/>
        </w:rPr>
        <w:tab/>
      </w:r>
      <w:r w:rsidR="00AB2E86">
        <w:rPr>
          <w:b w:val="0"/>
          <w:sz w:val="22"/>
        </w:rPr>
        <w:tab/>
      </w:r>
      <w:r w:rsidRPr="009C3A49">
        <w:rPr>
          <w:b w:val="0"/>
          <w:sz w:val="22"/>
        </w:rPr>
        <w:t>91 671 50 50</w:t>
      </w:r>
    </w:p>
    <w:p w:rsidR="009C3A49" w:rsidRDefault="009C3A49" w:rsidP="009C3A49">
      <w:pPr>
        <w:pStyle w:val="Estilo1"/>
        <w:spacing w:after="120" w:line="300" w:lineRule="auto"/>
        <w:rPr>
          <w:b w:val="0"/>
          <w:sz w:val="22"/>
        </w:rPr>
      </w:pPr>
      <w:r w:rsidRPr="009C3A49">
        <w:rPr>
          <w:b w:val="0"/>
          <w:sz w:val="22"/>
        </w:rPr>
        <w:t>Avda. Fronteras s/n</w:t>
      </w:r>
      <w:r>
        <w:rPr>
          <w:b w:val="0"/>
          <w:sz w:val="22"/>
        </w:rPr>
        <w:t xml:space="preserve">, </w:t>
      </w:r>
      <w:r w:rsidR="00B0035A">
        <w:rPr>
          <w:b w:val="0"/>
          <w:sz w:val="22"/>
        </w:rPr>
        <w:t xml:space="preserve">28850 </w:t>
      </w:r>
      <w:r w:rsidRPr="009C3A49">
        <w:rPr>
          <w:b w:val="0"/>
          <w:sz w:val="22"/>
        </w:rPr>
        <w:t xml:space="preserve">Torrejón de </w:t>
      </w:r>
      <w:proofErr w:type="spellStart"/>
      <w:r w:rsidRPr="009C3A49">
        <w:rPr>
          <w:b w:val="0"/>
          <w:sz w:val="22"/>
        </w:rPr>
        <w:t>Ardoz</w:t>
      </w:r>
      <w:proofErr w:type="spellEnd"/>
      <w:r w:rsidR="00AB2E86">
        <w:rPr>
          <w:b w:val="0"/>
          <w:sz w:val="22"/>
        </w:rPr>
        <w:tab/>
      </w:r>
      <w:r w:rsidRPr="009C3A49">
        <w:rPr>
          <w:b w:val="0"/>
          <w:sz w:val="22"/>
        </w:rPr>
        <w:t>91 677 99 98</w:t>
      </w:r>
    </w:p>
    <w:p w:rsidR="005C470D" w:rsidRDefault="005C470D" w:rsidP="009C3A49">
      <w:pPr>
        <w:pStyle w:val="Estilo1"/>
        <w:spacing w:after="120" w:line="300" w:lineRule="auto"/>
        <w:rPr>
          <w:b w:val="0"/>
          <w:sz w:val="22"/>
        </w:rPr>
      </w:pPr>
    </w:p>
    <w:p w:rsidR="005C470D" w:rsidRDefault="005C470D" w:rsidP="009C3A49">
      <w:pPr>
        <w:pStyle w:val="Estilo1"/>
        <w:spacing w:after="120" w:line="300" w:lineRule="auto"/>
        <w:rPr>
          <w:b w:val="0"/>
          <w:sz w:val="22"/>
        </w:rPr>
      </w:pPr>
    </w:p>
    <w:p w:rsidR="005C470D" w:rsidRDefault="005C470D" w:rsidP="009C3A49">
      <w:pPr>
        <w:pStyle w:val="Estilo1"/>
        <w:spacing w:after="120" w:line="300" w:lineRule="auto"/>
        <w:rPr>
          <w:b w:val="0"/>
          <w:sz w:val="22"/>
        </w:rPr>
      </w:pPr>
    </w:p>
    <w:p w:rsidR="005C470D" w:rsidRDefault="005C470D" w:rsidP="009C3A49">
      <w:pPr>
        <w:pStyle w:val="Estilo1"/>
        <w:spacing w:after="120" w:line="300" w:lineRule="auto"/>
        <w:rPr>
          <w:b w:val="0"/>
          <w:sz w:val="22"/>
        </w:rPr>
      </w:pPr>
    </w:p>
    <w:p w:rsidR="005C470D" w:rsidRDefault="005C470D" w:rsidP="009C3A49">
      <w:pPr>
        <w:pStyle w:val="Estilo1"/>
        <w:spacing w:after="120" w:line="300" w:lineRule="auto"/>
        <w:rPr>
          <w:b w:val="0"/>
          <w:sz w:val="22"/>
        </w:rPr>
      </w:pPr>
    </w:p>
    <w:p w:rsidR="005C470D" w:rsidRDefault="005C470D" w:rsidP="009C3A49">
      <w:pPr>
        <w:pStyle w:val="Estilo1"/>
        <w:spacing w:after="120" w:line="300" w:lineRule="auto"/>
        <w:rPr>
          <w:b w:val="0"/>
          <w:sz w:val="22"/>
        </w:rPr>
      </w:pPr>
    </w:p>
    <w:p w:rsidR="005C470D" w:rsidRDefault="005C470D" w:rsidP="009C3A49">
      <w:pPr>
        <w:pStyle w:val="Estilo1"/>
        <w:spacing w:after="120" w:line="300" w:lineRule="auto"/>
        <w:rPr>
          <w:b w:val="0"/>
          <w:sz w:val="22"/>
        </w:rPr>
      </w:pPr>
    </w:p>
    <w:p w:rsidR="005C470D" w:rsidRDefault="005C470D" w:rsidP="009C3A49">
      <w:pPr>
        <w:pStyle w:val="Estilo1"/>
        <w:spacing w:after="120" w:line="300" w:lineRule="auto"/>
        <w:rPr>
          <w:b w:val="0"/>
          <w:sz w:val="22"/>
        </w:rPr>
      </w:pPr>
    </w:p>
    <w:p w:rsidR="005C470D" w:rsidRDefault="005C470D" w:rsidP="009C3A49">
      <w:pPr>
        <w:pStyle w:val="Estilo1"/>
        <w:spacing w:after="120" w:line="300" w:lineRule="auto"/>
        <w:rPr>
          <w:b w:val="0"/>
          <w:sz w:val="22"/>
        </w:rPr>
      </w:pPr>
    </w:p>
    <w:p w:rsidR="005C470D" w:rsidRDefault="005C470D" w:rsidP="009C3A49">
      <w:pPr>
        <w:pStyle w:val="Estilo1"/>
        <w:spacing w:after="120" w:line="300" w:lineRule="auto"/>
        <w:rPr>
          <w:b w:val="0"/>
          <w:sz w:val="22"/>
        </w:rPr>
      </w:pPr>
    </w:p>
    <w:p w:rsidR="005C470D" w:rsidRDefault="005C470D" w:rsidP="009C3A49">
      <w:pPr>
        <w:pStyle w:val="Estilo1"/>
        <w:spacing w:after="120" w:line="300" w:lineRule="auto"/>
        <w:rPr>
          <w:b w:val="0"/>
          <w:sz w:val="22"/>
        </w:rPr>
      </w:pPr>
    </w:p>
    <w:p w:rsidR="005C470D" w:rsidRDefault="005C470D" w:rsidP="009C3A49">
      <w:pPr>
        <w:pStyle w:val="Estilo1"/>
        <w:spacing w:after="120" w:line="300" w:lineRule="auto"/>
        <w:rPr>
          <w:b w:val="0"/>
          <w:sz w:val="22"/>
        </w:rPr>
      </w:pPr>
    </w:p>
    <w:p w:rsidR="005C470D" w:rsidRDefault="005C470D" w:rsidP="009C3A49">
      <w:pPr>
        <w:pStyle w:val="Estilo1"/>
        <w:spacing w:after="120" w:line="300" w:lineRule="auto"/>
        <w:rPr>
          <w:b w:val="0"/>
          <w:sz w:val="22"/>
        </w:rPr>
      </w:pPr>
    </w:p>
    <w:p w:rsidR="005C470D" w:rsidRDefault="005C470D" w:rsidP="009C3A49">
      <w:pPr>
        <w:pStyle w:val="Estilo1"/>
        <w:spacing w:after="120" w:line="300" w:lineRule="auto"/>
        <w:rPr>
          <w:b w:val="0"/>
          <w:sz w:val="22"/>
        </w:rPr>
      </w:pPr>
    </w:p>
    <w:p w:rsidR="005C470D" w:rsidRDefault="005C470D" w:rsidP="009C3A49">
      <w:pPr>
        <w:pStyle w:val="Estilo1"/>
        <w:spacing w:after="120" w:line="300" w:lineRule="auto"/>
        <w:rPr>
          <w:b w:val="0"/>
          <w:sz w:val="22"/>
        </w:rPr>
      </w:pPr>
    </w:p>
    <w:p w:rsidR="005C470D" w:rsidRDefault="005C470D" w:rsidP="005C470D">
      <w:pPr>
        <w:pStyle w:val="Estilo1"/>
        <w:spacing w:after="120" w:line="300" w:lineRule="auto"/>
        <w:jc w:val="center"/>
        <w:rPr>
          <w:b w:val="0"/>
          <w:sz w:val="96"/>
          <w:szCs w:val="96"/>
        </w:rPr>
      </w:pPr>
    </w:p>
    <w:p w:rsidR="00AB2E86" w:rsidRDefault="00AB2E86">
      <w:pPr>
        <w:rPr>
          <w:rFonts w:eastAsiaTheme="majorEastAsia" w:cstheme="majorBidi"/>
          <w:b/>
          <w:color w:val="1F3864" w:themeColor="accent5" w:themeShade="80"/>
          <w:sz w:val="32"/>
          <w:szCs w:val="32"/>
        </w:rPr>
      </w:pPr>
      <w:bookmarkStart w:id="11" w:name="_Toc501092456"/>
      <w:r>
        <w:br w:type="page"/>
      </w:r>
    </w:p>
    <w:p w:rsidR="00A26367" w:rsidRDefault="005C470D" w:rsidP="00F03ED7">
      <w:pPr>
        <w:pStyle w:val="Ttulo1"/>
      </w:pPr>
      <w:r>
        <w:lastRenderedPageBreak/>
        <w:t>A</w:t>
      </w:r>
      <w:r w:rsidRPr="00413FE9">
        <w:t>NEXO I</w:t>
      </w:r>
      <w:r>
        <w:t>V</w:t>
      </w:r>
      <w:r w:rsidR="00A26367">
        <w:t xml:space="preserve"> ESQUEMA </w:t>
      </w:r>
      <w:r w:rsidR="00A26367" w:rsidRPr="0028648F">
        <w:t xml:space="preserve">MEMORIA </w:t>
      </w:r>
      <w:r w:rsidR="00A26367">
        <w:t xml:space="preserve">ANUAL </w:t>
      </w:r>
      <w:r w:rsidR="00A26367" w:rsidRPr="0028648F">
        <w:t>PREDEA</w:t>
      </w:r>
      <w:bookmarkEnd w:id="11"/>
      <w:r w:rsidR="00A26367" w:rsidRPr="0028648F">
        <w:t xml:space="preserve"> </w:t>
      </w:r>
    </w:p>
    <w:p w:rsidR="00273FD1" w:rsidRPr="00273FD1" w:rsidRDefault="00273FD1" w:rsidP="00273FD1">
      <w:r>
        <w:t>(Revisión 05/12/2017)</w:t>
      </w:r>
    </w:p>
    <w:p w:rsidR="00273FD1" w:rsidRDefault="00273FD1">
      <w:pPr>
        <w:rPr>
          <w:rFonts w:ascii="Calibri" w:hAnsi="Calibri"/>
          <w:b/>
          <w:sz w:val="48"/>
          <w:u w:val="single"/>
        </w:rPr>
      </w:pPr>
      <w:r>
        <w:rPr>
          <w:rFonts w:ascii="Calibri" w:hAnsi="Calibri"/>
          <w:b/>
          <w:sz w:val="48"/>
          <w:u w:val="single"/>
        </w:rPr>
        <w:br w:type="page"/>
      </w:r>
    </w:p>
    <w:p w:rsidR="002D4D5D" w:rsidRDefault="002D4D5D" w:rsidP="002D4D5D">
      <w:pPr>
        <w:jc w:val="center"/>
        <w:rPr>
          <w:rFonts w:ascii="Calibri" w:hAnsi="Calibri"/>
          <w:b/>
          <w:sz w:val="48"/>
          <w:u w:val="single"/>
        </w:rPr>
      </w:pPr>
      <w:r w:rsidRPr="0028648F">
        <w:rPr>
          <w:rFonts w:ascii="Calibri" w:hAnsi="Calibri"/>
          <w:b/>
          <w:sz w:val="48"/>
          <w:u w:val="single"/>
        </w:rPr>
        <w:lastRenderedPageBreak/>
        <w:t xml:space="preserve">MEMORIA </w:t>
      </w:r>
      <w:r>
        <w:rPr>
          <w:rFonts w:ascii="Calibri" w:hAnsi="Calibri"/>
          <w:b/>
          <w:sz w:val="48"/>
          <w:u w:val="single"/>
        </w:rPr>
        <w:t xml:space="preserve">ANUAL </w:t>
      </w:r>
      <w:r w:rsidRPr="0028648F">
        <w:rPr>
          <w:rFonts w:ascii="Calibri" w:hAnsi="Calibri"/>
          <w:b/>
          <w:sz w:val="48"/>
          <w:u w:val="single"/>
        </w:rPr>
        <w:t xml:space="preserve">PREDEA </w:t>
      </w:r>
    </w:p>
    <w:p w:rsidR="002D4D5D" w:rsidRPr="0028648F" w:rsidRDefault="002D4D5D" w:rsidP="002D4D5D">
      <w:pPr>
        <w:jc w:val="center"/>
        <w:rPr>
          <w:rFonts w:ascii="Calibri" w:hAnsi="Calibri"/>
          <w:b/>
          <w:i/>
          <w:sz w:val="48"/>
          <w:u w:val="single"/>
        </w:rPr>
      </w:pPr>
      <w:r>
        <w:rPr>
          <w:rFonts w:ascii="Calibri" w:hAnsi="Calibri"/>
          <w:b/>
          <w:i/>
          <w:sz w:val="48"/>
          <w:u w:val="single"/>
        </w:rPr>
        <w:t>NOMBRE DE LA ENTIDAD</w:t>
      </w:r>
    </w:p>
    <w:p w:rsidR="002D4D5D" w:rsidRDefault="002D4D5D" w:rsidP="002D4D5D">
      <w:pPr>
        <w:jc w:val="center"/>
        <w:rPr>
          <w:rFonts w:ascii="Calibri" w:hAnsi="Calibri"/>
          <w:b/>
          <w:u w:val="single"/>
        </w:rPr>
      </w:pPr>
    </w:p>
    <w:p w:rsidR="002D4D5D" w:rsidRDefault="002D4D5D" w:rsidP="002D4D5D">
      <w:pPr>
        <w:jc w:val="center"/>
        <w:rPr>
          <w:rFonts w:ascii="Calibri" w:hAnsi="Calibri"/>
          <w:b/>
          <w:u w:val="single"/>
        </w:rPr>
      </w:pPr>
    </w:p>
    <w:p w:rsidR="002D4D5D" w:rsidRDefault="002D4D5D" w:rsidP="002D4D5D">
      <w:pPr>
        <w:jc w:val="center"/>
        <w:rPr>
          <w:rFonts w:ascii="Calibri" w:hAnsi="Calibri"/>
          <w:b/>
          <w:u w:val="single"/>
        </w:rPr>
      </w:pPr>
    </w:p>
    <w:p w:rsidR="002D4D5D" w:rsidRPr="0028648F" w:rsidRDefault="00273FD1" w:rsidP="002D4D5D">
      <w:pPr>
        <w:jc w:val="center"/>
        <w:rPr>
          <w:rFonts w:ascii="Calibri" w:hAnsi="Calibri"/>
          <w:b/>
          <w:sz w:val="48"/>
          <w:u w:val="single"/>
        </w:rPr>
      </w:pPr>
      <w:r>
        <w:rPr>
          <w:rFonts w:ascii="Calibri" w:hAnsi="Calibri"/>
          <w:b/>
          <w:sz w:val="48"/>
          <w:u w:val="single"/>
        </w:rPr>
        <w:t>2017</w:t>
      </w:r>
    </w:p>
    <w:p w:rsidR="002D4D5D" w:rsidRDefault="002D4D5D" w:rsidP="002D4D5D">
      <w:pPr>
        <w:jc w:val="center"/>
        <w:rPr>
          <w:rFonts w:ascii="Calibri" w:hAnsi="Calibri"/>
          <w:b/>
          <w:u w:val="single"/>
        </w:rPr>
      </w:pPr>
    </w:p>
    <w:p w:rsidR="002D4D5D" w:rsidRDefault="002D4D5D" w:rsidP="002D4D5D">
      <w:pPr>
        <w:jc w:val="center"/>
        <w:rPr>
          <w:rFonts w:ascii="Calibri" w:hAnsi="Calibri"/>
          <w:b/>
          <w:u w:val="single"/>
        </w:rPr>
      </w:pPr>
    </w:p>
    <w:p w:rsidR="002D4D5D" w:rsidRDefault="002D4D5D" w:rsidP="002D4D5D">
      <w:pPr>
        <w:jc w:val="center"/>
        <w:rPr>
          <w:rFonts w:ascii="Calibri" w:hAnsi="Calibri"/>
          <w:b/>
          <w:u w:val="single"/>
        </w:rPr>
      </w:pPr>
    </w:p>
    <w:p w:rsidR="002D4D5D" w:rsidRDefault="002D4D5D" w:rsidP="002D4D5D">
      <w:pPr>
        <w:jc w:val="center"/>
        <w:rPr>
          <w:rFonts w:ascii="Calibri" w:hAnsi="Calibri"/>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44"/>
      </w:tblGrid>
      <w:tr w:rsidR="002D4D5D" w:rsidRPr="0036635E" w:rsidTr="005D4EFD">
        <w:tc>
          <w:tcPr>
            <w:tcW w:w="8644" w:type="dxa"/>
            <w:shd w:val="clear" w:color="auto" w:fill="auto"/>
          </w:tcPr>
          <w:p w:rsidR="002D4D5D" w:rsidRPr="0036635E" w:rsidRDefault="002D4D5D" w:rsidP="005D4EFD">
            <w:pPr>
              <w:jc w:val="center"/>
              <w:rPr>
                <w:rFonts w:ascii="Calibri" w:hAnsi="Calibri"/>
                <w:b/>
                <w:u w:val="single"/>
              </w:rPr>
            </w:pPr>
            <w:r w:rsidRPr="0036635E">
              <w:rPr>
                <w:rFonts w:ascii="Calibri" w:hAnsi="Calibri"/>
                <w:b/>
                <w:u w:val="single"/>
              </w:rPr>
              <w:t>Datos identificativos:</w:t>
            </w:r>
          </w:p>
          <w:p w:rsidR="002D4D5D" w:rsidRPr="0036635E" w:rsidRDefault="002D4D5D" w:rsidP="005D4EFD">
            <w:pPr>
              <w:jc w:val="center"/>
              <w:rPr>
                <w:rFonts w:ascii="Calibri" w:hAnsi="Calibri"/>
                <w:b/>
                <w:u w:val="single"/>
              </w:rPr>
            </w:pPr>
          </w:p>
          <w:p w:rsidR="002D4D5D" w:rsidRPr="0036635E" w:rsidRDefault="002D4D5D" w:rsidP="005D4EFD">
            <w:pPr>
              <w:rPr>
                <w:rFonts w:ascii="Calibri" w:hAnsi="Calibri"/>
                <w:u w:val="single"/>
              </w:rPr>
            </w:pPr>
            <w:r w:rsidRPr="0036635E">
              <w:rPr>
                <w:rFonts w:ascii="Calibri" w:hAnsi="Calibri"/>
                <w:u w:val="single"/>
              </w:rPr>
              <w:t>Memoria elaborada por</w:t>
            </w:r>
            <w:r w:rsidR="00273FD1">
              <w:rPr>
                <w:rFonts w:ascii="Calibri" w:hAnsi="Calibri"/>
                <w:u w:val="single"/>
              </w:rPr>
              <w:t xml:space="preserve"> (Agente/s Clave</w:t>
            </w:r>
            <w:r w:rsidR="00A9006D">
              <w:rPr>
                <w:rFonts w:ascii="Calibri" w:hAnsi="Calibri"/>
                <w:u w:val="single"/>
              </w:rPr>
              <w:t xml:space="preserve">: señalar cambios que se hayan producido </w:t>
            </w:r>
            <w:r w:rsidR="00273FD1">
              <w:rPr>
                <w:rFonts w:ascii="Calibri" w:hAnsi="Calibri"/>
                <w:u w:val="single"/>
              </w:rPr>
              <w:t>)</w:t>
            </w:r>
            <w:r w:rsidRPr="0036635E">
              <w:rPr>
                <w:rFonts w:ascii="Calibri" w:hAnsi="Calibri"/>
                <w:u w:val="single"/>
              </w:rPr>
              <w:t>:</w:t>
            </w:r>
          </w:p>
          <w:p w:rsidR="002D4D5D" w:rsidRPr="0036635E" w:rsidRDefault="002D4D5D" w:rsidP="005D4EFD">
            <w:pPr>
              <w:rPr>
                <w:rFonts w:ascii="Calibri" w:hAnsi="Calibri"/>
                <w:u w:val="single"/>
              </w:rPr>
            </w:pPr>
          </w:p>
          <w:p w:rsidR="002D4D5D" w:rsidRPr="0036635E" w:rsidRDefault="002D4D5D" w:rsidP="005D4EFD">
            <w:pPr>
              <w:rPr>
                <w:rFonts w:ascii="Calibri" w:hAnsi="Calibri"/>
                <w:u w:val="single"/>
              </w:rPr>
            </w:pPr>
            <w:r w:rsidRPr="0036635E">
              <w:rPr>
                <w:rFonts w:ascii="Calibri" w:hAnsi="Calibri"/>
                <w:u w:val="single"/>
              </w:rPr>
              <w:t>Periodo de la memoria:</w:t>
            </w:r>
          </w:p>
          <w:p w:rsidR="002D4D5D" w:rsidRPr="0036635E" w:rsidRDefault="002D4D5D" w:rsidP="005D4EFD">
            <w:pPr>
              <w:rPr>
                <w:rFonts w:ascii="Calibri" w:hAnsi="Calibri"/>
                <w:u w:val="single"/>
              </w:rPr>
            </w:pPr>
          </w:p>
          <w:p w:rsidR="002D4D5D" w:rsidRPr="0036635E" w:rsidRDefault="002D4D5D" w:rsidP="005D4EFD">
            <w:pPr>
              <w:rPr>
                <w:rFonts w:ascii="Calibri" w:hAnsi="Calibri"/>
                <w:u w:val="single"/>
              </w:rPr>
            </w:pPr>
            <w:r w:rsidRPr="0036635E">
              <w:rPr>
                <w:rFonts w:ascii="Calibri" w:hAnsi="Calibri"/>
                <w:u w:val="single"/>
              </w:rPr>
              <w:t>Número de Centros de la entidad:</w:t>
            </w:r>
          </w:p>
          <w:p w:rsidR="002D4D5D" w:rsidRPr="0036635E" w:rsidRDefault="002D4D5D" w:rsidP="005D4EFD">
            <w:pPr>
              <w:rPr>
                <w:rFonts w:ascii="Calibri" w:hAnsi="Calibri"/>
                <w:u w:val="single"/>
              </w:rPr>
            </w:pPr>
          </w:p>
          <w:p w:rsidR="002D4D5D" w:rsidRPr="0036635E" w:rsidRDefault="002D4D5D" w:rsidP="005D4EFD">
            <w:pPr>
              <w:rPr>
                <w:rFonts w:ascii="Calibri" w:hAnsi="Calibri"/>
                <w:u w:val="single"/>
              </w:rPr>
            </w:pPr>
          </w:p>
        </w:tc>
      </w:tr>
    </w:tbl>
    <w:p w:rsidR="002D4D5D" w:rsidRDefault="002D4D5D" w:rsidP="002D4D5D">
      <w:pPr>
        <w:jc w:val="center"/>
        <w:rPr>
          <w:rFonts w:ascii="Calibri" w:hAnsi="Calibri"/>
          <w:b/>
          <w:u w:val="single"/>
        </w:rPr>
      </w:pPr>
    </w:p>
    <w:p w:rsidR="00A26367" w:rsidRDefault="00A26367">
      <w:pPr>
        <w:rPr>
          <w:rFonts w:ascii="Calibri Light" w:eastAsia="Times New Roman" w:hAnsi="Calibri Light" w:cs="Times New Roman"/>
          <w:b/>
          <w:bCs/>
          <w:kern w:val="28"/>
          <w:sz w:val="32"/>
          <w:szCs w:val="32"/>
          <w:lang w:eastAsia="es-ES"/>
        </w:rPr>
      </w:pPr>
      <w:bookmarkStart w:id="12" w:name="_Toc456003693"/>
      <w:r>
        <w:br w:type="page"/>
      </w:r>
    </w:p>
    <w:p w:rsidR="002D4D5D" w:rsidRDefault="00273FD1" w:rsidP="00A26367">
      <w:pPr>
        <w:pStyle w:val="Ttulo2"/>
        <w:jc w:val="left"/>
      </w:pPr>
      <w:bookmarkStart w:id="13" w:name="_Toc501092457"/>
      <w:bookmarkEnd w:id="12"/>
      <w:r>
        <w:lastRenderedPageBreak/>
        <w:t>SITUACIÓN ACTUAL / VALORACIÓN AL INICIO DEL PERIODO</w:t>
      </w:r>
      <w:bookmarkEnd w:id="13"/>
    </w:p>
    <w:p w:rsidR="00273FD1" w:rsidRPr="00273FD1" w:rsidRDefault="00273FD1" w:rsidP="00273FD1">
      <w:r>
        <w:t xml:space="preserve">(Se propone describir los aspectos más relevantes de la situación al inicio del periodo del que se informa) </w:t>
      </w:r>
    </w:p>
    <w:p w:rsidR="002D4D5D" w:rsidRPr="0028648F" w:rsidRDefault="002D4D5D" w:rsidP="002D4D5D"/>
    <w:p w:rsidR="002D4D5D" w:rsidRDefault="002D4D5D" w:rsidP="002D4D5D">
      <w:pPr>
        <w:pStyle w:val="Default"/>
        <w:spacing w:line="360" w:lineRule="auto"/>
        <w:ind w:firstLine="360"/>
        <w:jc w:val="both"/>
        <w:rPr>
          <w:rFonts w:ascii="Calibri" w:hAnsi="Calibri" w:cs="Calibri"/>
          <w:color w:val="auto"/>
        </w:rPr>
      </w:pPr>
    </w:p>
    <w:p w:rsidR="002D4D5D" w:rsidRDefault="002D4D5D" w:rsidP="002D4D5D">
      <w:pPr>
        <w:pStyle w:val="Default"/>
        <w:spacing w:line="360" w:lineRule="auto"/>
        <w:ind w:firstLine="360"/>
        <w:jc w:val="both"/>
        <w:rPr>
          <w:rFonts w:ascii="Calibri" w:hAnsi="Calibri" w:cs="Calibri"/>
          <w:color w:val="auto"/>
        </w:rPr>
      </w:pPr>
    </w:p>
    <w:p w:rsidR="002D4D5D" w:rsidRDefault="002D4D5D" w:rsidP="002D4D5D">
      <w:pPr>
        <w:pStyle w:val="Default"/>
        <w:spacing w:line="360" w:lineRule="auto"/>
        <w:ind w:firstLine="360"/>
        <w:jc w:val="both"/>
        <w:rPr>
          <w:rFonts w:ascii="Calibri" w:hAnsi="Calibri" w:cs="Calibri"/>
          <w:color w:val="auto"/>
        </w:rPr>
      </w:pPr>
    </w:p>
    <w:p w:rsidR="002D4D5D" w:rsidRDefault="002D4D5D" w:rsidP="002D4D5D">
      <w:pPr>
        <w:pStyle w:val="Default"/>
        <w:spacing w:line="360" w:lineRule="auto"/>
        <w:ind w:firstLine="360"/>
        <w:jc w:val="both"/>
        <w:rPr>
          <w:rFonts w:ascii="Calibri" w:hAnsi="Calibri" w:cs="Calibri"/>
          <w:color w:val="auto"/>
        </w:rPr>
      </w:pPr>
    </w:p>
    <w:p w:rsidR="002D4D5D" w:rsidRDefault="002D4D5D" w:rsidP="002D4D5D">
      <w:pPr>
        <w:pStyle w:val="Default"/>
        <w:spacing w:line="360" w:lineRule="auto"/>
        <w:ind w:firstLine="360"/>
        <w:jc w:val="both"/>
        <w:rPr>
          <w:rFonts w:ascii="Calibri" w:hAnsi="Calibri" w:cs="Calibri"/>
          <w:color w:val="auto"/>
        </w:rPr>
      </w:pPr>
    </w:p>
    <w:p w:rsidR="002D4D5D" w:rsidRDefault="002D4D5D" w:rsidP="002D4D5D">
      <w:pPr>
        <w:pStyle w:val="Default"/>
        <w:spacing w:line="360" w:lineRule="auto"/>
        <w:ind w:firstLine="360"/>
        <w:jc w:val="both"/>
        <w:rPr>
          <w:rFonts w:ascii="Calibri" w:hAnsi="Calibri" w:cs="Calibri"/>
          <w:color w:val="auto"/>
        </w:rPr>
      </w:pPr>
    </w:p>
    <w:p w:rsidR="002D4D5D" w:rsidRDefault="002D4D5D" w:rsidP="002D4D5D">
      <w:pPr>
        <w:pStyle w:val="Default"/>
        <w:spacing w:line="360" w:lineRule="auto"/>
        <w:ind w:firstLine="360"/>
        <w:jc w:val="both"/>
        <w:rPr>
          <w:rFonts w:ascii="Calibri" w:hAnsi="Calibri" w:cs="Calibri"/>
          <w:color w:val="auto"/>
        </w:rPr>
      </w:pPr>
    </w:p>
    <w:p w:rsidR="002D4D5D" w:rsidRDefault="002D4D5D" w:rsidP="002D4D5D">
      <w:pPr>
        <w:pStyle w:val="Default"/>
        <w:spacing w:line="360" w:lineRule="auto"/>
        <w:ind w:firstLine="360"/>
        <w:jc w:val="both"/>
        <w:rPr>
          <w:rFonts w:ascii="Calibri" w:hAnsi="Calibri" w:cs="Calibri"/>
          <w:color w:val="auto"/>
        </w:rPr>
      </w:pPr>
    </w:p>
    <w:p w:rsidR="002D4D5D" w:rsidRDefault="002D4D5D" w:rsidP="002D4D5D">
      <w:pPr>
        <w:pStyle w:val="Default"/>
        <w:spacing w:line="360" w:lineRule="auto"/>
        <w:ind w:firstLine="360"/>
        <w:jc w:val="both"/>
        <w:rPr>
          <w:rFonts w:ascii="Calibri" w:hAnsi="Calibri" w:cs="Calibri"/>
          <w:color w:val="auto"/>
        </w:rPr>
      </w:pPr>
    </w:p>
    <w:p w:rsidR="002D4D5D" w:rsidRDefault="002D4D5D" w:rsidP="002D4D5D">
      <w:pPr>
        <w:pStyle w:val="Default"/>
        <w:spacing w:line="360" w:lineRule="auto"/>
        <w:ind w:firstLine="360"/>
        <w:jc w:val="both"/>
        <w:rPr>
          <w:rFonts w:ascii="Calibri" w:hAnsi="Calibri" w:cs="Calibri"/>
          <w:color w:val="auto"/>
        </w:rPr>
      </w:pPr>
    </w:p>
    <w:p w:rsidR="002D4D5D" w:rsidRDefault="002D4D5D" w:rsidP="002D4D5D">
      <w:pPr>
        <w:pStyle w:val="Default"/>
        <w:spacing w:line="360" w:lineRule="auto"/>
        <w:ind w:firstLine="360"/>
        <w:jc w:val="both"/>
        <w:rPr>
          <w:rFonts w:ascii="Calibri" w:hAnsi="Calibri" w:cs="Calibri"/>
          <w:color w:val="auto"/>
        </w:rPr>
      </w:pPr>
    </w:p>
    <w:p w:rsidR="002D4D5D" w:rsidRDefault="002D4D5D" w:rsidP="002D4D5D">
      <w:pPr>
        <w:pStyle w:val="Default"/>
        <w:spacing w:line="360" w:lineRule="auto"/>
        <w:ind w:firstLine="360"/>
        <w:jc w:val="both"/>
        <w:rPr>
          <w:rFonts w:ascii="Calibri" w:hAnsi="Calibri" w:cs="Calibri"/>
          <w:color w:val="auto"/>
        </w:rPr>
      </w:pPr>
    </w:p>
    <w:p w:rsidR="00AC2FB2" w:rsidRDefault="00AC2FB2">
      <w:pPr>
        <w:rPr>
          <w:rFonts w:ascii="Arial" w:hAnsi="Arial" w:cs="Arial"/>
          <w:b/>
          <w:u w:val="single"/>
        </w:rPr>
      </w:pPr>
      <w:bookmarkStart w:id="14" w:name="_Toc456003694"/>
      <w:r>
        <w:br w:type="page"/>
      </w:r>
    </w:p>
    <w:p w:rsidR="002D4D5D" w:rsidRDefault="00A26367" w:rsidP="00A26367">
      <w:pPr>
        <w:pStyle w:val="Ttulo2"/>
        <w:jc w:val="left"/>
      </w:pPr>
      <w:bookmarkStart w:id="15" w:name="_Toc501092458"/>
      <w:r>
        <w:lastRenderedPageBreak/>
        <w:t xml:space="preserve">1.- </w:t>
      </w:r>
      <w:r w:rsidR="002D4D5D">
        <w:t>ÁREA DE PREVENCIÓN</w:t>
      </w:r>
      <w:bookmarkEnd w:id="14"/>
      <w:bookmarkEnd w:id="15"/>
    </w:p>
    <w:p w:rsidR="002D4D5D" w:rsidRDefault="00A26367" w:rsidP="00AC2FB2">
      <w:pPr>
        <w:pStyle w:val="Ttulo3"/>
        <w:spacing w:before="120" w:after="120"/>
      </w:pPr>
      <w:bookmarkStart w:id="16" w:name="_Toc456003695"/>
      <w:bookmarkStart w:id="17" w:name="_Toc501092459"/>
      <w:r>
        <w:t xml:space="preserve">A) </w:t>
      </w:r>
      <w:r w:rsidR="002D4D5D">
        <w:t>Descripción de actividades:</w:t>
      </w:r>
      <w:bookmarkEnd w:id="16"/>
      <w:bookmarkEnd w:id="17"/>
    </w:p>
    <w:tbl>
      <w:tblPr>
        <w:tblW w:w="9073" w:type="dxa"/>
        <w:tblInd w:w="-10" w:type="dxa"/>
        <w:tblCellMar>
          <w:left w:w="70" w:type="dxa"/>
          <w:right w:w="70" w:type="dxa"/>
        </w:tblCellMar>
        <w:tblLook w:val="04A0"/>
      </w:tblPr>
      <w:tblGrid>
        <w:gridCol w:w="4962"/>
        <w:gridCol w:w="1417"/>
        <w:gridCol w:w="709"/>
        <w:gridCol w:w="851"/>
        <w:gridCol w:w="1134"/>
      </w:tblGrid>
      <w:tr w:rsidR="00A9006D" w:rsidRPr="00A9006D" w:rsidTr="000054F6">
        <w:trPr>
          <w:trHeight w:val="1245"/>
        </w:trPr>
        <w:tc>
          <w:tcPr>
            <w:tcW w:w="4962" w:type="dxa"/>
            <w:tcBorders>
              <w:top w:val="single" w:sz="8" w:space="0" w:color="auto"/>
              <w:left w:val="single" w:sz="8" w:space="0" w:color="auto"/>
              <w:bottom w:val="nil"/>
              <w:right w:val="single" w:sz="8" w:space="0" w:color="auto"/>
            </w:tcBorders>
            <w:shd w:val="clear" w:color="000000" w:fill="EA8F7E"/>
            <w:hideMark/>
          </w:tcPr>
          <w:p w:rsidR="00A9006D" w:rsidRPr="00A9006D" w:rsidRDefault="00A9006D" w:rsidP="00A9006D">
            <w:pPr>
              <w:spacing w:after="0" w:line="240" w:lineRule="auto"/>
              <w:jc w:val="center"/>
              <w:rPr>
                <w:rFonts w:ascii="Calibri Light" w:eastAsia="Times New Roman" w:hAnsi="Calibri Light" w:cs="Times New Roman"/>
                <w:b/>
                <w:bCs/>
                <w:color w:val="000000"/>
                <w:lang w:eastAsia="es-ES"/>
              </w:rPr>
            </w:pPr>
            <w:bookmarkStart w:id="18" w:name="RANGE!D7"/>
            <w:r w:rsidRPr="00A9006D">
              <w:rPr>
                <w:rFonts w:ascii="Calibri Light" w:eastAsia="Times New Roman" w:hAnsi="Calibri Light" w:cs="Times New Roman"/>
                <w:b/>
                <w:bCs/>
                <w:color w:val="000000"/>
                <w:lang w:eastAsia="es-ES"/>
              </w:rPr>
              <w:t>Nombre de la actividad</w:t>
            </w:r>
            <w:bookmarkEnd w:id="18"/>
          </w:p>
        </w:tc>
        <w:tc>
          <w:tcPr>
            <w:tcW w:w="1417" w:type="dxa"/>
            <w:tcBorders>
              <w:top w:val="single" w:sz="8" w:space="0" w:color="auto"/>
              <w:left w:val="nil"/>
              <w:bottom w:val="nil"/>
              <w:right w:val="single" w:sz="8" w:space="0" w:color="auto"/>
            </w:tcBorders>
            <w:shd w:val="clear" w:color="000000" w:fill="EA8F7E"/>
            <w:hideMark/>
          </w:tcPr>
          <w:p w:rsidR="00A9006D" w:rsidRPr="00A9006D" w:rsidRDefault="00A9006D" w:rsidP="00A9006D">
            <w:pPr>
              <w:spacing w:after="0" w:line="240" w:lineRule="auto"/>
              <w:jc w:val="center"/>
              <w:rPr>
                <w:rFonts w:ascii="Calibri Light" w:eastAsia="Times New Roman" w:hAnsi="Calibri Light" w:cs="Times New Roman"/>
                <w:b/>
                <w:bCs/>
                <w:color w:val="000000"/>
                <w:lang w:eastAsia="es-ES"/>
              </w:rPr>
            </w:pPr>
            <w:bookmarkStart w:id="19" w:name="RANGE!E7"/>
            <w:r w:rsidRPr="00A9006D">
              <w:rPr>
                <w:rFonts w:ascii="Calibri Light" w:eastAsia="Times New Roman" w:hAnsi="Calibri Light" w:cs="Times New Roman"/>
                <w:b/>
                <w:bCs/>
                <w:color w:val="000000"/>
                <w:lang w:eastAsia="es-ES"/>
              </w:rPr>
              <w:t>Personas destinatarias</w:t>
            </w:r>
            <w:bookmarkEnd w:id="19"/>
          </w:p>
        </w:tc>
        <w:tc>
          <w:tcPr>
            <w:tcW w:w="709" w:type="dxa"/>
            <w:tcBorders>
              <w:top w:val="single" w:sz="8" w:space="0" w:color="auto"/>
              <w:left w:val="nil"/>
              <w:bottom w:val="nil"/>
              <w:right w:val="single" w:sz="8" w:space="0" w:color="auto"/>
            </w:tcBorders>
            <w:shd w:val="clear" w:color="000000" w:fill="F9E0DB"/>
            <w:textDirection w:val="btLr"/>
            <w:vAlign w:val="center"/>
            <w:hideMark/>
          </w:tcPr>
          <w:p w:rsidR="00A9006D" w:rsidRPr="00A9006D" w:rsidRDefault="00A9006D" w:rsidP="00A9006D">
            <w:pPr>
              <w:spacing w:after="0" w:line="240" w:lineRule="auto"/>
              <w:jc w:val="center"/>
              <w:rPr>
                <w:rFonts w:ascii="Calibri Light" w:eastAsia="Times New Roman" w:hAnsi="Calibri Light" w:cs="Times New Roman"/>
                <w:color w:val="000000"/>
                <w:lang w:eastAsia="es-ES"/>
              </w:rPr>
            </w:pPr>
            <w:bookmarkStart w:id="20" w:name="RANGE!F7"/>
            <w:r w:rsidRPr="00A9006D">
              <w:rPr>
                <w:rFonts w:ascii="Calibri Light" w:eastAsia="Times New Roman" w:hAnsi="Calibri Light" w:cs="Times New Roman"/>
                <w:color w:val="000000"/>
                <w:lang w:eastAsia="es-ES"/>
              </w:rPr>
              <w:t>Nº acciones</w:t>
            </w:r>
            <w:bookmarkEnd w:id="20"/>
          </w:p>
        </w:tc>
        <w:tc>
          <w:tcPr>
            <w:tcW w:w="851" w:type="dxa"/>
            <w:tcBorders>
              <w:top w:val="single" w:sz="8" w:space="0" w:color="auto"/>
              <w:left w:val="nil"/>
              <w:bottom w:val="nil"/>
              <w:right w:val="single" w:sz="8" w:space="0" w:color="auto"/>
            </w:tcBorders>
            <w:shd w:val="clear" w:color="000000" w:fill="F9E0DB"/>
            <w:textDirection w:val="btLr"/>
            <w:vAlign w:val="center"/>
            <w:hideMark/>
          </w:tcPr>
          <w:p w:rsidR="00A9006D" w:rsidRPr="00A9006D" w:rsidRDefault="00A9006D" w:rsidP="000054F6">
            <w:pPr>
              <w:spacing w:after="0" w:line="240" w:lineRule="auto"/>
              <w:jc w:val="center"/>
              <w:rPr>
                <w:rFonts w:ascii="Calibri Light" w:eastAsia="Times New Roman" w:hAnsi="Calibri Light" w:cs="Times New Roman"/>
                <w:color w:val="000000"/>
                <w:lang w:eastAsia="es-ES"/>
              </w:rPr>
            </w:pPr>
            <w:r w:rsidRPr="00A9006D">
              <w:rPr>
                <w:rFonts w:ascii="Calibri Light" w:eastAsia="Times New Roman" w:hAnsi="Calibri Light" w:cs="Times New Roman"/>
                <w:color w:val="000000"/>
                <w:lang w:eastAsia="es-ES"/>
              </w:rPr>
              <w:t>Nº Horas</w:t>
            </w:r>
            <w:r w:rsidR="000054F6">
              <w:rPr>
                <w:rFonts w:ascii="Calibri Light" w:eastAsia="Times New Roman" w:hAnsi="Calibri Light" w:cs="Times New Roman"/>
                <w:color w:val="000000"/>
                <w:lang w:eastAsia="es-ES"/>
              </w:rPr>
              <w:t xml:space="preserve">   </w:t>
            </w:r>
            <w:r w:rsidR="000054F6" w:rsidRPr="000054F6">
              <w:rPr>
                <w:rFonts w:ascii="Calibri Light" w:eastAsia="Times New Roman" w:hAnsi="Calibri Light" w:cs="Times New Roman"/>
                <w:color w:val="000000"/>
                <w:sz w:val="18"/>
                <w:lang w:eastAsia="es-ES"/>
              </w:rPr>
              <w:t>(</w:t>
            </w:r>
            <w:r w:rsidR="000054F6">
              <w:rPr>
                <w:rFonts w:ascii="Calibri Light" w:eastAsia="Times New Roman" w:hAnsi="Calibri Light" w:cs="Times New Roman"/>
                <w:color w:val="000000"/>
                <w:sz w:val="18"/>
                <w:lang w:eastAsia="es-ES"/>
              </w:rPr>
              <w:t>totales)</w:t>
            </w:r>
          </w:p>
        </w:tc>
        <w:tc>
          <w:tcPr>
            <w:tcW w:w="1134" w:type="dxa"/>
            <w:tcBorders>
              <w:top w:val="single" w:sz="8" w:space="0" w:color="auto"/>
              <w:left w:val="nil"/>
              <w:bottom w:val="nil"/>
              <w:right w:val="single" w:sz="8" w:space="0" w:color="auto"/>
            </w:tcBorders>
            <w:shd w:val="clear" w:color="000000" w:fill="F9E0DB"/>
            <w:textDirection w:val="btLr"/>
            <w:vAlign w:val="center"/>
            <w:hideMark/>
          </w:tcPr>
          <w:p w:rsidR="00A9006D" w:rsidRPr="00A9006D" w:rsidRDefault="00A9006D" w:rsidP="000054F6">
            <w:pPr>
              <w:spacing w:after="0" w:line="240" w:lineRule="auto"/>
              <w:jc w:val="center"/>
              <w:rPr>
                <w:rFonts w:ascii="Calibri Light" w:eastAsia="Times New Roman" w:hAnsi="Calibri Light" w:cs="Times New Roman"/>
                <w:color w:val="000000"/>
                <w:lang w:eastAsia="es-ES"/>
              </w:rPr>
            </w:pPr>
            <w:r w:rsidRPr="000054F6">
              <w:rPr>
                <w:rFonts w:ascii="Calibri Light" w:eastAsia="Times New Roman" w:hAnsi="Calibri Light" w:cs="Times New Roman"/>
                <w:color w:val="000000"/>
                <w:sz w:val="20"/>
                <w:lang w:eastAsia="es-ES"/>
              </w:rPr>
              <w:t xml:space="preserve">Nº </w:t>
            </w:r>
            <w:r w:rsidR="000054F6" w:rsidRPr="000054F6">
              <w:rPr>
                <w:rFonts w:ascii="Calibri Light" w:eastAsia="Times New Roman" w:hAnsi="Calibri Light" w:cs="Times New Roman"/>
                <w:color w:val="000000"/>
                <w:sz w:val="20"/>
                <w:lang w:eastAsia="es-ES"/>
              </w:rPr>
              <w:t>p</w:t>
            </w:r>
            <w:r w:rsidRPr="000054F6">
              <w:rPr>
                <w:rFonts w:ascii="Calibri Light" w:eastAsia="Times New Roman" w:hAnsi="Calibri Light" w:cs="Times New Roman"/>
                <w:color w:val="000000"/>
                <w:sz w:val="20"/>
                <w:lang w:eastAsia="es-ES"/>
              </w:rPr>
              <w:t>articipantes</w:t>
            </w:r>
            <w:r w:rsidR="000054F6" w:rsidRPr="000054F6">
              <w:rPr>
                <w:rFonts w:ascii="Calibri Light" w:eastAsia="Times New Roman" w:hAnsi="Calibri Light" w:cs="Times New Roman"/>
                <w:color w:val="000000"/>
                <w:sz w:val="20"/>
                <w:lang w:eastAsia="es-ES"/>
              </w:rPr>
              <w:t xml:space="preserve"> </w:t>
            </w:r>
            <w:r w:rsidR="000054F6">
              <w:rPr>
                <w:rFonts w:ascii="Calibri Light" w:eastAsia="Times New Roman" w:hAnsi="Calibri Light" w:cs="Times New Roman"/>
                <w:color w:val="000000"/>
                <w:lang w:eastAsia="es-ES"/>
              </w:rPr>
              <w:t>(Total)</w:t>
            </w:r>
          </w:p>
        </w:tc>
      </w:tr>
      <w:tr w:rsidR="00A9006D" w:rsidRPr="00A9006D" w:rsidTr="000054F6">
        <w:trPr>
          <w:trHeight w:val="315"/>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006D" w:rsidRPr="00A9006D" w:rsidRDefault="00A9006D" w:rsidP="00A9006D">
            <w:pPr>
              <w:spacing w:after="0" w:line="240" w:lineRule="auto"/>
              <w:rPr>
                <w:rFonts w:ascii="Calibri Light" w:eastAsia="Times New Roman" w:hAnsi="Calibri Light" w:cs="Times New Roman"/>
                <w:color w:val="000000"/>
                <w:sz w:val="20"/>
                <w:szCs w:val="20"/>
                <w:lang w:eastAsia="es-ES"/>
              </w:rPr>
            </w:pPr>
            <w:r w:rsidRPr="00A9006D">
              <w:rPr>
                <w:rFonts w:ascii="Calibri Light" w:eastAsia="Times New Roman" w:hAnsi="Calibri Light" w:cs="Times New Roman"/>
                <w:color w:val="000000"/>
                <w:sz w:val="20"/>
                <w:szCs w:val="20"/>
                <w:lang w:eastAsia="es-ES"/>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9006D" w:rsidRPr="00A9006D" w:rsidRDefault="00A9006D" w:rsidP="00A9006D">
            <w:pPr>
              <w:spacing w:after="0" w:line="240" w:lineRule="auto"/>
              <w:rPr>
                <w:rFonts w:ascii="Calibri Light" w:eastAsia="Times New Roman" w:hAnsi="Calibri Light" w:cs="Times New Roman"/>
                <w:color w:val="000000"/>
                <w:sz w:val="20"/>
                <w:szCs w:val="20"/>
                <w:lang w:eastAsia="es-ES"/>
              </w:rPr>
            </w:pPr>
            <w:r w:rsidRPr="00A9006D">
              <w:rPr>
                <w:rFonts w:ascii="Calibri Light" w:eastAsia="Times New Roman" w:hAnsi="Calibri Light" w:cs="Times New Roman"/>
                <w:color w:val="000000"/>
                <w:sz w:val="20"/>
                <w:szCs w:val="20"/>
                <w:lang w:eastAsia="es-E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9006D" w:rsidRPr="00A9006D" w:rsidRDefault="00A9006D" w:rsidP="00A9006D">
            <w:pPr>
              <w:spacing w:after="0" w:line="240" w:lineRule="auto"/>
              <w:rPr>
                <w:rFonts w:ascii="Calibri Light" w:eastAsia="Times New Roman" w:hAnsi="Calibri Light" w:cs="Times New Roman"/>
                <w:color w:val="000000"/>
                <w:sz w:val="20"/>
                <w:szCs w:val="20"/>
                <w:lang w:eastAsia="es-ES"/>
              </w:rPr>
            </w:pPr>
            <w:r w:rsidRPr="00A9006D">
              <w:rPr>
                <w:rFonts w:ascii="Calibri Light" w:eastAsia="Times New Roman" w:hAnsi="Calibri Light" w:cs="Times New Roman"/>
                <w:bCs/>
                <w:color w:val="000000"/>
                <w:sz w:val="20"/>
                <w:szCs w:val="20"/>
                <w:lang w:eastAsia="es-ES"/>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9006D" w:rsidRPr="00A9006D" w:rsidRDefault="00A9006D" w:rsidP="00A9006D">
            <w:pPr>
              <w:spacing w:after="0" w:line="240" w:lineRule="auto"/>
              <w:rPr>
                <w:rFonts w:ascii="Calibri Light" w:eastAsia="Times New Roman" w:hAnsi="Calibri Light" w:cs="Times New Roman"/>
                <w:color w:val="000000"/>
                <w:sz w:val="20"/>
                <w:szCs w:val="20"/>
                <w:lang w:eastAsia="es-ES"/>
              </w:rPr>
            </w:pPr>
            <w:r w:rsidRPr="00A9006D">
              <w:rPr>
                <w:rFonts w:ascii="Calibri Light" w:eastAsia="Times New Roman" w:hAnsi="Calibri Light" w:cs="Times New Roman"/>
                <w:color w:val="000000"/>
                <w:sz w:val="20"/>
                <w:szCs w:val="20"/>
                <w:lang w:eastAsia="es-ES"/>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9006D" w:rsidRPr="00A9006D" w:rsidRDefault="00A9006D" w:rsidP="00A9006D">
            <w:pPr>
              <w:spacing w:after="0" w:line="240" w:lineRule="auto"/>
              <w:rPr>
                <w:rFonts w:ascii="Calibri Light" w:eastAsia="Times New Roman" w:hAnsi="Calibri Light" w:cs="Times New Roman"/>
                <w:color w:val="000000"/>
                <w:sz w:val="20"/>
                <w:szCs w:val="20"/>
                <w:lang w:eastAsia="es-ES"/>
              </w:rPr>
            </w:pPr>
            <w:r w:rsidRPr="00A9006D">
              <w:rPr>
                <w:rFonts w:ascii="Calibri Light" w:eastAsia="Times New Roman" w:hAnsi="Calibri Light" w:cs="Times New Roman"/>
                <w:color w:val="000000"/>
                <w:sz w:val="20"/>
                <w:szCs w:val="20"/>
                <w:lang w:eastAsia="es-ES"/>
              </w:rPr>
              <w:t> </w:t>
            </w:r>
          </w:p>
        </w:tc>
      </w:tr>
      <w:tr w:rsidR="00A9006D" w:rsidRPr="00A9006D" w:rsidTr="000054F6">
        <w:trPr>
          <w:trHeight w:val="315"/>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A9006D" w:rsidRPr="00A9006D" w:rsidRDefault="00A9006D" w:rsidP="00A9006D">
            <w:pPr>
              <w:spacing w:after="0" w:line="240" w:lineRule="auto"/>
              <w:rPr>
                <w:rFonts w:ascii="Calibri Light" w:eastAsia="Times New Roman" w:hAnsi="Calibri Light" w:cs="Times New Roman"/>
                <w:color w:val="000000"/>
                <w:sz w:val="20"/>
                <w:szCs w:val="20"/>
                <w:lang w:eastAsia="es-ES"/>
              </w:rPr>
            </w:pPr>
            <w:r w:rsidRPr="00A9006D">
              <w:rPr>
                <w:rFonts w:ascii="Calibri Light" w:eastAsia="Times New Roman" w:hAnsi="Calibri Light" w:cs="Times New Roman"/>
                <w:color w:val="000000"/>
                <w:sz w:val="20"/>
                <w:szCs w:val="20"/>
                <w:lang w:eastAsia="es-ES"/>
              </w:rPr>
              <w:t> </w:t>
            </w:r>
          </w:p>
        </w:tc>
        <w:tc>
          <w:tcPr>
            <w:tcW w:w="1417" w:type="dxa"/>
            <w:tcBorders>
              <w:top w:val="nil"/>
              <w:left w:val="nil"/>
              <w:bottom w:val="single" w:sz="4" w:space="0" w:color="auto"/>
              <w:right w:val="single" w:sz="4" w:space="0" w:color="auto"/>
            </w:tcBorders>
            <w:shd w:val="clear" w:color="auto" w:fill="auto"/>
            <w:vAlign w:val="center"/>
            <w:hideMark/>
          </w:tcPr>
          <w:p w:rsidR="00A9006D" w:rsidRPr="00A9006D" w:rsidRDefault="00A9006D" w:rsidP="00A9006D">
            <w:pPr>
              <w:spacing w:after="0" w:line="240" w:lineRule="auto"/>
              <w:rPr>
                <w:rFonts w:ascii="Calibri Light" w:eastAsia="Times New Roman" w:hAnsi="Calibri Light" w:cs="Times New Roman"/>
                <w:color w:val="000000"/>
                <w:sz w:val="20"/>
                <w:szCs w:val="20"/>
                <w:lang w:eastAsia="es-ES"/>
              </w:rPr>
            </w:pPr>
            <w:r w:rsidRPr="00A9006D">
              <w:rPr>
                <w:rFonts w:ascii="Calibri Light" w:eastAsia="Times New Roman" w:hAnsi="Calibri Light" w:cs="Times New Roman"/>
                <w:color w:val="000000"/>
                <w:sz w:val="20"/>
                <w:szCs w:val="20"/>
                <w:lang w:eastAsia="es-ES"/>
              </w:rPr>
              <w:t> </w:t>
            </w:r>
          </w:p>
        </w:tc>
        <w:tc>
          <w:tcPr>
            <w:tcW w:w="709" w:type="dxa"/>
            <w:tcBorders>
              <w:top w:val="nil"/>
              <w:left w:val="nil"/>
              <w:bottom w:val="single" w:sz="4" w:space="0" w:color="auto"/>
              <w:right w:val="single" w:sz="4" w:space="0" w:color="auto"/>
            </w:tcBorders>
            <w:shd w:val="clear" w:color="auto" w:fill="auto"/>
            <w:vAlign w:val="center"/>
            <w:hideMark/>
          </w:tcPr>
          <w:p w:rsidR="00A9006D" w:rsidRPr="00A9006D" w:rsidRDefault="00A9006D" w:rsidP="00A9006D">
            <w:pPr>
              <w:spacing w:after="0" w:line="240" w:lineRule="auto"/>
              <w:rPr>
                <w:rFonts w:ascii="Calibri Light" w:eastAsia="Times New Roman" w:hAnsi="Calibri Light" w:cs="Times New Roman"/>
                <w:color w:val="000000"/>
                <w:sz w:val="20"/>
                <w:szCs w:val="20"/>
                <w:lang w:eastAsia="es-ES"/>
              </w:rPr>
            </w:pPr>
            <w:r w:rsidRPr="00A9006D">
              <w:rPr>
                <w:rFonts w:ascii="Calibri Light" w:eastAsia="Times New Roman" w:hAnsi="Calibri Light" w:cs="Times New Roman"/>
                <w:bCs/>
                <w:color w:val="000000"/>
                <w:sz w:val="20"/>
                <w:szCs w:val="20"/>
                <w:lang w:eastAsia="es-ES"/>
              </w:rPr>
              <w:t> </w:t>
            </w:r>
          </w:p>
        </w:tc>
        <w:tc>
          <w:tcPr>
            <w:tcW w:w="851" w:type="dxa"/>
            <w:tcBorders>
              <w:top w:val="nil"/>
              <w:left w:val="nil"/>
              <w:bottom w:val="single" w:sz="4" w:space="0" w:color="auto"/>
              <w:right w:val="single" w:sz="4" w:space="0" w:color="auto"/>
            </w:tcBorders>
            <w:shd w:val="clear" w:color="auto" w:fill="auto"/>
            <w:vAlign w:val="center"/>
            <w:hideMark/>
          </w:tcPr>
          <w:p w:rsidR="00A9006D" w:rsidRPr="00A9006D" w:rsidRDefault="00A9006D" w:rsidP="00A9006D">
            <w:pPr>
              <w:spacing w:after="0" w:line="240" w:lineRule="auto"/>
              <w:rPr>
                <w:rFonts w:ascii="Calibri Light" w:eastAsia="Times New Roman" w:hAnsi="Calibri Light" w:cs="Times New Roman"/>
                <w:color w:val="000000"/>
                <w:sz w:val="20"/>
                <w:szCs w:val="20"/>
                <w:lang w:eastAsia="es-ES"/>
              </w:rPr>
            </w:pPr>
            <w:r w:rsidRPr="00A9006D">
              <w:rPr>
                <w:rFonts w:ascii="Calibri Light" w:eastAsia="Times New Roman" w:hAnsi="Calibri Light" w:cs="Times New Roman"/>
                <w:color w:val="000000"/>
                <w:sz w:val="20"/>
                <w:szCs w:val="20"/>
                <w:lang w:eastAsia="es-ES"/>
              </w:rPr>
              <w:t> </w:t>
            </w:r>
          </w:p>
        </w:tc>
        <w:tc>
          <w:tcPr>
            <w:tcW w:w="1134" w:type="dxa"/>
            <w:tcBorders>
              <w:top w:val="nil"/>
              <w:left w:val="nil"/>
              <w:bottom w:val="single" w:sz="4" w:space="0" w:color="auto"/>
              <w:right w:val="single" w:sz="4" w:space="0" w:color="auto"/>
            </w:tcBorders>
            <w:shd w:val="clear" w:color="auto" w:fill="auto"/>
            <w:vAlign w:val="center"/>
            <w:hideMark/>
          </w:tcPr>
          <w:p w:rsidR="00A9006D" w:rsidRPr="00A9006D" w:rsidRDefault="00A9006D" w:rsidP="00A9006D">
            <w:pPr>
              <w:spacing w:after="0" w:line="240" w:lineRule="auto"/>
              <w:rPr>
                <w:rFonts w:ascii="Calibri Light" w:eastAsia="Times New Roman" w:hAnsi="Calibri Light" w:cs="Times New Roman"/>
                <w:color w:val="000000"/>
                <w:sz w:val="20"/>
                <w:szCs w:val="20"/>
                <w:lang w:eastAsia="es-ES"/>
              </w:rPr>
            </w:pPr>
            <w:r w:rsidRPr="00A9006D">
              <w:rPr>
                <w:rFonts w:ascii="Calibri Light" w:eastAsia="Times New Roman" w:hAnsi="Calibri Light" w:cs="Times New Roman"/>
                <w:color w:val="000000"/>
                <w:sz w:val="20"/>
                <w:szCs w:val="20"/>
                <w:lang w:eastAsia="es-ES"/>
              </w:rPr>
              <w:t> </w:t>
            </w:r>
          </w:p>
        </w:tc>
      </w:tr>
      <w:tr w:rsidR="00A9006D" w:rsidRPr="00A9006D" w:rsidTr="000054F6">
        <w:trPr>
          <w:trHeight w:val="315"/>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A9006D" w:rsidRPr="00A9006D" w:rsidRDefault="00A9006D" w:rsidP="00A9006D">
            <w:pPr>
              <w:spacing w:after="0" w:line="240" w:lineRule="auto"/>
              <w:rPr>
                <w:rFonts w:ascii="Calibri Light" w:eastAsia="Times New Roman" w:hAnsi="Calibri Light" w:cs="Times New Roman"/>
                <w:color w:val="000000"/>
                <w:sz w:val="20"/>
                <w:szCs w:val="20"/>
                <w:lang w:eastAsia="es-ES"/>
              </w:rPr>
            </w:pPr>
            <w:r w:rsidRPr="00A9006D">
              <w:rPr>
                <w:rFonts w:ascii="Calibri Light" w:eastAsia="Times New Roman" w:hAnsi="Calibri Light" w:cs="Times New Roman"/>
                <w:color w:val="000000"/>
                <w:sz w:val="20"/>
                <w:szCs w:val="20"/>
                <w:lang w:eastAsia="es-ES"/>
              </w:rPr>
              <w:t> </w:t>
            </w:r>
          </w:p>
        </w:tc>
        <w:tc>
          <w:tcPr>
            <w:tcW w:w="1417" w:type="dxa"/>
            <w:tcBorders>
              <w:top w:val="nil"/>
              <w:left w:val="nil"/>
              <w:bottom w:val="single" w:sz="4" w:space="0" w:color="auto"/>
              <w:right w:val="single" w:sz="4" w:space="0" w:color="auto"/>
            </w:tcBorders>
            <w:shd w:val="clear" w:color="auto" w:fill="auto"/>
            <w:vAlign w:val="center"/>
            <w:hideMark/>
          </w:tcPr>
          <w:p w:rsidR="00A9006D" w:rsidRPr="00A9006D" w:rsidRDefault="00A9006D" w:rsidP="00A9006D">
            <w:pPr>
              <w:spacing w:after="0" w:line="240" w:lineRule="auto"/>
              <w:rPr>
                <w:rFonts w:ascii="Calibri Light" w:eastAsia="Times New Roman" w:hAnsi="Calibri Light" w:cs="Times New Roman"/>
                <w:color w:val="000000"/>
                <w:sz w:val="20"/>
                <w:szCs w:val="20"/>
                <w:lang w:eastAsia="es-ES"/>
              </w:rPr>
            </w:pPr>
            <w:r w:rsidRPr="00A9006D">
              <w:rPr>
                <w:rFonts w:ascii="Calibri Light" w:eastAsia="Times New Roman" w:hAnsi="Calibri Light" w:cs="Times New Roman"/>
                <w:color w:val="000000"/>
                <w:sz w:val="20"/>
                <w:szCs w:val="20"/>
                <w:lang w:eastAsia="es-ES"/>
              </w:rPr>
              <w:t> </w:t>
            </w:r>
          </w:p>
        </w:tc>
        <w:tc>
          <w:tcPr>
            <w:tcW w:w="709" w:type="dxa"/>
            <w:tcBorders>
              <w:top w:val="nil"/>
              <w:left w:val="nil"/>
              <w:bottom w:val="single" w:sz="4" w:space="0" w:color="auto"/>
              <w:right w:val="single" w:sz="4" w:space="0" w:color="auto"/>
            </w:tcBorders>
            <w:shd w:val="clear" w:color="auto" w:fill="auto"/>
            <w:vAlign w:val="center"/>
            <w:hideMark/>
          </w:tcPr>
          <w:p w:rsidR="00A9006D" w:rsidRPr="00A9006D" w:rsidRDefault="00A9006D" w:rsidP="00A9006D">
            <w:pPr>
              <w:spacing w:after="0" w:line="240" w:lineRule="auto"/>
              <w:rPr>
                <w:rFonts w:ascii="Calibri Light" w:eastAsia="Times New Roman" w:hAnsi="Calibri Light" w:cs="Times New Roman"/>
                <w:color w:val="000000"/>
                <w:sz w:val="20"/>
                <w:szCs w:val="20"/>
                <w:lang w:eastAsia="es-ES"/>
              </w:rPr>
            </w:pPr>
            <w:r w:rsidRPr="00A9006D">
              <w:rPr>
                <w:rFonts w:ascii="Calibri Light" w:eastAsia="Times New Roman" w:hAnsi="Calibri Light" w:cs="Times New Roman"/>
                <w:bCs/>
                <w:color w:val="000000"/>
                <w:sz w:val="20"/>
                <w:szCs w:val="20"/>
                <w:lang w:eastAsia="es-ES"/>
              </w:rPr>
              <w:t> </w:t>
            </w:r>
          </w:p>
        </w:tc>
        <w:tc>
          <w:tcPr>
            <w:tcW w:w="851" w:type="dxa"/>
            <w:tcBorders>
              <w:top w:val="nil"/>
              <w:left w:val="nil"/>
              <w:bottom w:val="single" w:sz="4" w:space="0" w:color="auto"/>
              <w:right w:val="single" w:sz="4" w:space="0" w:color="auto"/>
            </w:tcBorders>
            <w:shd w:val="clear" w:color="auto" w:fill="auto"/>
            <w:vAlign w:val="center"/>
            <w:hideMark/>
          </w:tcPr>
          <w:p w:rsidR="00A9006D" w:rsidRPr="00A9006D" w:rsidRDefault="00A9006D" w:rsidP="00A9006D">
            <w:pPr>
              <w:spacing w:after="0" w:line="240" w:lineRule="auto"/>
              <w:rPr>
                <w:rFonts w:ascii="Calibri Light" w:eastAsia="Times New Roman" w:hAnsi="Calibri Light" w:cs="Times New Roman"/>
                <w:color w:val="000000"/>
                <w:sz w:val="20"/>
                <w:szCs w:val="20"/>
                <w:lang w:eastAsia="es-ES"/>
              </w:rPr>
            </w:pPr>
            <w:r w:rsidRPr="00A9006D">
              <w:rPr>
                <w:rFonts w:ascii="Calibri Light" w:eastAsia="Times New Roman" w:hAnsi="Calibri Light" w:cs="Times New Roman"/>
                <w:color w:val="000000"/>
                <w:sz w:val="20"/>
                <w:szCs w:val="20"/>
                <w:lang w:eastAsia="es-ES"/>
              </w:rPr>
              <w:t> </w:t>
            </w:r>
          </w:p>
        </w:tc>
        <w:tc>
          <w:tcPr>
            <w:tcW w:w="1134" w:type="dxa"/>
            <w:tcBorders>
              <w:top w:val="nil"/>
              <w:left w:val="nil"/>
              <w:bottom w:val="single" w:sz="4" w:space="0" w:color="auto"/>
              <w:right w:val="single" w:sz="4" w:space="0" w:color="auto"/>
            </w:tcBorders>
            <w:shd w:val="clear" w:color="auto" w:fill="auto"/>
            <w:vAlign w:val="center"/>
            <w:hideMark/>
          </w:tcPr>
          <w:p w:rsidR="00A9006D" w:rsidRPr="00A9006D" w:rsidRDefault="00A9006D" w:rsidP="00A9006D">
            <w:pPr>
              <w:spacing w:after="0" w:line="240" w:lineRule="auto"/>
              <w:rPr>
                <w:rFonts w:ascii="Calibri Light" w:eastAsia="Times New Roman" w:hAnsi="Calibri Light" w:cs="Times New Roman"/>
                <w:color w:val="000000"/>
                <w:sz w:val="20"/>
                <w:szCs w:val="20"/>
                <w:lang w:eastAsia="es-ES"/>
              </w:rPr>
            </w:pPr>
            <w:r w:rsidRPr="00A9006D">
              <w:rPr>
                <w:rFonts w:ascii="Calibri Light" w:eastAsia="Times New Roman" w:hAnsi="Calibri Light" w:cs="Times New Roman"/>
                <w:color w:val="000000"/>
                <w:sz w:val="20"/>
                <w:szCs w:val="20"/>
                <w:lang w:eastAsia="es-ES"/>
              </w:rPr>
              <w:t> </w:t>
            </w:r>
          </w:p>
        </w:tc>
      </w:tr>
      <w:tr w:rsidR="00A9006D" w:rsidRPr="00A9006D" w:rsidTr="000054F6">
        <w:trPr>
          <w:trHeight w:val="315"/>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A9006D" w:rsidRPr="00A9006D" w:rsidRDefault="00A9006D" w:rsidP="00A9006D">
            <w:pPr>
              <w:spacing w:after="0" w:line="240" w:lineRule="auto"/>
              <w:rPr>
                <w:rFonts w:ascii="Calibri Light" w:eastAsia="Times New Roman" w:hAnsi="Calibri Light" w:cs="Times New Roman"/>
                <w:color w:val="000000"/>
                <w:sz w:val="20"/>
                <w:szCs w:val="20"/>
                <w:lang w:eastAsia="es-ES"/>
              </w:rPr>
            </w:pPr>
            <w:r w:rsidRPr="00A9006D">
              <w:rPr>
                <w:rFonts w:ascii="Calibri Light" w:eastAsia="Times New Roman" w:hAnsi="Calibri Light" w:cs="Times New Roman"/>
                <w:color w:val="000000"/>
                <w:sz w:val="20"/>
                <w:szCs w:val="20"/>
                <w:lang w:eastAsia="es-ES"/>
              </w:rPr>
              <w:t> </w:t>
            </w:r>
          </w:p>
        </w:tc>
        <w:tc>
          <w:tcPr>
            <w:tcW w:w="1417" w:type="dxa"/>
            <w:tcBorders>
              <w:top w:val="nil"/>
              <w:left w:val="nil"/>
              <w:bottom w:val="single" w:sz="4" w:space="0" w:color="auto"/>
              <w:right w:val="single" w:sz="4" w:space="0" w:color="auto"/>
            </w:tcBorders>
            <w:shd w:val="clear" w:color="auto" w:fill="auto"/>
            <w:vAlign w:val="center"/>
            <w:hideMark/>
          </w:tcPr>
          <w:p w:rsidR="00A9006D" w:rsidRPr="00A9006D" w:rsidRDefault="00A9006D" w:rsidP="00A9006D">
            <w:pPr>
              <w:spacing w:after="0" w:line="240" w:lineRule="auto"/>
              <w:rPr>
                <w:rFonts w:ascii="Calibri Light" w:eastAsia="Times New Roman" w:hAnsi="Calibri Light" w:cs="Times New Roman"/>
                <w:color w:val="000000"/>
                <w:sz w:val="20"/>
                <w:szCs w:val="20"/>
                <w:lang w:eastAsia="es-ES"/>
              </w:rPr>
            </w:pPr>
            <w:r w:rsidRPr="00A9006D">
              <w:rPr>
                <w:rFonts w:ascii="Calibri Light" w:eastAsia="Times New Roman" w:hAnsi="Calibri Light" w:cs="Times New Roman"/>
                <w:color w:val="000000"/>
                <w:sz w:val="20"/>
                <w:szCs w:val="20"/>
                <w:lang w:eastAsia="es-ES"/>
              </w:rPr>
              <w:t> </w:t>
            </w:r>
          </w:p>
        </w:tc>
        <w:tc>
          <w:tcPr>
            <w:tcW w:w="709" w:type="dxa"/>
            <w:tcBorders>
              <w:top w:val="nil"/>
              <w:left w:val="nil"/>
              <w:bottom w:val="single" w:sz="4" w:space="0" w:color="auto"/>
              <w:right w:val="single" w:sz="4" w:space="0" w:color="auto"/>
            </w:tcBorders>
            <w:shd w:val="clear" w:color="auto" w:fill="auto"/>
            <w:vAlign w:val="center"/>
            <w:hideMark/>
          </w:tcPr>
          <w:p w:rsidR="00A9006D" w:rsidRPr="00A9006D" w:rsidRDefault="00A9006D" w:rsidP="00A9006D">
            <w:pPr>
              <w:spacing w:after="0" w:line="240" w:lineRule="auto"/>
              <w:rPr>
                <w:rFonts w:ascii="Calibri Light" w:eastAsia="Times New Roman" w:hAnsi="Calibri Light" w:cs="Times New Roman"/>
                <w:color w:val="000000"/>
                <w:sz w:val="20"/>
                <w:szCs w:val="20"/>
                <w:lang w:eastAsia="es-ES"/>
              </w:rPr>
            </w:pPr>
            <w:r w:rsidRPr="00A9006D">
              <w:rPr>
                <w:rFonts w:ascii="Calibri Light" w:eastAsia="Times New Roman" w:hAnsi="Calibri Light" w:cs="Times New Roman"/>
                <w:bCs/>
                <w:color w:val="000000"/>
                <w:sz w:val="20"/>
                <w:szCs w:val="20"/>
                <w:lang w:eastAsia="es-ES"/>
              </w:rPr>
              <w:t> </w:t>
            </w:r>
          </w:p>
        </w:tc>
        <w:tc>
          <w:tcPr>
            <w:tcW w:w="851" w:type="dxa"/>
            <w:tcBorders>
              <w:top w:val="nil"/>
              <w:left w:val="nil"/>
              <w:bottom w:val="single" w:sz="4" w:space="0" w:color="auto"/>
              <w:right w:val="single" w:sz="4" w:space="0" w:color="auto"/>
            </w:tcBorders>
            <w:shd w:val="clear" w:color="auto" w:fill="auto"/>
            <w:vAlign w:val="center"/>
            <w:hideMark/>
          </w:tcPr>
          <w:p w:rsidR="00A9006D" w:rsidRPr="00A9006D" w:rsidRDefault="00A9006D" w:rsidP="00A9006D">
            <w:pPr>
              <w:spacing w:after="0" w:line="240" w:lineRule="auto"/>
              <w:rPr>
                <w:rFonts w:ascii="Calibri Light" w:eastAsia="Times New Roman" w:hAnsi="Calibri Light" w:cs="Times New Roman"/>
                <w:color w:val="000000"/>
                <w:sz w:val="20"/>
                <w:szCs w:val="20"/>
                <w:lang w:eastAsia="es-ES"/>
              </w:rPr>
            </w:pPr>
            <w:r w:rsidRPr="00A9006D">
              <w:rPr>
                <w:rFonts w:ascii="Calibri Light" w:eastAsia="Times New Roman" w:hAnsi="Calibri Light" w:cs="Times New Roman"/>
                <w:color w:val="000000"/>
                <w:sz w:val="20"/>
                <w:szCs w:val="20"/>
                <w:lang w:eastAsia="es-ES"/>
              </w:rPr>
              <w:t> </w:t>
            </w:r>
          </w:p>
        </w:tc>
        <w:tc>
          <w:tcPr>
            <w:tcW w:w="1134" w:type="dxa"/>
            <w:tcBorders>
              <w:top w:val="nil"/>
              <w:left w:val="nil"/>
              <w:bottom w:val="single" w:sz="4" w:space="0" w:color="auto"/>
              <w:right w:val="single" w:sz="4" w:space="0" w:color="auto"/>
            </w:tcBorders>
            <w:shd w:val="clear" w:color="auto" w:fill="auto"/>
            <w:vAlign w:val="center"/>
            <w:hideMark/>
          </w:tcPr>
          <w:p w:rsidR="00A9006D" w:rsidRPr="00A9006D" w:rsidRDefault="00A9006D" w:rsidP="00A9006D">
            <w:pPr>
              <w:spacing w:after="0" w:line="240" w:lineRule="auto"/>
              <w:rPr>
                <w:rFonts w:ascii="Calibri Light" w:eastAsia="Times New Roman" w:hAnsi="Calibri Light" w:cs="Times New Roman"/>
                <w:color w:val="000000"/>
                <w:sz w:val="20"/>
                <w:szCs w:val="20"/>
                <w:lang w:eastAsia="es-ES"/>
              </w:rPr>
            </w:pPr>
            <w:r w:rsidRPr="00A9006D">
              <w:rPr>
                <w:rFonts w:ascii="Calibri Light" w:eastAsia="Times New Roman" w:hAnsi="Calibri Light" w:cs="Times New Roman"/>
                <w:color w:val="000000"/>
                <w:sz w:val="20"/>
                <w:szCs w:val="20"/>
                <w:lang w:eastAsia="es-ES"/>
              </w:rPr>
              <w:t> </w:t>
            </w:r>
          </w:p>
        </w:tc>
      </w:tr>
      <w:tr w:rsidR="00A9006D" w:rsidRPr="00A9006D" w:rsidTr="000054F6">
        <w:trPr>
          <w:trHeight w:val="315"/>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A9006D" w:rsidRPr="00A9006D" w:rsidRDefault="00A9006D" w:rsidP="00A9006D">
            <w:pPr>
              <w:spacing w:after="0" w:line="240" w:lineRule="auto"/>
              <w:rPr>
                <w:rFonts w:ascii="Calibri Light" w:eastAsia="Times New Roman" w:hAnsi="Calibri Light" w:cs="Times New Roman"/>
                <w:color w:val="000000"/>
                <w:sz w:val="20"/>
                <w:szCs w:val="20"/>
                <w:lang w:eastAsia="es-ES"/>
              </w:rPr>
            </w:pPr>
            <w:r w:rsidRPr="00A9006D">
              <w:rPr>
                <w:rFonts w:ascii="Calibri Light" w:eastAsia="Times New Roman" w:hAnsi="Calibri Light" w:cs="Times New Roman"/>
                <w:color w:val="000000"/>
                <w:sz w:val="20"/>
                <w:szCs w:val="20"/>
                <w:lang w:eastAsia="es-ES"/>
              </w:rPr>
              <w:t> </w:t>
            </w:r>
          </w:p>
        </w:tc>
        <w:tc>
          <w:tcPr>
            <w:tcW w:w="1417" w:type="dxa"/>
            <w:tcBorders>
              <w:top w:val="nil"/>
              <w:left w:val="nil"/>
              <w:bottom w:val="single" w:sz="4" w:space="0" w:color="auto"/>
              <w:right w:val="single" w:sz="4" w:space="0" w:color="auto"/>
            </w:tcBorders>
            <w:shd w:val="clear" w:color="auto" w:fill="auto"/>
            <w:vAlign w:val="center"/>
            <w:hideMark/>
          </w:tcPr>
          <w:p w:rsidR="00A9006D" w:rsidRPr="00A9006D" w:rsidRDefault="00A9006D" w:rsidP="00A9006D">
            <w:pPr>
              <w:spacing w:after="0" w:line="240" w:lineRule="auto"/>
              <w:rPr>
                <w:rFonts w:ascii="Calibri Light" w:eastAsia="Times New Roman" w:hAnsi="Calibri Light" w:cs="Times New Roman"/>
                <w:color w:val="000000"/>
                <w:sz w:val="20"/>
                <w:szCs w:val="20"/>
                <w:lang w:eastAsia="es-ES"/>
              </w:rPr>
            </w:pPr>
            <w:r w:rsidRPr="00A9006D">
              <w:rPr>
                <w:rFonts w:ascii="Calibri Light" w:eastAsia="Times New Roman" w:hAnsi="Calibri Light" w:cs="Times New Roman"/>
                <w:color w:val="000000"/>
                <w:sz w:val="20"/>
                <w:szCs w:val="20"/>
                <w:lang w:eastAsia="es-ES"/>
              </w:rPr>
              <w:t> </w:t>
            </w:r>
          </w:p>
        </w:tc>
        <w:tc>
          <w:tcPr>
            <w:tcW w:w="709" w:type="dxa"/>
            <w:tcBorders>
              <w:top w:val="nil"/>
              <w:left w:val="nil"/>
              <w:bottom w:val="single" w:sz="4" w:space="0" w:color="auto"/>
              <w:right w:val="single" w:sz="4" w:space="0" w:color="auto"/>
            </w:tcBorders>
            <w:shd w:val="clear" w:color="auto" w:fill="auto"/>
            <w:vAlign w:val="center"/>
            <w:hideMark/>
          </w:tcPr>
          <w:p w:rsidR="00A9006D" w:rsidRPr="00A9006D" w:rsidRDefault="00A9006D" w:rsidP="00A9006D">
            <w:pPr>
              <w:spacing w:after="0" w:line="240" w:lineRule="auto"/>
              <w:rPr>
                <w:rFonts w:ascii="Calibri Light" w:eastAsia="Times New Roman" w:hAnsi="Calibri Light" w:cs="Times New Roman"/>
                <w:color w:val="000000"/>
                <w:sz w:val="20"/>
                <w:szCs w:val="20"/>
                <w:lang w:eastAsia="es-ES"/>
              </w:rPr>
            </w:pPr>
            <w:r w:rsidRPr="00A9006D">
              <w:rPr>
                <w:rFonts w:ascii="Calibri Light" w:eastAsia="Times New Roman" w:hAnsi="Calibri Light" w:cs="Times New Roman"/>
                <w:bCs/>
                <w:color w:val="000000"/>
                <w:sz w:val="20"/>
                <w:szCs w:val="20"/>
                <w:lang w:eastAsia="es-ES"/>
              </w:rPr>
              <w:t> </w:t>
            </w:r>
          </w:p>
        </w:tc>
        <w:tc>
          <w:tcPr>
            <w:tcW w:w="851" w:type="dxa"/>
            <w:tcBorders>
              <w:top w:val="nil"/>
              <w:left w:val="nil"/>
              <w:bottom w:val="single" w:sz="4" w:space="0" w:color="auto"/>
              <w:right w:val="single" w:sz="4" w:space="0" w:color="auto"/>
            </w:tcBorders>
            <w:shd w:val="clear" w:color="auto" w:fill="auto"/>
            <w:vAlign w:val="center"/>
            <w:hideMark/>
          </w:tcPr>
          <w:p w:rsidR="00A9006D" w:rsidRPr="00A9006D" w:rsidRDefault="00A9006D" w:rsidP="00A9006D">
            <w:pPr>
              <w:spacing w:after="0" w:line="240" w:lineRule="auto"/>
              <w:rPr>
                <w:rFonts w:ascii="Calibri Light" w:eastAsia="Times New Roman" w:hAnsi="Calibri Light" w:cs="Times New Roman"/>
                <w:color w:val="000000"/>
                <w:sz w:val="20"/>
                <w:szCs w:val="20"/>
                <w:lang w:eastAsia="es-ES"/>
              </w:rPr>
            </w:pPr>
            <w:r w:rsidRPr="00A9006D">
              <w:rPr>
                <w:rFonts w:ascii="Calibri Light" w:eastAsia="Times New Roman" w:hAnsi="Calibri Light" w:cs="Times New Roman"/>
                <w:color w:val="000000"/>
                <w:sz w:val="20"/>
                <w:szCs w:val="20"/>
                <w:lang w:eastAsia="es-ES"/>
              </w:rPr>
              <w:t> </w:t>
            </w:r>
          </w:p>
        </w:tc>
        <w:tc>
          <w:tcPr>
            <w:tcW w:w="1134" w:type="dxa"/>
            <w:tcBorders>
              <w:top w:val="nil"/>
              <w:left w:val="nil"/>
              <w:bottom w:val="single" w:sz="4" w:space="0" w:color="auto"/>
              <w:right w:val="single" w:sz="4" w:space="0" w:color="auto"/>
            </w:tcBorders>
            <w:shd w:val="clear" w:color="auto" w:fill="auto"/>
            <w:vAlign w:val="center"/>
            <w:hideMark/>
          </w:tcPr>
          <w:p w:rsidR="00A9006D" w:rsidRPr="00A9006D" w:rsidRDefault="00A9006D" w:rsidP="00A9006D">
            <w:pPr>
              <w:spacing w:after="0" w:line="240" w:lineRule="auto"/>
              <w:rPr>
                <w:rFonts w:ascii="Calibri Light" w:eastAsia="Times New Roman" w:hAnsi="Calibri Light" w:cs="Times New Roman"/>
                <w:color w:val="000000"/>
                <w:sz w:val="20"/>
                <w:szCs w:val="20"/>
                <w:lang w:eastAsia="es-ES"/>
              </w:rPr>
            </w:pPr>
            <w:r w:rsidRPr="00A9006D">
              <w:rPr>
                <w:rFonts w:ascii="Calibri Light" w:eastAsia="Times New Roman" w:hAnsi="Calibri Light" w:cs="Times New Roman"/>
                <w:color w:val="000000"/>
                <w:sz w:val="20"/>
                <w:szCs w:val="20"/>
                <w:lang w:eastAsia="es-ES"/>
              </w:rPr>
              <w:t> </w:t>
            </w:r>
          </w:p>
        </w:tc>
      </w:tr>
      <w:tr w:rsidR="00A9006D" w:rsidRPr="00A9006D" w:rsidTr="000054F6">
        <w:trPr>
          <w:trHeight w:val="315"/>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A9006D" w:rsidRPr="00A9006D" w:rsidRDefault="00A9006D" w:rsidP="00A9006D">
            <w:pPr>
              <w:spacing w:after="0" w:line="240" w:lineRule="auto"/>
              <w:rPr>
                <w:rFonts w:ascii="Calibri Light" w:eastAsia="Times New Roman" w:hAnsi="Calibri Light" w:cs="Times New Roman"/>
                <w:color w:val="000000"/>
                <w:sz w:val="20"/>
                <w:szCs w:val="20"/>
                <w:lang w:eastAsia="es-ES"/>
              </w:rPr>
            </w:pPr>
            <w:r w:rsidRPr="00A9006D">
              <w:rPr>
                <w:rFonts w:ascii="Calibri Light" w:eastAsia="Times New Roman" w:hAnsi="Calibri Light" w:cs="Times New Roman"/>
                <w:color w:val="000000"/>
                <w:sz w:val="20"/>
                <w:szCs w:val="20"/>
                <w:lang w:eastAsia="es-ES"/>
              </w:rPr>
              <w:t> </w:t>
            </w:r>
          </w:p>
        </w:tc>
        <w:tc>
          <w:tcPr>
            <w:tcW w:w="1417" w:type="dxa"/>
            <w:tcBorders>
              <w:top w:val="nil"/>
              <w:left w:val="nil"/>
              <w:bottom w:val="single" w:sz="4" w:space="0" w:color="auto"/>
              <w:right w:val="single" w:sz="4" w:space="0" w:color="auto"/>
            </w:tcBorders>
            <w:shd w:val="clear" w:color="auto" w:fill="auto"/>
            <w:vAlign w:val="center"/>
            <w:hideMark/>
          </w:tcPr>
          <w:p w:rsidR="00A9006D" w:rsidRPr="00A9006D" w:rsidRDefault="00A9006D" w:rsidP="00A9006D">
            <w:pPr>
              <w:spacing w:after="0" w:line="240" w:lineRule="auto"/>
              <w:rPr>
                <w:rFonts w:ascii="Calibri Light" w:eastAsia="Times New Roman" w:hAnsi="Calibri Light" w:cs="Times New Roman"/>
                <w:color w:val="000000"/>
                <w:sz w:val="20"/>
                <w:szCs w:val="20"/>
                <w:lang w:eastAsia="es-ES"/>
              </w:rPr>
            </w:pPr>
            <w:r w:rsidRPr="00A9006D">
              <w:rPr>
                <w:rFonts w:ascii="Calibri Light" w:eastAsia="Times New Roman" w:hAnsi="Calibri Light" w:cs="Times New Roman"/>
                <w:color w:val="000000"/>
                <w:sz w:val="20"/>
                <w:szCs w:val="20"/>
                <w:lang w:eastAsia="es-ES"/>
              </w:rPr>
              <w:t> </w:t>
            </w:r>
          </w:p>
        </w:tc>
        <w:tc>
          <w:tcPr>
            <w:tcW w:w="709" w:type="dxa"/>
            <w:tcBorders>
              <w:top w:val="nil"/>
              <w:left w:val="nil"/>
              <w:bottom w:val="single" w:sz="4" w:space="0" w:color="auto"/>
              <w:right w:val="single" w:sz="4" w:space="0" w:color="auto"/>
            </w:tcBorders>
            <w:shd w:val="clear" w:color="auto" w:fill="auto"/>
            <w:vAlign w:val="center"/>
            <w:hideMark/>
          </w:tcPr>
          <w:p w:rsidR="00A9006D" w:rsidRPr="00A9006D" w:rsidRDefault="00A9006D" w:rsidP="00A9006D">
            <w:pPr>
              <w:spacing w:after="0" w:line="240" w:lineRule="auto"/>
              <w:rPr>
                <w:rFonts w:ascii="Calibri Light" w:eastAsia="Times New Roman" w:hAnsi="Calibri Light" w:cs="Times New Roman"/>
                <w:color w:val="000000"/>
                <w:sz w:val="20"/>
                <w:szCs w:val="20"/>
                <w:lang w:eastAsia="es-ES"/>
              </w:rPr>
            </w:pPr>
            <w:r w:rsidRPr="00A9006D">
              <w:rPr>
                <w:rFonts w:ascii="Calibri Light" w:eastAsia="Times New Roman" w:hAnsi="Calibri Light" w:cs="Times New Roman"/>
                <w:bCs/>
                <w:color w:val="000000"/>
                <w:sz w:val="20"/>
                <w:szCs w:val="20"/>
                <w:lang w:eastAsia="es-ES"/>
              </w:rPr>
              <w:t> </w:t>
            </w:r>
          </w:p>
        </w:tc>
        <w:tc>
          <w:tcPr>
            <w:tcW w:w="851" w:type="dxa"/>
            <w:tcBorders>
              <w:top w:val="nil"/>
              <w:left w:val="nil"/>
              <w:bottom w:val="single" w:sz="4" w:space="0" w:color="auto"/>
              <w:right w:val="single" w:sz="4" w:space="0" w:color="auto"/>
            </w:tcBorders>
            <w:shd w:val="clear" w:color="auto" w:fill="auto"/>
            <w:vAlign w:val="center"/>
            <w:hideMark/>
          </w:tcPr>
          <w:p w:rsidR="00A9006D" w:rsidRPr="00A9006D" w:rsidRDefault="00A9006D" w:rsidP="00A9006D">
            <w:pPr>
              <w:spacing w:after="0" w:line="240" w:lineRule="auto"/>
              <w:rPr>
                <w:rFonts w:ascii="Calibri Light" w:eastAsia="Times New Roman" w:hAnsi="Calibri Light" w:cs="Times New Roman"/>
                <w:color w:val="000000"/>
                <w:sz w:val="20"/>
                <w:szCs w:val="20"/>
                <w:lang w:eastAsia="es-ES"/>
              </w:rPr>
            </w:pPr>
            <w:r w:rsidRPr="00A9006D">
              <w:rPr>
                <w:rFonts w:ascii="Calibri Light" w:eastAsia="Times New Roman" w:hAnsi="Calibri Light" w:cs="Times New Roman"/>
                <w:color w:val="000000"/>
                <w:sz w:val="20"/>
                <w:szCs w:val="20"/>
                <w:lang w:eastAsia="es-ES"/>
              </w:rPr>
              <w:t> </w:t>
            </w:r>
          </w:p>
        </w:tc>
        <w:tc>
          <w:tcPr>
            <w:tcW w:w="1134" w:type="dxa"/>
            <w:tcBorders>
              <w:top w:val="nil"/>
              <w:left w:val="nil"/>
              <w:bottom w:val="single" w:sz="4" w:space="0" w:color="auto"/>
              <w:right w:val="single" w:sz="4" w:space="0" w:color="auto"/>
            </w:tcBorders>
            <w:shd w:val="clear" w:color="auto" w:fill="auto"/>
            <w:vAlign w:val="center"/>
            <w:hideMark/>
          </w:tcPr>
          <w:p w:rsidR="00A9006D" w:rsidRPr="00A9006D" w:rsidRDefault="00A9006D" w:rsidP="00A9006D">
            <w:pPr>
              <w:spacing w:after="0" w:line="240" w:lineRule="auto"/>
              <w:rPr>
                <w:rFonts w:ascii="Calibri Light" w:eastAsia="Times New Roman" w:hAnsi="Calibri Light" w:cs="Times New Roman"/>
                <w:color w:val="000000"/>
                <w:sz w:val="20"/>
                <w:szCs w:val="20"/>
                <w:lang w:eastAsia="es-ES"/>
              </w:rPr>
            </w:pPr>
            <w:r w:rsidRPr="00A9006D">
              <w:rPr>
                <w:rFonts w:ascii="Calibri Light" w:eastAsia="Times New Roman" w:hAnsi="Calibri Light" w:cs="Times New Roman"/>
                <w:color w:val="000000"/>
                <w:sz w:val="20"/>
                <w:szCs w:val="20"/>
                <w:lang w:eastAsia="es-ES"/>
              </w:rPr>
              <w:t> </w:t>
            </w:r>
          </w:p>
        </w:tc>
      </w:tr>
    </w:tbl>
    <w:p w:rsidR="00A26367" w:rsidRDefault="00A26367" w:rsidP="00A26367"/>
    <w:p w:rsidR="002D4D5D" w:rsidRPr="009A5392" w:rsidRDefault="00A26367" w:rsidP="00A26367">
      <w:pPr>
        <w:pStyle w:val="Ttulo3"/>
      </w:pPr>
      <w:bookmarkStart w:id="21" w:name="_Toc501092460"/>
      <w:r>
        <w:t xml:space="preserve">B) </w:t>
      </w:r>
      <w:r w:rsidR="002D4D5D" w:rsidRPr="009A5392">
        <w:t>Indicadores:</w:t>
      </w:r>
      <w:bookmarkEnd w:id="2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3"/>
        <w:gridCol w:w="2875"/>
        <w:gridCol w:w="3415"/>
        <w:gridCol w:w="791"/>
      </w:tblGrid>
      <w:tr w:rsidR="002D4D5D" w:rsidRPr="009A5392" w:rsidTr="002D4D5D">
        <w:trPr>
          <w:trHeight w:val="454"/>
        </w:trPr>
        <w:tc>
          <w:tcPr>
            <w:tcW w:w="1413" w:type="dxa"/>
            <w:shd w:val="clear" w:color="auto" w:fill="EA8F7E"/>
            <w:vAlign w:val="center"/>
          </w:tcPr>
          <w:p w:rsidR="00AC2FB2" w:rsidRDefault="00AC2FB2" w:rsidP="005D4EFD">
            <w:pPr>
              <w:jc w:val="center"/>
              <w:rPr>
                <w:rFonts w:ascii="Calibri Light" w:hAnsi="Calibri Light"/>
                <w:b/>
              </w:rPr>
            </w:pPr>
            <w:r>
              <w:rPr>
                <w:rFonts w:ascii="Calibri Light" w:hAnsi="Calibri Light"/>
                <w:b/>
              </w:rPr>
              <w:t>Personas</w:t>
            </w:r>
          </w:p>
          <w:p w:rsidR="002D4D5D" w:rsidRPr="009A5392" w:rsidRDefault="00AC2FB2" w:rsidP="00AC2FB2">
            <w:pPr>
              <w:jc w:val="center"/>
              <w:rPr>
                <w:rFonts w:ascii="Calibri Light" w:hAnsi="Calibri Light"/>
                <w:b/>
              </w:rPr>
            </w:pPr>
            <w:r>
              <w:rPr>
                <w:rFonts w:ascii="Calibri Light" w:hAnsi="Calibri Light"/>
                <w:b/>
              </w:rPr>
              <w:t>d</w:t>
            </w:r>
            <w:r w:rsidR="002D4D5D" w:rsidRPr="009A5392">
              <w:rPr>
                <w:rFonts w:ascii="Calibri Light" w:hAnsi="Calibri Light"/>
                <w:b/>
              </w:rPr>
              <w:t>estinatari</w:t>
            </w:r>
            <w:r>
              <w:rPr>
                <w:rFonts w:ascii="Calibri Light" w:hAnsi="Calibri Light"/>
                <w:b/>
              </w:rPr>
              <w:t>a</w:t>
            </w:r>
            <w:r w:rsidR="002D4D5D" w:rsidRPr="009A5392">
              <w:rPr>
                <w:rFonts w:ascii="Calibri Light" w:hAnsi="Calibri Light"/>
                <w:b/>
              </w:rPr>
              <w:t>s</w:t>
            </w:r>
          </w:p>
        </w:tc>
        <w:tc>
          <w:tcPr>
            <w:tcW w:w="2875" w:type="dxa"/>
            <w:shd w:val="clear" w:color="auto" w:fill="EA8F7E"/>
            <w:vAlign w:val="center"/>
          </w:tcPr>
          <w:p w:rsidR="002D4D5D" w:rsidRPr="009A5392" w:rsidRDefault="002D4D5D" w:rsidP="005D4EFD">
            <w:pPr>
              <w:jc w:val="center"/>
              <w:rPr>
                <w:rFonts w:ascii="Calibri Light" w:hAnsi="Calibri Light"/>
                <w:b/>
              </w:rPr>
            </w:pPr>
            <w:r w:rsidRPr="009A5392">
              <w:rPr>
                <w:rFonts w:ascii="Calibri Light" w:hAnsi="Calibri Light"/>
                <w:b/>
              </w:rPr>
              <w:t>Actividades</w:t>
            </w:r>
          </w:p>
        </w:tc>
        <w:tc>
          <w:tcPr>
            <w:tcW w:w="3415" w:type="dxa"/>
            <w:shd w:val="clear" w:color="auto" w:fill="EA8F7E"/>
            <w:vAlign w:val="center"/>
          </w:tcPr>
          <w:p w:rsidR="002D4D5D" w:rsidRPr="009A5392" w:rsidRDefault="002D4D5D" w:rsidP="005D4EFD">
            <w:pPr>
              <w:jc w:val="center"/>
              <w:rPr>
                <w:rFonts w:ascii="Calibri Light" w:hAnsi="Calibri Light"/>
                <w:b/>
              </w:rPr>
            </w:pPr>
            <w:r w:rsidRPr="009A5392">
              <w:rPr>
                <w:rFonts w:ascii="Calibri Light" w:hAnsi="Calibri Light"/>
                <w:b/>
              </w:rPr>
              <w:t>Indicador</w:t>
            </w:r>
          </w:p>
        </w:tc>
        <w:tc>
          <w:tcPr>
            <w:tcW w:w="791" w:type="dxa"/>
            <w:shd w:val="clear" w:color="auto" w:fill="EA8F7E"/>
            <w:vAlign w:val="center"/>
          </w:tcPr>
          <w:p w:rsidR="002D4D5D" w:rsidRPr="009A5392" w:rsidRDefault="002D4D5D" w:rsidP="005D4EFD">
            <w:pPr>
              <w:jc w:val="center"/>
              <w:rPr>
                <w:rFonts w:ascii="Calibri Light" w:hAnsi="Calibri Light"/>
                <w:b/>
              </w:rPr>
            </w:pPr>
            <w:r w:rsidRPr="009A5392">
              <w:rPr>
                <w:rFonts w:ascii="Calibri Light" w:hAnsi="Calibri Light"/>
                <w:b/>
              </w:rPr>
              <w:t>N</w:t>
            </w:r>
          </w:p>
        </w:tc>
      </w:tr>
      <w:tr w:rsidR="002D4D5D" w:rsidRPr="009A5392" w:rsidTr="002D4D5D">
        <w:trPr>
          <w:trHeight w:val="135"/>
        </w:trPr>
        <w:tc>
          <w:tcPr>
            <w:tcW w:w="1413" w:type="dxa"/>
            <w:vMerge w:val="restart"/>
            <w:shd w:val="clear" w:color="auto" w:fill="auto"/>
            <w:vAlign w:val="center"/>
          </w:tcPr>
          <w:p w:rsidR="002D4D5D" w:rsidRPr="000054F6" w:rsidRDefault="002D4D5D" w:rsidP="00AC2FB2">
            <w:pPr>
              <w:spacing w:before="240" w:line="240" w:lineRule="auto"/>
              <w:jc w:val="center"/>
              <w:rPr>
                <w:rFonts w:ascii="Calibri Light" w:hAnsi="Calibri Light"/>
                <w:sz w:val="20"/>
              </w:rPr>
            </w:pPr>
            <w:r w:rsidRPr="000054F6">
              <w:rPr>
                <w:rFonts w:ascii="Calibri Light" w:hAnsi="Calibri Light"/>
                <w:sz w:val="20"/>
              </w:rPr>
              <w:t>Personas con discapacidad intelectual</w:t>
            </w:r>
          </w:p>
          <w:p w:rsidR="000054F6" w:rsidRPr="000054F6" w:rsidRDefault="000054F6" w:rsidP="00AC2FB2">
            <w:pPr>
              <w:spacing w:before="240" w:line="240" w:lineRule="auto"/>
              <w:jc w:val="center"/>
              <w:rPr>
                <w:rFonts w:ascii="Calibri Light" w:hAnsi="Calibri Light"/>
                <w:sz w:val="20"/>
              </w:rPr>
            </w:pPr>
            <w:r w:rsidRPr="000054F6">
              <w:rPr>
                <w:rFonts w:ascii="Calibri Light" w:hAnsi="Calibri Light"/>
                <w:sz w:val="20"/>
              </w:rPr>
              <w:t>(PCDI)</w:t>
            </w:r>
          </w:p>
        </w:tc>
        <w:tc>
          <w:tcPr>
            <w:tcW w:w="2875" w:type="dxa"/>
            <w:vMerge w:val="restart"/>
            <w:shd w:val="clear" w:color="auto" w:fill="auto"/>
            <w:vAlign w:val="center"/>
          </w:tcPr>
          <w:p w:rsidR="002D4D5D" w:rsidRPr="000054F6" w:rsidRDefault="002D4D5D" w:rsidP="00AC2FB2">
            <w:pPr>
              <w:spacing w:before="240" w:line="240" w:lineRule="auto"/>
              <w:jc w:val="center"/>
              <w:rPr>
                <w:rFonts w:ascii="Calibri Light" w:hAnsi="Calibri Light"/>
                <w:sz w:val="20"/>
              </w:rPr>
            </w:pPr>
            <w:r w:rsidRPr="00B6332F">
              <w:rPr>
                <w:rFonts w:ascii="Calibri Light" w:hAnsi="Calibri Light"/>
                <w:b/>
                <w:sz w:val="20"/>
              </w:rPr>
              <w:t xml:space="preserve">Talleres </w:t>
            </w:r>
            <w:r w:rsidR="00AC2FB2" w:rsidRPr="00B6332F">
              <w:rPr>
                <w:rFonts w:ascii="Calibri Light" w:hAnsi="Calibri Light"/>
                <w:b/>
                <w:sz w:val="20"/>
              </w:rPr>
              <w:t>específicos</w:t>
            </w:r>
            <w:r w:rsidR="00AC2FB2" w:rsidRPr="000054F6">
              <w:rPr>
                <w:rFonts w:ascii="Calibri Light" w:hAnsi="Calibri Light"/>
                <w:sz w:val="20"/>
              </w:rPr>
              <w:t xml:space="preserve"> </w:t>
            </w:r>
            <w:r w:rsidRPr="000054F6">
              <w:rPr>
                <w:rFonts w:ascii="Calibri Light" w:hAnsi="Calibri Light"/>
                <w:sz w:val="20"/>
              </w:rPr>
              <w:t>de prevención</w:t>
            </w:r>
            <w:r w:rsidR="00AC2FB2" w:rsidRPr="000054F6">
              <w:rPr>
                <w:rFonts w:ascii="Calibri Light" w:hAnsi="Calibri Light"/>
                <w:sz w:val="20"/>
              </w:rPr>
              <w:t xml:space="preserve"> PREDEA</w:t>
            </w:r>
          </w:p>
        </w:tc>
        <w:tc>
          <w:tcPr>
            <w:tcW w:w="3415" w:type="dxa"/>
            <w:shd w:val="clear" w:color="auto" w:fill="auto"/>
            <w:vAlign w:val="center"/>
          </w:tcPr>
          <w:p w:rsidR="002D4D5D" w:rsidRPr="000054F6" w:rsidRDefault="002D4D5D" w:rsidP="00AC2FB2">
            <w:pPr>
              <w:spacing w:before="240" w:line="240" w:lineRule="auto"/>
              <w:jc w:val="center"/>
              <w:rPr>
                <w:rFonts w:ascii="Calibri Light" w:hAnsi="Calibri Light"/>
                <w:sz w:val="20"/>
              </w:rPr>
            </w:pPr>
            <w:r w:rsidRPr="000054F6">
              <w:rPr>
                <w:rFonts w:ascii="Calibri Light" w:hAnsi="Calibri Light"/>
                <w:sz w:val="20"/>
              </w:rPr>
              <w:t>Nº de personas formadas</w:t>
            </w:r>
          </w:p>
        </w:tc>
        <w:tc>
          <w:tcPr>
            <w:tcW w:w="791" w:type="dxa"/>
            <w:shd w:val="clear" w:color="auto" w:fill="auto"/>
            <w:vAlign w:val="center"/>
          </w:tcPr>
          <w:p w:rsidR="002D4D5D" w:rsidRPr="000054F6" w:rsidRDefault="002D4D5D" w:rsidP="00AC2FB2">
            <w:pPr>
              <w:spacing w:before="240" w:line="240" w:lineRule="auto"/>
              <w:jc w:val="center"/>
              <w:rPr>
                <w:rFonts w:ascii="Calibri Light" w:hAnsi="Calibri Light"/>
                <w:sz w:val="20"/>
              </w:rPr>
            </w:pPr>
          </w:p>
        </w:tc>
      </w:tr>
      <w:tr w:rsidR="002D4D5D" w:rsidRPr="009A5392" w:rsidTr="000054F6">
        <w:trPr>
          <w:trHeight w:val="517"/>
        </w:trPr>
        <w:tc>
          <w:tcPr>
            <w:tcW w:w="1413" w:type="dxa"/>
            <w:vMerge/>
            <w:shd w:val="clear" w:color="auto" w:fill="auto"/>
            <w:vAlign w:val="center"/>
          </w:tcPr>
          <w:p w:rsidR="002D4D5D" w:rsidRPr="000054F6" w:rsidRDefault="002D4D5D" w:rsidP="00AC2FB2">
            <w:pPr>
              <w:spacing w:before="240" w:line="240" w:lineRule="auto"/>
              <w:jc w:val="center"/>
              <w:rPr>
                <w:rFonts w:ascii="Calibri Light" w:hAnsi="Calibri Light"/>
                <w:sz w:val="20"/>
              </w:rPr>
            </w:pPr>
          </w:p>
        </w:tc>
        <w:tc>
          <w:tcPr>
            <w:tcW w:w="2875" w:type="dxa"/>
            <w:vMerge/>
            <w:shd w:val="clear" w:color="auto" w:fill="auto"/>
            <w:vAlign w:val="center"/>
          </w:tcPr>
          <w:p w:rsidR="002D4D5D" w:rsidRPr="000054F6" w:rsidRDefault="002D4D5D" w:rsidP="00AC2FB2">
            <w:pPr>
              <w:spacing w:before="240" w:line="240" w:lineRule="auto"/>
              <w:jc w:val="center"/>
              <w:rPr>
                <w:rFonts w:ascii="Calibri Light" w:hAnsi="Calibri Light"/>
                <w:sz w:val="20"/>
              </w:rPr>
            </w:pPr>
          </w:p>
        </w:tc>
        <w:tc>
          <w:tcPr>
            <w:tcW w:w="3415" w:type="dxa"/>
            <w:shd w:val="clear" w:color="auto" w:fill="auto"/>
            <w:vAlign w:val="center"/>
          </w:tcPr>
          <w:p w:rsidR="002D4D5D" w:rsidRPr="000054F6" w:rsidRDefault="002D4D5D" w:rsidP="000054F6">
            <w:pPr>
              <w:spacing w:before="240" w:line="240" w:lineRule="auto"/>
              <w:jc w:val="center"/>
              <w:rPr>
                <w:rFonts w:ascii="Calibri Light" w:hAnsi="Calibri Light"/>
                <w:sz w:val="20"/>
              </w:rPr>
            </w:pPr>
            <w:r w:rsidRPr="000054F6">
              <w:rPr>
                <w:rFonts w:ascii="Calibri Light" w:hAnsi="Calibri Light"/>
                <w:sz w:val="20"/>
              </w:rPr>
              <w:t xml:space="preserve">Nº de horas </w:t>
            </w:r>
            <w:r w:rsidR="000054F6" w:rsidRPr="000054F6">
              <w:rPr>
                <w:rFonts w:ascii="Calibri Light" w:hAnsi="Calibri Light"/>
                <w:sz w:val="20"/>
              </w:rPr>
              <w:t>totales</w:t>
            </w:r>
          </w:p>
        </w:tc>
        <w:tc>
          <w:tcPr>
            <w:tcW w:w="791" w:type="dxa"/>
            <w:shd w:val="clear" w:color="auto" w:fill="auto"/>
            <w:vAlign w:val="center"/>
          </w:tcPr>
          <w:p w:rsidR="002D4D5D" w:rsidRPr="000054F6" w:rsidRDefault="002D4D5D" w:rsidP="00AC2FB2">
            <w:pPr>
              <w:spacing w:before="240" w:line="240" w:lineRule="auto"/>
              <w:jc w:val="center"/>
              <w:rPr>
                <w:rFonts w:ascii="Calibri Light" w:hAnsi="Calibri Light"/>
                <w:sz w:val="20"/>
              </w:rPr>
            </w:pPr>
          </w:p>
        </w:tc>
      </w:tr>
      <w:tr w:rsidR="002D4D5D" w:rsidRPr="009A5392" w:rsidTr="002D4D5D">
        <w:trPr>
          <w:trHeight w:val="722"/>
        </w:trPr>
        <w:tc>
          <w:tcPr>
            <w:tcW w:w="1413" w:type="dxa"/>
            <w:vMerge/>
            <w:shd w:val="clear" w:color="auto" w:fill="auto"/>
            <w:vAlign w:val="center"/>
          </w:tcPr>
          <w:p w:rsidR="002D4D5D" w:rsidRPr="000054F6" w:rsidRDefault="002D4D5D" w:rsidP="00AC2FB2">
            <w:pPr>
              <w:spacing w:before="240" w:line="240" w:lineRule="auto"/>
              <w:jc w:val="center"/>
              <w:rPr>
                <w:rFonts w:ascii="Calibri Light" w:hAnsi="Calibri Light"/>
                <w:sz w:val="20"/>
              </w:rPr>
            </w:pPr>
          </w:p>
        </w:tc>
        <w:tc>
          <w:tcPr>
            <w:tcW w:w="2875" w:type="dxa"/>
            <w:shd w:val="clear" w:color="auto" w:fill="auto"/>
            <w:vAlign w:val="center"/>
          </w:tcPr>
          <w:p w:rsidR="002D4D5D" w:rsidRPr="000054F6" w:rsidRDefault="002D4D5D" w:rsidP="00AC2FB2">
            <w:pPr>
              <w:spacing w:before="240" w:line="240" w:lineRule="auto"/>
              <w:jc w:val="center"/>
              <w:rPr>
                <w:rFonts w:ascii="Calibri Light" w:hAnsi="Calibri Light"/>
                <w:sz w:val="20"/>
              </w:rPr>
            </w:pPr>
            <w:r w:rsidRPr="000054F6">
              <w:rPr>
                <w:rFonts w:ascii="Calibri Light" w:hAnsi="Calibri Light"/>
                <w:sz w:val="20"/>
              </w:rPr>
              <w:t xml:space="preserve">Canales de participación </w:t>
            </w:r>
            <w:r w:rsidR="00AC2FB2" w:rsidRPr="000054F6">
              <w:rPr>
                <w:rFonts w:ascii="Calibri Light" w:hAnsi="Calibri Light"/>
                <w:sz w:val="20"/>
              </w:rPr>
              <w:t>utilizados</w:t>
            </w:r>
            <w:r w:rsidRPr="000054F6">
              <w:rPr>
                <w:rFonts w:ascii="Calibri Light" w:hAnsi="Calibri Light"/>
                <w:sz w:val="20"/>
              </w:rPr>
              <w:t xml:space="preserve"> (asambleas, autogestores, etc.)</w:t>
            </w:r>
          </w:p>
        </w:tc>
        <w:tc>
          <w:tcPr>
            <w:tcW w:w="3415" w:type="dxa"/>
            <w:shd w:val="clear" w:color="auto" w:fill="auto"/>
            <w:vAlign w:val="center"/>
          </w:tcPr>
          <w:p w:rsidR="002D4D5D" w:rsidRPr="000054F6" w:rsidRDefault="002D4D5D" w:rsidP="00AC2FB2">
            <w:pPr>
              <w:spacing w:before="240" w:line="240" w:lineRule="auto"/>
              <w:jc w:val="center"/>
              <w:rPr>
                <w:rFonts w:ascii="Calibri Light" w:hAnsi="Calibri Light"/>
                <w:sz w:val="20"/>
              </w:rPr>
            </w:pPr>
            <w:r w:rsidRPr="000054F6">
              <w:rPr>
                <w:rFonts w:ascii="Calibri Light" w:hAnsi="Calibri Light"/>
                <w:sz w:val="20"/>
              </w:rPr>
              <w:t>Nº de canales</w:t>
            </w:r>
          </w:p>
        </w:tc>
        <w:tc>
          <w:tcPr>
            <w:tcW w:w="791" w:type="dxa"/>
            <w:shd w:val="clear" w:color="auto" w:fill="auto"/>
            <w:vAlign w:val="center"/>
          </w:tcPr>
          <w:p w:rsidR="002D4D5D" w:rsidRPr="000054F6" w:rsidRDefault="002D4D5D" w:rsidP="00AC2FB2">
            <w:pPr>
              <w:spacing w:before="240" w:line="240" w:lineRule="auto"/>
              <w:jc w:val="center"/>
              <w:rPr>
                <w:rFonts w:ascii="Calibri Light" w:hAnsi="Calibri Light"/>
                <w:sz w:val="20"/>
              </w:rPr>
            </w:pPr>
          </w:p>
        </w:tc>
      </w:tr>
      <w:tr w:rsidR="002D4D5D" w:rsidRPr="009A5392" w:rsidTr="002D4D5D">
        <w:trPr>
          <w:trHeight w:val="135"/>
        </w:trPr>
        <w:tc>
          <w:tcPr>
            <w:tcW w:w="1413" w:type="dxa"/>
            <w:vMerge/>
            <w:shd w:val="clear" w:color="auto" w:fill="auto"/>
            <w:vAlign w:val="center"/>
          </w:tcPr>
          <w:p w:rsidR="002D4D5D" w:rsidRPr="000054F6" w:rsidRDefault="002D4D5D" w:rsidP="00AC2FB2">
            <w:pPr>
              <w:spacing w:before="240" w:line="240" w:lineRule="auto"/>
              <w:jc w:val="center"/>
              <w:rPr>
                <w:rFonts w:ascii="Calibri Light" w:hAnsi="Calibri Light"/>
                <w:sz w:val="20"/>
              </w:rPr>
            </w:pPr>
          </w:p>
        </w:tc>
        <w:tc>
          <w:tcPr>
            <w:tcW w:w="2875" w:type="dxa"/>
            <w:shd w:val="clear" w:color="auto" w:fill="auto"/>
            <w:vAlign w:val="center"/>
          </w:tcPr>
          <w:p w:rsidR="002D4D5D" w:rsidRPr="000054F6" w:rsidRDefault="002D4D5D" w:rsidP="00AC2FB2">
            <w:pPr>
              <w:spacing w:before="240" w:line="240" w:lineRule="auto"/>
              <w:jc w:val="center"/>
              <w:rPr>
                <w:rFonts w:ascii="Calibri Light" w:hAnsi="Calibri Light"/>
                <w:sz w:val="20"/>
              </w:rPr>
            </w:pPr>
            <w:r w:rsidRPr="000054F6">
              <w:rPr>
                <w:rFonts w:ascii="Calibri Light" w:hAnsi="Calibri Light"/>
                <w:sz w:val="20"/>
              </w:rPr>
              <w:t xml:space="preserve">Materiales adaptados </w:t>
            </w:r>
            <w:r w:rsidR="00AC2FB2" w:rsidRPr="000054F6">
              <w:rPr>
                <w:rFonts w:ascii="Calibri Light" w:hAnsi="Calibri Light"/>
                <w:sz w:val="20"/>
              </w:rPr>
              <w:t xml:space="preserve">nuevos </w:t>
            </w:r>
            <w:r w:rsidRPr="000054F6">
              <w:rPr>
                <w:rFonts w:ascii="Calibri Light" w:hAnsi="Calibri Light"/>
                <w:sz w:val="20"/>
              </w:rPr>
              <w:t>(guías, decálogos, etc.)</w:t>
            </w:r>
          </w:p>
        </w:tc>
        <w:tc>
          <w:tcPr>
            <w:tcW w:w="3415" w:type="dxa"/>
            <w:shd w:val="clear" w:color="auto" w:fill="auto"/>
            <w:vAlign w:val="center"/>
          </w:tcPr>
          <w:p w:rsidR="002D4D5D" w:rsidRPr="000054F6" w:rsidRDefault="002D4D5D" w:rsidP="00AC2FB2">
            <w:pPr>
              <w:spacing w:before="240" w:line="240" w:lineRule="auto"/>
              <w:jc w:val="center"/>
              <w:rPr>
                <w:rFonts w:ascii="Calibri Light" w:hAnsi="Calibri Light"/>
                <w:sz w:val="20"/>
              </w:rPr>
            </w:pPr>
            <w:r w:rsidRPr="000054F6">
              <w:rPr>
                <w:rFonts w:ascii="Calibri Light" w:hAnsi="Calibri Light"/>
                <w:sz w:val="20"/>
              </w:rPr>
              <w:t>Nº de materiales</w:t>
            </w:r>
          </w:p>
        </w:tc>
        <w:tc>
          <w:tcPr>
            <w:tcW w:w="791" w:type="dxa"/>
            <w:shd w:val="clear" w:color="auto" w:fill="auto"/>
            <w:vAlign w:val="center"/>
          </w:tcPr>
          <w:p w:rsidR="002D4D5D" w:rsidRPr="000054F6" w:rsidRDefault="002D4D5D" w:rsidP="00AC2FB2">
            <w:pPr>
              <w:spacing w:before="240" w:line="240" w:lineRule="auto"/>
              <w:jc w:val="center"/>
              <w:rPr>
                <w:rFonts w:ascii="Calibri Light" w:hAnsi="Calibri Light"/>
                <w:sz w:val="20"/>
              </w:rPr>
            </w:pPr>
          </w:p>
        </w:tc>
      </w:tr>
    </w:tbl>
    <w:p w:rsidR="002D4D5D" w:rsidRDefault="002D4D5D" w:rsidP="002D4D5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2"/>
        <w:gridCol w:w="2846"/>
        <w:gridCol w:w="3487"/>
        <w:gridCol w:w="759"/>
      </w:tblGrid>
      <w:tr w:rsidR="002D4D5D" w:rsidRPr="009A5392" w:rsidTr="00AC2FB2">
        <w:trPr>
          <w:trHeight w:val="454"/>
        </w:trPr>
        <w:tc>
          <w:tcPr>
            <w:tcW w:w="1402" w:type="dxa"/>
            <w:shd w:val="clear" w:color="auto" w:fill="E2EFD9" w:themeFill="accent6" w:themeFillTint="33"/>
            <w:vAlign w:val="center"/>
          </w:tcPr>
          <w:p w:rsidR="00AC2FB2" w:rsidRDefault="00AC2FB2" w:rsidP="00AC2FB2">
            <w:pPr>
              <w:jc w:val="center"/>
              <w:rPr>
                <w:rFonts w:ascii="Calibri Light" w:hAnsi="Calibri Light"/>
                <w:b/>
              </w:rPr>
            </w:pPr>
            <w:r>
              <w:rPr>
                <w:rFonts w:ascii="Calibri Light" w:hAnsi="Calibri Light"/>
                <w:b/>
              </w:rPr>
              <w:t>Personas</w:t>
            </w:r>
          </w:p>
          <w:p w:rsidR="002D4D5D" w:rsidRPr="009A5392" w:rsidRDefault="00AC2FB2" w:rsidP="00AC2FB2">
            <w:pPr>
              <w:jc w:val="center"/>
              <w:rPr>
                <w:rFonts w:ascii="Calibri Light" w:hAnsi="Calibri Light"/>
                <w:b/>
              </w:rPr>
            </w:pPr>
            <w:r>
              <w:rPr>
                <w:rFonts w:ascii="Calibri Light" w:hAnsi="Calibri Light"/>
                <w:b/>
              </w:rPr>
              <w:t>d</w:t>
            </w:r>
            <w:r w:rsidRPr="009A5392">
              <w:rPr>
                <w:rFonts w:ascii="Calibri Light" w:hAnsi="Calibri Light"/>
                <w:b/>
              </w:rPr>
              <w:t>estinatari</w:t>
            </w:r>
            <w:r>
              <w:rPr>
                <w:rFonts w:ascii="Calibri Light" w:hAnsi="Calibri Light"/>
                <w:b/>
              </w:rPr>
              <w:t>a</w:t>
            </w:r>
            <w:r w:rsidRPr="009A5392">
              <w:rPr>
                <w:rFonts w:ascii="Calibri Light" w:hAnsi="Calibri Light"/>
                <w:b/>
              </w:rPr>
              <w:t>s</w:t>
            </w:r>
          </w:p>
        </w:tc>
        <w:tc>
          <w:tcPr>
            <w:tcW w:w="2846" w:type="dxa"/>
            <w:shd w:val="clear" w:color="auto" w:fill="E2EFD9" w:themeFill="accent6" w:themeFillTint="33"/>
            <w:vAlign w:val="center"/>
          </w:tcPr>
          <w:p w:rsidR="002D4D5D" w:rsidRPr="009A5392" w:rsidRDefault="002D4D5D" w:rsidP="005D4EFD">
            <w:pPr>
              <w:jc w:val="center"/>
              <w:rPr>
                <w:rFonts w:ascii="Calibri Light" w:hAnsi="Calibri Light"/>
                <w:b/>
              </w:rPr>
            </w:pPr>
            <w:r w:rsidRPr="009A5392">
              <w:rPr>
                <w:rFonts w:ascii="Calibri Light" w:hAnsi="Calibri Light"/>
                <w:b/>
              </w:rPr>
              <w:t>Actividades</w:t>
            </w:r>
          </w:p>
        </w:tc>
        <w:tc>
          <w:tcPr>
            <w:tcW w:w="3487" w:type="dxa"/>
            <w:shd w:val="clear" w:color="auto" w:fill="E2EFD9" w:themeFill="accent6" w:themeFillTint="33"/>
            <w:vAlign w:val="center"/>
          </w:tcPr>
          <w:p w:rsidR="002D4D5D" w:rsidRPr="009A5392" w:rsidRDefault="002D4D5D" w:rsidP="005D4EFD">
            <w:pPr>
              <w:jc w:val="center"/>
              <w:rPr>
                <w:rFonts w:ascii="Calibri Light" w:hAnsi="Calibri Light"/>
                <w:b/>
              </w:rPr>
            </w:pPr>
            <w:r w:rsidRPr="009A5392">
              <w:rPr>
                <w:rFonts w:ascii="Calibri Light" w:hAnsi="Calibri Light"/>
                <w:b/>
              </w:rPr>
              <w:t>Indicador</w:t>
            </w:r>
          </w:p>
        </w:tc>
        <w:tc>
          <w:tcPr>
            <w:tcW w:w="759" w:type="dxa"/>
            <w:shd w:val="clear" w:color="auto" w:fill="E2EFD9" w:themeFill="accent6" w:themeFillTint="33"/>
            <w:vAlign w:val="center"/>
          </w:tcPr>
          <w:p w:rsidR="002D4D5D" w:rsidRPr="009A5392" w:rsidRDefault="002D4D5D" w:rsidP="005D4EFD">
            <w:pPr>
              <w:jc w:val="center"/>
              <w:rPr>
                <w:rFonts w:ascii="Calibri Light" w:hAnsi="Calibri Light"/>
                <w:b/>
              </w:rPr>
            </w:pPr>
            <w:r w:rsidRPr="009A5392">
              <w:rPr>
                <w:rFonts w:ascii="Calibri Light" w:hAnsi="Calibri Light"/>
                <w:b/>
              </w:rPr>
              <w:t>N</w:t>
            </w:r>
          </w:p>
        </w:tc>
      </w:tr>
      <w:tr w:rsidR="00AC2FB2" w:rsidRPr="009A5392" w:rsidTr="00AC2FB2">
        <w:trPr>
          <w:trHeight w:val="135"/>
        </w:trPr>
        <w:tc>
          <w:tcPr>
            <w:tcW w:w="1402" w:type="dxa"/>
            <w:vMerge w:val="restart"/>
            <w:shd w:val="clear" w:color="auto" w:fill="auto"/>
            <w:vAlign w:val="center"/>
          </w:tcPr>
          <w:p w:rsidR="00AC2FB2" w:rsidRPr="000054F6" w:rsidRDefault="00AC2FB2" w:rsidP="00AC2FB2">
            <w:pPr>
              <w:spacing w:after="0"/>
              <w:rPr>
                <w:rFonts w:ascii="Calibri Light" w:hAnsi="Calibri Light"/>
                <w:sz w:val="20"/>
              </w:rPr>
            </w:pPr>
            <w:r w:rsidRPr="000054F6">
              <w:rPr>
                <w:rFonts w:ascii="Calibri Light" w:hAnsi="Calibri Light"/>
                <w:sz w:val="20"/>
              </w:rPr>
              <w:t>Familias</w:t>
            </w:r>
          </w:p>
        </w:tc>
        <w:tc>
          <w:tcPr>
            <w:tcW w:w="2846" w:type="dxa"/>
            <w:vMerge w:val="restart"/>
            <w:shd w:val="clear" w:color="auto" w:fill="auto"/>
            <w:vAlign w:val="center"/>
          </w:tcPr>
          <w:p w:rsidR="00AC2FB2" w:rsidRPr="000054F6" w:rsidRDefault="00AC2FB2" w:rsidP="00AC2FB2">
            <w:pPr>
              <w:spacing w:after="0"/>
              <w:jc w:val="center"/>
              <w:rPr>
                <w:rFonts w:ascii="Calibri Light" w:hAnsi="Calibri Light"/>
                <w:sz w:val="20"/>
              </w:rPr>
            </w:pPr>
            <w:r w:rsidRPr="000054F6">
              <w:rPr>
                <w:rFonts w:ascii="Calibri Light" w:hAnsi="Calibri Light"/>
                <w:sz w:val="20"/>
              </w:rPr>
              <w:t>Charlas específicas de sensibilización PREDEA</w:t>
            </w:r>
          </w:p>
        </w:tc>
        <w:tc>
          <w:tcPr>
            <w:tcW w:w="3487" w:type="dxa"/>
            <w:shd w:val="clear" w:color="auto" w:fill="auto"/>
            <w:vAlign w:val="center"/>
          </w:tcPr>
          <w:p w:rsidR="00AC2FB2" w:rsidRPr="000054F6" w:rsidRDefault="00AC2FB2" w:rsidP="00AC2FB2">
            <w:pPr>
              <w:spacing w:after="0" w:line="240" w:lineRule="auto"/>
              <w:jc w:val="center"/>
              <w:rPr>
                <w:rFonts w:ascii="Calibri Light" w:hAnsi="Calibri Light"/>
                <w:sz w:val="20"/>
              </w:rPr>
            </w:pPr>
            <w:r w:rsidRPr="000054F6">
              <w:rPr>
                <w:rFonts w:ascii="Calibri Light" w:hAnsi="Calibri Light"/>
                <w:sz w:val="20"/>
              </w:rPr>
              <w:t>Nº de personas sensibilizadas</w:t>
            </w:r>
          </w:p>
        </w:tc>
        <w:tc>
          <w:tcPr>
            <w:tcW w:w="759" w:type="dxa"/>
            <w:shd w:val="clear" w:color="auto" w:fill="auto"/>
            <w:vAlign w:val="center"/>
          </w:tcPr>
          <w:p w:rsidR="00AC2FB2" w:rsidRPr="000054F6" w:rsidRDefault="00AC2FB2" w:rsidP="00AC2FB2">
            <w:pPr>
              <w:spacing w:after="0" w:line="240" w:lineRule="auto"/>
              <w:jc w:val="center"/>
              <w:rPr>
                <w:rFonts w:ascii="Calibri Light" w:hAnsi="Calibri Light"/>
                <w:sz w:val="20"/>
              </w:rPr>
            </w:pPr>
          </w:p>
        </w:tc>
      </w:tr>
      <w:tr w:rsidR="00AC2FB2" w:rsidRPr="009A5392" w:rsidTr="00AC2FB2">
        <w:trPr>
          <w:trHeight w:val="135"/>
        </w:trPr>
        <w:tc>
          <w:tcPr>
            <w:tcW w:w="1402" w:type="dxa"/>
            <w:vMerge/>
            <w:shd w:val="clear" w:color="auto" w:fill="auto"/>
            <w:vAlign w:val="center"/>
          </w:tcPr>
          <w:p w:rsidR="00AC2FB2" w:rsidRPr="000054F6" w:rsidRDefault="00AC2FB2" w:rsidP="00AC2FB2">
            <w:pPr>
              <w:spacing w:after="0"/>
              <w:jc w:val="center"/>
              <w:rPr>
                <w:rFonts w:ascii="Calibri Light" w:hAnsi="Calibri Light"/>
                <w:sz w:val="20"/>
              </w:rPr>
            </w:pPr>
          </w:p>
        </w:tc>
        <w:tc>
          <w:tcPr>
            <w:tcW w:w="2846" w:type="dxa"/>
            <w:vMerge/>
            <w:shd w:val="clear" w:color="auto" w:fill="auto"/>
            <w:vAlign w:val="center"/>
          </w:tcPr>
          <w:p w:rsidR="00AC2FB2" w:rsidRPr="000054F6" w:rsidRDefault="00AC2FB2" w:rsidP="005D4EFD">
            <w:pPr>
              <w:jc w:val="center"/>
              <w:rPr>
                <w:rFonts w:ascii="Calibri Light" w:hAnsi="Calibri Light"/>
                <w:sz w:val="20"/>
              </w:rPr>
            </w:pPr>
          </w:p>
        </w:tc>
        <w:tc>
          <w:tcPr>
            <w:tcW w:w="3487" w:type="dxa"/>
            <w:shd w:val="clear" w:color="auto" w:fill="auto"/>
            <w:vAlign w:val="center"/>
          </w:tcPr>
          <w:p w:rsidR="00AC2FB2" w:rsidRPr="000054F6" w:rsidRDefault="000054F6" w:rsidP="000054F6">
            <w:pPr>
              <w:spacing w:after="0" w:line="240" w:lineRule="auto"/>
              <w:jc w:val="center"/>
              <w:rPr>
                <w:rFonts w:ascii="Calibri Light" w:hAnsi="Calibri Light"/>
                <w:sz w:val="20"/>
              </w:rPr>
            </w:pPr>
            <w:r>
              <w:rPr>
                <w:rFonts w:ascii="Calibri Light" w:hAnsi="Calibri Light"/>
                <w:sz w:val="20"/>
              </w:rPr>
              <w:t>Nº de horas</w:t>
            </w:r>
          </w:p>
        </w:tc>
        <w:tc>
          <w:tcPr>
            <w:tcW w:w="759" w:type="dxa"/>
            <w:shd w:val="clear" w:color="auto" w:fill="auto"/>
            <w:vAlign w:val="center"/>
          </w:tcPr>
          <w:p w:rsidR="00AC2FB2" w:rsidRPr="000054F6" w:rsidRDefault="00AC2FB2" w:rsidP="00AC2FB2">
            <w:pPr>
              <w:spacing w:after="0" w:line="240" w:lineRule="auto"/>
              <w:jc w:val="center"/>
              <w:rPr>
                <w:rFonts w:ascii="Calibri Light" w:hAnsi="Calibri Light"/>
                <w:sz w:val="20"/>
              </w:rPr>
            </w:pPr>
          </w:p>
        </w:tc>
      </w:tr>
      <w:tr w:rsidR="00AC2FB2" w:rsidRPr="009A5392" w:rsidTr="00AC2FB2">
        <w:trPr>
          <w:trHeight w:val="270"/>
        </w:trPr>
        <w:tc>
          <w:tcPr>
            <w:tcW w:w="1402" w:type="dxa"/>
            <w:vMerge/>
            <w:shd w:val="clear" w:color="auto" w:fill="auto"/>
            <w:vAlign w:val="center"/>
          </w:tcPr>
          <w:p w:rsidR="00AC2FB2" w:rsidRPr="000054F6" w:rsidRDefault="00AC2FB2" w:rsidP="005D4EFD">
            <w:pPr>
              <w:jc w:val="center"/>
              <w:rPr>
                <w:rFonts w:ascii="Calibri Light" w:hAnsi="Calibri Light"/>
                <w:sz w:val="20"/>
              </w:rPr>
            </w:pPr>
          </w:p>
        </w:tc>
        <w:tc>
          <w:tcPr>
            <w:tcW w:w="2846" w:type="dxa"/>
            <w:vMerge/>
            <w:shd w:val="clear" w:color="auto" w:fill="auto"/>
            <w:vAlign w:val="center"/>
          </w:tcPr>
          <w:p w:rsidR="00AC2FB2" w:rsidRPr="000054F6" w:rsidRDefault="00AC2FB2" w:rsidP="005D4EFD">
            <w:pPr>
              <w:jc w:val="center"/>
              <w:rPr>
                <w:rFonts w:ascii="Calibri Light" w:hAnsi="Calibri Light"/>
                <w:sz w:val="20"/>
              </w:rPr>
            </w:pPr>
          </w:p>
        </w:tc>
        <w:tc>
          <w:tcPr>
            <w:tcW w:w="3487" w:type="dxa"/>
            <w:shd w:val="clear" w:color="auto" w:fill="auto"/>
            <w:vAlign w:val="center"/>
          </w:tcPr>
          <w:p w:rsidR="00AC2FB2" w:rsidRPr="000054F6" w:rsidRDefault="008B48D1" w:rsidP="00AC2FB2">
            <w:pPr>
              <w:spacing w:line="240" w:lineRule="auto"/>
              <w:jc w:val="center"/>
              <w:rPr>
                <w:rFonts w:ascii="Calibri Light" w:hAnsi="Calibri Light"/>
                <w:sz w:val="20"/>
              </w:rPr>
            </w:pPr>
            <w:r w:rsidRPr="00AB2E86">
              <w:rPr>
                <w:rFonts w:ascii="Calibri Light" w:hAnsi="Calibri Light"/>
                <w:sz w:val="20"/>
              </w:rPr>
              <w:t>Nº de charlas</w:t>
            </w:r>
          </w:p>
        </w:tc>
        <w:tc>
          <w:tcPr>
            <w:tcW w:w="759" w:type="dxa"/>
            <w:shd w:val="clear" w:color="auto" w:fill="auto"/>
            <w:vAlign w:val="center"/>
          </w:tcPr>
          <w:p w:rsidR="00AC2FB2" w:rsidRPr="000054F6" w:rsidRDefault="00AC2FB2" w:rsidP="00AC2FB2">
            <w:pPr>
              <w:spacing w:line="240" w:lineRule="auto"/>
              <w:jc w:val="center"/>
              <w:rPr>
                <w:rFonts w:ascii="Calibri Light" w:hAnsi="Calibri Light"/>
                <w:sz w:val="20"/>
              </w:rPr>
            </w:pPr>
          </w:p>
        </w:tc>
      </w:tr>
      <w:tr w:rsidR="002D4D5D" w:rsidRPr="009A5392" w:rsidTr="00AC2FB2">
        <w:trPr>
          <w:trHeight w:val="135"/>
        </w:trPr>
        <w:tc>
          <w:tcPr>
            <w:tcW w:w="1402" w:type="dxa"/>
            <w:vMerge/>
            <w:shd w:val="clear" w:color="auto" w:fill="auto"/>
            <w:vAlign w:val="center"/>
          </w:tcPr>
          <w:p w:rsidR="002D4D5D" w:rsidRPr="000054F6" w:rsidRDefault="002D4D5D" w:rsidP="005D4EFD">
            <w:pPr>
              <w:jc w:val="center"/>
              <w:rPr>
                <w:rFonts w:ascii="Calibri Light" w:hAnsi="Calibri Light"/>
                <w:sz w:val="20"/>
              </w:rPr>
            </w:pPr>
          </w:p>
        </w:tc>
        <w:tc>
          <w:tcPr>
            <w:tcW w:w="2846" w:type="dxa"/>
            <w:shd w:val="clear" w:color="auto" w:fill="auto"/>
            <w:vAlign w:val="center"/>
          </w:tcPr>
          <w:p w:rsidR="002D4D5D" w:rsidRPr="000054F6" w:rsidRDefault="002D4D5D" w:rsidP="00AC2FB2">
            <w:pPr>
              <w:jc w:val="center"/>
              <w:rPr>
                <w:rFonts w:ascii="Calibri Light" w:hAnsi="Calibri Light"/>
                <w:sz w:val="20"/>
              </w:rPr>
            </w:pPr>
            <w:r w:rsidRPr="000054F6">
              <w:rPr>
                <w:rFonts w:ascii="Calibri Light" w:hAnsi="Calibri Light"/>
                <w:sz w:val="20"/>
              </w:rPr>
              <w:t xml:space="preserve">Canales de participación </w:t>
            </w:r>
            <w:r w:rsidR="00AC2FB2" w:rsidRPr="000054F6">
              <w:rPr>
                <w:rFonts w:ascii="Calibri Light" w:hAnsi="Calibri Light"/>
                <w:sz w:val="20"/>
              </w:rPr>
              <w:t>utilizados</w:t>
            </w:r>
            <w:r w:rsidRPr="000054F6">
              <w:rPr>
                <w:rFonts w:ascii="Calibri Light" w:hAnsi="Calibri Light"/>
                <w:sz w:val="20"/>
              </w:rPr>
              <w:t xml:space="preserve"> (representantes familiares, encuestas, etc.)</w:t>
            </w:r>
          </w:p>
        </w:tc>
        <w:tc>
          <w:tcPr>
            <w:tcW w:w="3487" w:type="dxa"/>
            <w:shd w:val="clear" w:color="auto" w:fill="auto"/>
            <w:vAlign w:val="center"/>
          </w:tcPr>
          <w:p w:rsidR="002D4D5D" w:rsidRPr="000054F6" w:rsidRDefault="002D4D5D" w:rsidP="005D4EFD">
            <w:pPr>
              <w:jc w:val="center"/>
              <w:rPr>
                <w:rFonts w:ascii="Calibri Light" w:hAnsi="Calibri Light"/>
                <w:sz w:val="20"/>
              </w:rPr>
            </w:pPr>
            <w:r w:rsidRPr="000054F6">
              <w:rPr>
                <w:rFonts w:ascii="Calibri Light" w:hAnsi="Calibri Light"/>
                <w:sz w:val="20"/>
              </w:rPr>
              <w:t>Nº de canales</w:t>
            </w:r>
          </w:p>
        </w:tc>
        <w:tc>
          <w:tcPr>
            <w:tcW w:w="759" w:type="dxa"/>
            <w:shd w:val="clear" w:color="auto" w:fill="auto"/>
            <w:vAlign w:val="center"/>
          </w:tcPr>
          <w:p w:rsidR="002D4D5D" w:rsidRPr="000054F6" w:rsidRDefault="002D4D5D" w:rsidP="005D4EFD">
            <w:pPr>
              <w:jc w:val="center"/>
              <w:rPr>
                <w:rFonts w:ascii="Calibri Light" w:hAnsi="Calibri Light"/>
                <w:sz w:val="20"/>
              </w:rPr>
            </w:pPr>
          </w:p>
        </w:tc>
      </w:tr>
      <w:tr w:rsidR="002D4D5D" w:rsidRPr="009A5392" w:rsidTr="00AC2FB2">
        <w:trPr>
          <w:trHeight w:val="135"/>
        </w:trPr>
        <w:tc>
          <w:tcPr>
            <w:tcW w:w="1402" w:type="dxa"/>
            <w:vMerge/>
            <w:shd w:val="clear" w:color="auto" w:fill="auto"/>
            <w:vAlign w:val="center"/>
          </w:tcPr>
          <w:p w:rsidR="002D4D5D" w:rsidRPr="000054F6" w:rsidRDefault="002D4D5D" w:rsidP="005D4EFD">
            <w:pPr>
              <w:jc w:val="center"/>
              <w:rPr>
                <w:rFonts w:ascii="Calibri Light" w:hAnsi="Calibri Light"/>
                <w:sz w:val="20"/>
              </w:rPr>
            </w:pPr>
          </w:p>
        </w:tc>
        <w:tc>
          <w:tcPr>
            <w:tcW w:w="2846" w:type="dxa"/>
            <w:shd w:val="clear" w:color="auto" w:fill="auto"/>
            <w:vAlign w:val="center"/>
          </w:tcPr>
          <w:p w:rsidR="002D4D5D" w:rsidRPr="000054F6" w:rsidRDefault="002D4D5D" w:rsidP="00AC2FB2">
            <w:pPr>
              <w:jc w:val="center"/>
              <w:rPr>
                <w:rFonts w:ascii="Calibri Light" w:hAnsi="Calibri Light"/>
                <w:sz w:val="20"/>
              </w:rPr>
            </w:pPr>
            <w:r w:rsidRPr="000054F6">
              <w:rPr>
                <w:rFonts w:ascii="Calibri Light" w:hAnsi="Calibri Light"/>
                <w:sz w:val="20"/>
              </w:rPr>
              <w:t xml:space="preserve">Materiales adaptados </w:t>
            </w:r>
            <w:r w:rsidR="00AC2FB2" w:rsidRPr="000054F6">
              <w:rPr>
                <w:rFonts w:ascii="Calibri Light" w:hAnsi="Calibri Light"/>
                <w:sz w:val="20"/>
              </w:rPr>
              <w:t xml:space="preserve">nuevos </w:t>
            </w:r>
            <w:r w:rsidRPr="000054F6">
              <w:rPr>
                <w:rFonts w:ascii="Calibri Light" w:hAnsi="Calibri Light"/>
                <w:sz w:val="20"/>
              </w:rPr>
              <w:t>(guías, decálogos, etc.)</w:t>
            </w:r>
          </w:p>
        </w:tc>
        <w:tc>
          <w:tcPr>
            <w:tcW w:w="3487" w:type="dxa"/>
            <w:shd w:val="clear" w:color="auto" w:fill="auto"/>
            <w:vAlign w:val="center"/>
          </w:tcPr>
          <w:p w:rsidR="002D4D5D" w:rsidRPr="000054F6" w:rsidRDefault="002D4D5D" w:rsidP="005D4EFD">
            <w:pPr>
              <w:jc w:val="center"/>
              <w:rPr>
                <w:rFonts w:ascii="Calibri Light" w:hAnsi="Calibri Light"/>
                <w:sz w:val="20"/>
              </w:rPr>
            </w:pPr>
            <w:r w:rsidRPr="000054F6">
              <w:rPr>
                <w:rFonts w:ascii="Calibri Light" w:hAnsi="Calibri Light"/>
                <w:sz w:val="20"/>
              </w:rPr>
              <w:t>Nº de materiales</w:t>
            </w:r>
          </w:p>
        </w:tc>
        <w:tc>
          <w:tcPr>
            <w:tcW w:w="759" w:type="dxa"/>
            <w:shd w:val="clear" w:color="auto" w:fill="auto"/>
            <w:vAlign w:val="center"/>
          </w:tcPr>
          <w:p w:rsidR="002D4D5D" w:rsidRPr="000054F6" w:rsidRDefault="002D4D5D" w:rsidP="005D4EFD">
            <w:pPr>
              <w:jc w:val="center"/>
              <w:rPr>
                <w:rFonts w:ascii="Calibri Light" w:hAnsi="Calibri Light"/>
                <w:sz w:val="20"/>
              </w:rPr>
            </w:pPr>
          </w:p>
        </w:tc>
      </w:tr>
    </w:tbl>
    <w:p w:rsidR="002D4D5D" w:rsidRDefault="002D4D5D" w:rsidP="002D4D5D">
      <w:pPr>
        <w:spacing w:line="360" w:lineRule="auto"/>
        <w:jc w:val="both"/>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2"/>
        <w:gridCol w:w="2846"/>
        <w:gridCol w:w="3487"/>
        <w:gridCol w:w="759"/>
      </w:tblGrid>
      <w:tr w:rsidR="00AC2FB2" w:rsidRPr="009A5392" w:rsidTr="004C06A4">
        <w:trPr>
          <w:trHeight w:val="454"/>
        </w:trPr>
        <w:tc>
          <w:tcPr>
            <w:tcW w:w="1402" w:type="dxa"/>
            <w:shd w:val="clear" w:color="auto" w:fill="DEEAF6" w:themeFill="accent1" w:themeFillTint="33"/>
            <w:vAlign w:val="center"/>
          </w:tcPr>
          <w:p w:rsidR="00AC2FB2" w:rsidRDefault="00AC2FB2" w:rsidP="004C06A4">
            <w:pPr>
              <w:jc w:val="center"/>
              <w:rPr>
                <w:rFonts w:ascii="Calibri Light" w:hAnsi="Calibri Light"/>
                <w:b/>
              </w:rPr>
            </w:pPr>
            <w:r>
              <w:rPr>
                <w:rFonts w:ascii="Calibri Light" w:hAnsi="Calibri Light"/>
                <w:b/>
              </w:rPr>
              <w:lastRenderedPageBreak/>
              <w:t>Personas</w:t>
            </w:r>
          </w:p>
          <w:p w:rsidR="00AC2FB2" w:rsidRPr="009A5392" w:rsidRDefault="00AC2FB2" w:rsidP="004C06A4">
            <w:pPr>
              <w:jc w:val="center"/>
              <w:rPr>
                <w:rFonts w:ascii="Calibri Light" w:hAnsi="Calibri Light"/>
                <w:b/>
              </w:rPr>
            </w:pPr>
            <w:r>
              <w:rPr>
                <w:rFonts w:ascii="Calibri Light" w:hAnsi="Calibri Light"/>
                <w:b/>
              </w:rPr>
              <w:t>d</w:t>
            </w:r>
            <w:r w:rsidRPr="009A5392">
              <w:rPr>
                <w:rFonts w:ascii="Calibri Light" w:hAnsi="Calibri Light"/>
                <w:b/>
              </w:rPr>
              <w:t>estinatari</w:t>
            </w:r>
            <w:r>
              <w:rPr>
                <w:rFonts w:ascii="Calibri Light" w:hAnsi="Calibri Light"/>
                <w:b/>
              </w:rPr>
              <w:t>a</w:t>
            </w:r>
            <w:r w:rsidRPr="009A5392">
              <w:rPr>
                <w:rFonts w:ascii="Calibri Light" w:hAnsi="Calibri Light"/>
                <w:b/>
              </w:rPr>
              <w:t>s</w:t>
            </w:r>
          </w:p>
        </w:tc>
        <w:tc>
          <w:tcPr>
            <w:tcW w:w="2846" w:type="dxa"/>
            <w:shd w:val="clear" w:color="auto" w:fill="DEEAF6" w:themeFill="accent1" w:themeFillTint="33"/>
            <w:vAlign w:val="center"/>
          </w:tcPr>
          <w:p w:rsidR="00AC2FB2" w:rsidRPr="009A5392" w:rsidRDefault="00AC2FB2" w:rsidP="004C06A4">
            <w:pPr>
              <w:jc w:val="center"/>
              <w:rPr>
                <w:rFonts w:ascii="Calibri Light" w:hAnsi="Calibri Light"/>
                <w:b/>
              </w:rPr>
            </w:pPr>
            <w:r w:rsidRPr="009A5392">
              <w:rPr>
                <w:rFonts w:ascii="Calibri Light" w:hAnsi="Calibri Light"/>
                <w:b/>
              </w:rPr>
              <w:t>Actividades</w:t>
            </w:r>
          </w:p>
        </w:tc>
        <w:tc>
          <w:tcPr>
            <w:tcW w:w="3487" w:type="dxa"/>
            <w:shd w:val="clear" w:color="auto" w:fill="DEEAF6" w:themeFill="accent1" w:themeFillTint="33"/>
            <w:vAlign w:val="center"/>
          </w:tcPr>
          <w:p w:rsidR="00AC2FB2" w:rsidRPr="009A5392" w:rsidRDefault="00AC2FB2" w:rsidP="004C06A4">
            <w:pPr>
              <w:jc w:val="center"/>
              <w:rPr>
                <w:rFonts w:ascii="Calibri Light" w:hAnsi="Calibri Light"/>
                <w:b/>
              </w:rPr>
            </w:pPr>
            <w:r w:rsidRPr="009A5392">
              <w:rPr>
                <w:rFonts w:ascii="Calibri Light" w:hAnsi="Calibri Light"/>
                <w:b/>
              </w:rPr>
              <w:t>Indicador</w:t>
            </w:r>
          </w:p>
        </w:tc>
        <w:tc>
          <w:tcPr>
            <w:tcW w:w="759" w:type="dxa"/>
            <w:shd w:val="clear" w:color="auto" w:fill="DEEAF6" w:themeFill="accent1" w:themeFillTint="33"/>
            <w:vAlign w:val="center"/>
          </w:tcPr>
          <w:p w:rsidR="00AC2FB2" w:rsidRPr="009A5392" w:rsidRDefault="00AC2FB2" w:rsidP="004C06A4">
            <w:pPr>
              <w:jc w:val="center"/>
              <w:rPr>
                <w:rFonts w:ascii="Calibri Light" w:hAnsi="Calibri Light"/>
                <w:b/>
              </w:rPr>
            </w:pPr>
            <w:r w:rsidRPr="009A5392">
              <w:rPr>
                <w:rFonts w:ascii="Calibri Light" w:hAnsi="Calibri Light"/>
                <w:b/>
              </w:rPr>
              <w:t>N</w:t>
            </w:r>
          </w:p>
        </w:tc>
      </w:tr>
      <w:tr w:rsidR="00AC2FB2" w:rsidRPr="009A5392" w:rsidTr="004C06A4">
        <w:trPr>
          <w:trHeight w:val="135"/>
        </w:trPr>
        <w:tc>
          <w:tcPr>
            <w:tcW w:w="1402" w:type="dxa"/>
            <w:vMerge w:val="restart"/>
            <w:shd w:val="clear" w:color="auto" w:fill="auto"/>
            <w:vAlign w:val="center"/>
          </w:tcPr>
          <w:p w:rsidR="00AC2FB2" w:rsidRPr="009A5392" w:rsidRDefault="00AC2FB2" w:rsidP="004C06A4">
            <w:pPr>
              <w:jc w:val="center"/>
              <w:rPr>
                <w:rFonts w:ascii="Calibri Light" w:hAnsi="Calibri Light"/>
              </w:rPr>
            </w:pPr>
            <w:r w:rsidRPr="009A5392">
              <w:rPr>
                <w:rFonts w:ascii="Calibri Light" w:hAnsi="Calibri Light"/>
              </w:rPr>
              <w:t>Profesionales</w:t>
            </w:r>
          </w:p>
        </w:tc>
        <w:tc>
          <w:tcPr>
            <w:tcW w:w="2846" w:type="dxa"/>
            <w:vMerge w:val="restart"/>
            <w:shd w:val="clear" w:color="auto" w:fill="auto"/>
            <w:vAlign w:val="center"/>
          </w:tcPr>
          <w:p w:rsidR="00AC2FB2" w:rsidRPr="009A5392" w:rsidRDefault="00AC2FB2" w:rsidP="00AC2FB2">
            <w:pPr>
              <w:jc w:val="center"/>
              <w:rPr>
                <w:rFonts w:ascii="Calibri Light" w:hAnsi="Calibri Light"/>
              </w:rPr>
            </w:pPr>
            <w:r w:rsidRPr="009A5392">
              <w:rPr>
                <w:rFonts w:ascii="Calibri Light" w:hAnsi="Calibri Light"/>
              </w:rPr>
              <w:t xml:space="preserve">Formación </w:t>
            </w:r>
            <w:r>
              <w:rPr>
                <w:rFonts w:ascii="Calibri Light" w:hAnsi="Calibri Light"/>
              </w:rPr>
              <w:t xml:space="preserve">específica en materia de </w:t>
            </w:r>
            <w:r w:rsidRPr="009A5392">
              <w:rPr>
                <w:rFonts w:ascii="Calibri Light" w:hAnsi="Calibri Light"/>
              </w:rPr>
              <w:t>abuso y DI</w:t>
            </w:r>
          </w:p>
        </w:tc>
        <w:tc>
          <w:tcPr>
            <w:tcW w:w="3487" w:type="dxa"/>
            <w:shd w:val="clear" w:color="auto" w:fill="auto"/>
            <w:vAlign w:val="center"/>
          </w:tcPr>
          <w:p w:rsidR="00AC2FB2" w:rsidRPr="009A5392" w:rsidRDefault="00AC2FB2" w:rsidP="004C06A4">
            <w:pPr>
              <w:jc w:val="center"/>
              <w:rPr>
                <w:rFonts w:ascii="Calibri Light" w:hAnsi="Calibri Light"/>
              </w:rPr>
            </w:pPr>
            <w:r w:rsidRPr="009A5392">
              <w:rPr>
                <w:rFonts w:ascii="Calibri Light" w:hAnsi="Calibri Light"/>
              </w:rPr>
              <w:t>Nº de personas formadas</w:t>
            </w:r>
          </w:p>
        </w:tc>
        <w:tc>
          <w:tcPr>
            <w:tcW w:w="759" w:type="dxa"/>
            <w:shd w:val="clear" w:color="auto" w:fill="auto"/>
            <w:vAlign w:val="center"/>
          </w:tcPr>
          <w:p w:rsidR="00AC2FB2" w:rsidRPr="009A5392" w:rsidRDefault="00AC2FB2" w:rsidP="004C06A4">
            <w:pPr>
              <w:jc w:val="center"/>
              <w:rPr>
                <w:rFonts w:ascii="Calibri Light" w:hAnsi="Calibri Light"/>
              </w:rPr>
            </w:pPr>
          </w:p>
        </w:tc>
      </w:tr>
      <w:tr w:rsidR="00AC2FB2" w:rsidRPr="009A5392" w:rsidTr="004C06A4">
        <w:trPr>
          <w:trHeight w:val="135"/>
        </w:trPr>
        <w:tc>
          <w:tcPr>
            <w:tcW w:w="1402" w:type="dxa"/>
            <w:vMerge/>
            <w:shd w:val="clear" w:color="auto" w:fill="auto"/>
            <w:vAlign w:val="center"/>
          </w:tcPr>
          <w:p w:rsidR="00AC2FB2" w:rsidRPr="009A5392" w:rsidRDefault="00AC2FB2" w:rsidP="004C06A4">
            <w:pPr>
              <w:jc w:val="center"/>
              <w:rPr>
                <w:rFonts w:ascii="Calibri Light" w:hAnsi="Calibri Light"/>
              </w:rPr>
            </w:pPr>
          </w:p>
        </w:tc>
        <w:tc>
          <w:tcPr>
            <w:tcW w:w="2846" w:type="dxa"/>
            <w:vMerge/>
            <w:shd w:val="clear" w:color="auto" w:fill="auto"/>
            <w:vAlign w:val="center"/>
          </w:tcPr>
          <w:p w:rsidR="00AC2FB2" w:rsidRPr="009A5392" w:rsidRDefault="00AC2FB2" w:rsidP="004C06A4">
            <w:pPr>
              <w:jc w:val="center"/>
              <w:rPr>
                <w:rFonts w:ascii="Calibri Light" w:hAnsi="Calibri Light"/>
              </w:rPr>
            </w:pPr>
          </w:p>
        </w:tc>
        <w:tc>
          <w:tcPr>
            <w:tcW w:w="3487" w:type="dxa"/>
            <w:shd w:val="clear" w:color="auto" w:fill="auto"/>
            <w:vAlign w:val="center"/>
          </w:tcPr>
          <w:p w:rsidR="00AC2FB2" w:rsidRPr="009A5392" w:rsidRDefault="00AC2FB2" w:rsidP="000054F6">
            <w:pPr>
              <w:jc w:val="center"/>
              <w:rPr>
                <w:rFonts w:ascii="Calibri Light" w:hAnsi="Calibri Light"/>
              </w:rPr>
            </w:pPr>
            <w:r w:rsidRPr="009A5392">
              <w:rPr>
                <w:rFonts w:ascii="Calibri Light" w:hAnsi="Calibri Light"/>
              </w:rPr>
              <w:t xml:space="preserve">Nº de horas </w:t>
            </w:r>
          </w:p>
        </w:tc>
        <w:tc>
          <w:tcPr>
            <w:tcW w:w="759" w:type="dxa"/>
            <w:shd w:val="clear" w:color="auto" w:fill="auto"/>
            <w:vAlign w:val="center"/>
          </w:tcPr>
          <w:p w:rsidR="00AC2FB2" w:rsidRPr="009A5392" w:rsidRDefault="00AC2FB2" w:rsidP="004C06A4">
            <w:pPr>
              <w:jc w:val="center"/>
              <w:rPr>
                <w:rFonts w:ascii="Calibri Light" w:hAnsi="Calibri Light"/>
              </w:rPr>
            </w:pPr>
          </w:p>
        </w:tc>
      </w:tr>
      <w:tr w:rsidR="00AC2FB2" w:rsidRPr="009A5392" w:rsidTr="004C06A4">
        <w:trPr>
          <w:trHeight w:val="135"/>
        </w:trPr>
        <w:tc>
          <w:tcPr>
            <w:tcW w:w="1402" w:type="dxa"/>
            <w:vMerge/>
            <w:shd w:val="clear" w:color="auto" w:fill="auto"/>
            <w:vAlign w:val="center"/>
          </w:tcPr>
          <w:p w:rsidR="00AC2FB2" w:rsidRPr="009A5392" w:rsidRDefault="00AC2FB2" w:rsidP="004C06A4">
            <w:pPr>
              <w:jc w:val="center"/>
              <w:rPr>
                <w:rFonts w:ascii="Calibri Light" w:hAnsi="Calibri Light"/>
              </w:rPr>
            </w:pPr>
          </w:p>
        </w:tc>
        <w:tc>
          <w:tcPr>
            <w:tcW w:w="2846" w:type="dxa"/>
            <w:shd w:val="clear" w:color="auto" w:fill="auto"/>
            <w:vAlign w:val="center"/>
          </w:tcPr>
          <w:p w:rsidR="00AC2FB2" w:rsidRPr="009A5392" w:rsidRDefault="00AC2FB2" w:rsidP="00AC2FB2">
            <w:pPr>
              <w:jc w:val="center"/>
              <w:rPr>
                <w:rFonts w:ascii="Calibri Light" w:hAnsi="Calibri Light"/>
              </w:rPr>
            </w:pPr>
            <w:r w:rsidRPr="009A5392">
              <w:rPr>
                <w:rFonts w:ascii="Calibri Light" w:hAnsi="Calibri Light"/>
              </w:rPr>
              <w:t xml:space="preserve">Canales de participación </w:t>
            </w:r>
            <w:r>
              <w:rPr>
                <w:rFonts w:ascii="Calibri Light" w:hAnsi="Calibri Light"/>
              </w:rPr>
              <w:t>utilizados</w:t>
            </w:r>
            <w:r w:rsidRPr="009A5392">
              <w:rPr>
                <w:rFonts w:ascii="Calibri Light" w:hAnsi="Calibri Light"/>
              </w:rPr>
              <w:t xml:space="preserve"> (asambleas de profesionales, buzón de sugerencias, etc.)</w:t>
            </w:r>
          </w:p>
        </w:tc>
        <w:tc>
          <w:tcPr>
            <w:tcW w:w="3487" w:type="dxa"/>
            <w:shd w:val="clear" w:color="auto" w:fill="auto"/>
            <w:vAlign w:val="center"/>
          </w:tcPr>
          <w:p w:rsidR="00AC2FB2" w:rsidRPr="009A5392" w:rsidRDefault="00AC2FB2" w:rsidP="004C06A4">
            <w:pPr>
              <w:jc w:val="center"/>
              <w:rPr>
                <w:rFonts w:ascii="Calibri Light" w:hAnsi="Calibri Light"/>
              </w:rPr>
            </w:pPr>
            <w:r w:rsidRPr="009A5392">
              <w:rPr>
                <w:rFonts w:ascii="Calibri Light" w:hAnsi="Calibri Light"/>
              </w:rPr>
              <w:t>Nº de canales</w:t>
            </w:r>
          </w:p>
        </w:tc>
        <w:tc>
          <w:tcPr>
            <w:tcW w:w="759" w:type="dxa"/>
            <w:shd w:val="clear" w:color="auto" w:fill="auto"/>
            <w:vAlign w:val="center"/>
          </w:tcPr>
          <w:p w:rsidR="00AC2FB2" w:rsidRPr="009A5392" w:rsidRDefault="00AC2FB2" w:rsidP="004C06A4">
            <w:pPr>
              <w:jc w:val="center"/>
              <w:rPr>
                <w:rFonts w:ascii="Calibri Light" w:hAnsi="Calibri Light"/>
              </w:rPr>
            </w:pPr>
          </w:p>
        </w:tc>
      </w:tr>
      <w:tr w:rsidR="00AC2FB2" w:rsidRPr="009A5392" w:rsidTr="004C06A4">
        <w:trPr>
          <w:trHeight w:val="135"/>
        </w:trPr>
        <w:tc>
          <w:tcPr>
            <w:tcW w:w="1402" w:type="dxa"/>
            <w:vMerge/>
            <w:shd w:val="clear" w:color="auto" w:fill="auto"/>
            <w:vAlign w:val="center"/>
          </w:tcPr>
          <w:p w:rsidR="00AC2FB2" w:rsidRPr="009A5392" w:rsidRDefault="00AC2FB2" w:rsidP="004C06A4">
            <w:pPr>
              <w:jc w:val="center"/>
              <w:rPr>
                <w:rFonts w:ascii="Calibri Light" w:hAnsi="Calibri Light"/>
              </w:rPr>
            </w:pPr>
          </w:p>
        </w:tc>
        <w:tc>
          <w:tcPr>
            <w:tcW w:w="2846" w:type="dxa"/>
            <w:shd w:val="clear" w:color="auto" w:fill="auto"/>
            <w:vAlign w:val="center"/>
          </w:tcPr>
          <w:p w:rsidR="00AC2FB2" w:rsidRPr="009A5392" w:rsidRDefault="00AC2FB2" w:rsidP="00AC2FB2">
            <w:pPr>
              <w:jc w:val="center"/>
              <w:rPr>
                <w:rFonts w:ascii="Calibri Light" w:hAnsi="Calibri Light"/>
              </w:rPr>
            </w:pPr>
            <w:r>
              <w:rPr>
                <w:rFonts w:ascii="Calibri Light" w:hAnsi="Calibri Light"/>
              </w:rPr>
              <w:t>Materiales nuevos</w:t>
            </w:r>
            <w:r w:rsidRPr="009A5392">
              <w:rPr>
                <w:rFonts w:ascii="Calibri Light" w:hAnsi="Calibri Light"/>
              </w:rPr>
              <w:t xml:space="preserve"> (guías, protocolos, etc.)</w:t>
            </w:r>
          </w:p>
        </w:tc>
        <w:tc>
          <w:tcPr>
            <w:tcW w:w="3487" w:type="dxa"/>
            <w:shd w:val="clear" w:color="auto" w:fill="auto"/>
            <w:vAlign w:val="center"/>
          </w:tcPr>
          <w:p w:rsidR="00AC2FB2" w:rsidRPr="009A5392" w:rsidRDefault="00AC2FB2" w:rsidP="004C06A4">
            <w:pPr>
              <w:jc w:val="center"/>
              <w:rPr>
                <w:rFonts w:ascii="Calibri Light" w:hAnsi="Calibri Light"/>
              </w:rPr>
            </w:pPr>
            <w:r w:rsidRPr="009A5392">
              <w:rPr>
                <w:rFonts w:ascii="Calibri Light" w:hAnsi="Calibri Light"/>
              </w:rPr>
              <w:t>Nº de materiales</w:t>
            </w:r>
          </w:p>
        </w:tc>
        <w:tc>
          <w:tcPr>
            <w:tcW w:w="759" w:type="dxa"/>
            <w:shd w:val="clear" w:color="auto" w:fill="auto"/>
            <w:vAlign w:val="center"/>
          </w:tcPr>
          <w:p w:rsidR="00AC2FB2" w:rsidRPr="009A5392" w:rsidRDefault="00AC2FB2" w:rsidP="004C06A4">
            <w:pPr>
              <w:jc w:val="center"/>
              <w:rPr>
                <w:rFonts w:ascii="Calibri Light" w:hAnsi="Calibri Light"/>
              </w:rPr>
            </w:pPr>
          </w:p>
        </w:tc>
      </w:tr>
    </w:tbl>
    <w:p w:rsidR="00AC2FB2" w:rsidRDefault="00AC2FB2" w:rsidP="002D4D5D">
      <w:pPr>
        <w:spacing w:line="360" w:lineRule="auto"/>
        <w:jc w:val="both"/>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2"/>
        <w:gridCol w:w="2846"/>
        <w:gridCol w:w="3487"/>
        <w:gridCol w:w="759"/>
      </w:tblGrid>
      <w:tr w:rsidR="00AC2FB2" w:rsidRPr="009A5392" w:rsidTr="00AC2FB2">
        <w:trPr>
          <w:trHeight w:val="547"/>
        </w:trPr>
        <w:tc>
          <w:tcPr>
            <w:tcW w:w="1402" w:type="dxa"/>
            <w:shd w:val="clear" w:color="auto" w:fill="F2F2F2" w:themeFill="background1" w:themeFillShade="F2"/>
            <w:vAlign w:val="center"/>
          </w:tcPr>
          <w:p w:rsidR="00AC2FB2" w:rsidRPr="00AC2FB2" w:rsidRDefault="00AC2FB2" w:rsidP="004C06A4">
            <w:pPr>
              <w:jc w:val="center"/>
              <w:rPr>
                <w:rFonts w:ascii="Calibri Light" w:hAnsi="Calibri Light"/>
                <w:b/>
              </w:rPr>
            </w:pPr>
            <w:r w:rsidRPr="00AC2FB2">
              <w:rPr>
                <w:rFonts w:ascii="Calibri Light" w:hAnsi="Calibri Light"/>
                <w:b/>
              </w:rPr>
              <w:t>Otras</w:t>
            </w:r>
          </w:p>
        </w:tc>
        <w:tc>
          <w:tcPr>
            <w:tcW w:w="2846" w:type="dxa"/>
            <w:shd w:val="clear" w:color="auto" w:fill="F2F2F2" w:themeFill="background1" w:themeFillShade="F2"/>
            <w:vAlign w:val="center"/>
          </w:tcPr>
          <w:p w:rsidR="00AC2FB2" w:rsidRPr="00AC2FB2" w:rsidRDefault="00AC2FB2" w:rsidP="004C06A4">
            <w:pPr>
              <w:jc w:val="center"/>
              <w:rPr>
                <w:rFonts w:ascii="Calibri Light" w:hAnsi="Calibri Light"/>
                <w:b/>
              </w:rPr>
            </w:pPr>
            <w:r w:rsidRPr="00AC2FB2">
              <w:rPr>
                <w:rFonts w:ascii="Calibri Light" w:hAnsi="Calibri Light"/>
                <w:b/>
              </w:rPr>
              <w:t>Actividades</w:t>
            </w:r>
          </w:p>
        </w:tc>
        <w:tc>
          <w:tcPr>
            <w:tcW w:w="3487" w:type="dxa"/>
            <w:shd w:val="clear" w:color="auto" w:fill="F2F2F2" w:themeFill="background1" w:themeFillShade="F2"/>
            <w:vAlign w:val="center"/>
          </w:tcPr>
          <w:p w:rsidR="00AC2FB2" w:rsidRPr="00AC2FB2" w:rsidRDefault="00AC2FB2" w:rsidP="004C06A4">
            <w:pPr>
              <w:jc w:val="center"/>
              <w:rPr>
                <w:rFonts w:ascii="Calibri Light" w:hAnsi="Calibri Light"/>
                <w:b/>
                <w:i/>
              </w:rPr>
            </w:pPr>
            <w:r w:rsidRPr="00AC2FB2">
              <w:rPr>
                <w:rFonts w:ascii="Calibri Light" w:hAnsi="Calibri Light"/>
                <w:b/>
                <w:i/>
              </w:rPr>
              <w:t>Indicador</w:t>
            </w:r>
          </w:p>
        </w:tc>
        <w:tc>
          <w:tcPr>
            <w:tcW w:w="759" w:type="dxa"/>
            <w:shd w:val="clear" w:color="auto" w:fill="F2F2F2" w:themeFill="background1" w:themeFillShade="F2"/>
            <w:vAlign w:val="center"/>
          </w:tcPr>
          <w:p w:rsidR="00AC2FB2" w:rsidRPr="00AC2FB2" w:rsidRDefault="00AC2FB2" w:rsidP="004C06A4">
            <w:pPr>
              <w:jc w:val="center"/>
              <w:rPr>
                <w:rFonts w:ascii="Calibri Light" w:hAnsi="Calibri Light"/>
                <w:b/>
              </w:rPr>
            </w:pPr>
            <w:r w:rsidRPr="00AC2FB2">
              <w:rPr>
                <w:rFonts w:ascii="Calibri Light" w:hAnsi="Calibri Light"/>
                <w:b/>
              </w:rPr>
              <w:t>Nº</w:t>
            </w:r>
          </w:p>
        </w:tc>
      </w:tr>
      <w:tr w:rsidR="00AC2FB2" w:rsidRPr="009A5392" w:rsidTr="004C06A4">
        <w:trPr>
          <w:trHeight w:val="547"/>
        </w:trPr>
        <w:tc>
          <w:tcPr>
            <w:tcW w:w="1402" w:type="dxa"/>
            <w:shd w:val="clear" w:color="auto" w:fill="auto"/>
            <w:vAlign w:val="center"/>
          </w:tcPr>
          <w:p w:rsidR="00AC2FB2" w:rsidRPr="009A5392" w:rsidRDefault="00AC2FB2" w:rsidP="004C06A4">
            <w:pPr>
              <w:jc w:val="center"/>
              <w:rPr>
                <w:rFonts w:ascii="Calibri Light" w:hAnsi="Calibri Light"/>
              </w:rPr>
            </w:pPr>
            <w:r w:rsidRPr="009A5392">
              <w:rPr>
                <w:rFonts w:ascii="Calibri Light" w:hAnsi="Calibri Light"/>
              </w:rPr>
              <w:t>Entidad</w:t>
            </w:r>
          </w:p>
        </w:tc>
        <w:tc>
          <w:tcPr>
            <w:tcW w:w="2846" w:type="dxa"/>
            <w:shd w:val="clear" w:color="auto" w:fill="auto"/>
            <w:vAlign w:val="center"/>
          </w:tcPr>
          <w:p w:rsidR="00AC2FB2" w:rsidRPr="009A5392" w:rsidRDefault="00AC2FB2" w:rsidP="006772C7">
            <w:pPr>
              <w:jc w:val="center"/>
              <w:rPr>
                <w:rFonts w:ascii="Calibri Light" w:hAnsi="Calibri Light"/>
              </w:rPr>
            </w:pPr>
            <w:r w:rsidRPr="009A5392">
              <w:rPr>
                <w:rFonts w:ascii="Calibri Light" w:hAnsi="Calibri Light"/>
              </w:rPr>
              <w:t xml:space="preserve">Otras iniciativas </w:t>
            </w:r>
            <w:r w:rsidRPr="006772C7">
              <w:rPr>
                <w:rFonts w:ascii="Calibri Light" w:hAnsi="Calibri Light"/>
              </w:rPr>
              <w:t>espec</w:t>
            </w:r>
            <w:r w:rsidR="006772C7" w:rsidRPr="006772C7">
              <w:rPr>
                <w:rFonts w:ascii="Calibri Light" w:hAnsi="Calibri Light"/>
              </w:rPr>
              <w:t>íficas</w:t>
            </w:r>
          </w:p>
        </w:tc>
        <w:tc>
          <w:tcPr>
            <w:tcW w:w="3487" w:type="dxa"/>
            <w:shd w:val="clear" w:color="auto" w:fill="auto"/>
            <w:vAlign w:val="center"/>
          </w:tcPr>
          <w:p w:rsidR="00AC2FB2" w:rsidRPr="009A5392" w:rsidRDefault="00AC2FB2" w:rsidP="004C06A4">
            <w:pPr>
              <w:jc w:val="center"/>
              <w:rPr>
                <w:rFonts w:ascii="Calibri Light" w:hAnsi="Calibri Light"/>
                <w:i/>
              </w:rPr>
            </w:pPr>
            <w:r w:rsidRPr="009A5392">
              <w:rPr>
                <w:rFonts w:ascii="Calibri Light" w:hAnsi="Calibri Light"/>
                <w:i/>
              </w:rPr>
              <w:t>(desarrollar indicador)</w:t>
            </w:r>
          </w:p>
        </w:tc>
        <w:tc>
          <w:tcPr>
            <w:tcW w:w="759" w:type="dxa"/>
            <w:shd w:val="clear" w:color="auto" w:fill="auto"/>
            <w:vAlign w:val="center"/>
          </w:tcPr>
          <w:p w:rsidR="00AC2FB2" w:rsidRPr="009A5392" w:rsidRDefault="00AC2FB2" w:rsidP="004C06A4">
            <w:pPr>
              <w:jc w:val="center"/>
              <w:rPr>
                <w:rFonts w:ascii="Calibri Light" w:hAnsi="Calibri Light"/>
              </w:rPr>
            </w:pPr>
          </w:p>
        </w:tc>
      </w:tr>
      <w:tr w:rsidR="00AC2FB2" w:rsidRPr="009A5392" w:rsidTr="004C06A4">
        <w:trPr>
          <w:trHeight w:val="547"/>
        </w:trPr>
        <w:tc>
          <w:tcPr>
            <w:tcW w:w="1402" w:type="dxa"/>
            <w:shd w:val="clear" w:color="auto" w:fill="auto"/>
            <w:vAlign w:val="center"/>
          </w:tcPr>
          <w:p w:rsidR="00AC2FB2" w:rsidRPr="009A5392" w:rsidRDefault="00AC2FB2" w:rsidP="004C06A4">
            <w:pPr>
              <w:jc w:val="center"/>
              <w:rPr>
                <w:rFonts w:ascii="Calibri Light" w:hAnsi="Calibri Light"/>
              </w:rPr>
            </w:pPr>
            <w:r w:rsidRPr="009A5392">
              <w:rPr>
                <w:rFonts w:ascii="Calibri Light" w:hAnsi="Calibri Light"/>
              </w:rPr>
              <w:t>Otros</w:t>
            </w:r>
          </w:p>
        </w:tc>
        <w:tc>
          <w:tcPr>
            <w:tcW w:w="2846" w:type="dxa"/>
            <w:shd w:val="clear" w:color="auto" w:fill="auto"/>
            <w:vAlign w:val="center"/>
          </w:tcPr>
          <w:p w:rsidR="00AC2FB2" w:rsidRPr="009A5392" w:rsidRDefault="00AC2FB2" w:rsidP="004C06A4">
            <w:pPr>
              <w:jc w:val="center"/>
              <w:rPr>
                <w:rFonts w:ascii="Calibri Light" w:hAnsi="Calibri Light"/>
              </w:rPr>
            </w:pPr>
            <w:r w:rsidRPr="009A5392">
              <w:rPr>
                <w:rFonts w:ascii="Calibri Light" w:hAnsi="Calibri Light"/>
              </w:rPr>
              <w:t xml:space="preserve">Otras iniciativas </w:t>
            </w:r>
            <w:r w:rsidRPr="009A5392">
              <w:rPr>
                <w:rFonts w:ascii="Calibri Light" w:hAnsi="Calibri Light"/>
                <w:i/>
              </w:rPr>
              <w:t>(especificar)</w:t>
            </w:r>
          </w:p>
        </w:tc>
        <w:tc>
          <w:tcPr>
            <w:tcW w:w="3487" w:type="dxa"/>
            <w:shd w:val="clear" w:color="auto" w:fill="auto"/>
            <w:vAlign w:val="center"/>
          </w:tcPr>
          <w:p w:rsidR="00AC2FB2" w:rsidRPr="009A5392" w:rsidRDefault="00AC2FB2" w:rsidP="004C06A4">
            <w:pPr>
              <w:jc w:val="center"/>
              <w:rPr>
                <w:rFonts w:ascii="Calibri Light" w:hAnsi="Calibri Light"/>
                <w:i/>
              </w:rPr>
            </w:pPr>
            <w:r w:rsidRPr="009A5392">
              <w:rPr>
                <w:rFonts w:ascii="Calibri Light" w:hAnsi="Calibri Light"/>
                <w:i/>
              </w:rPr>
              <w:t>(desarrollar indicador)</w:t>
            </w:r>
          </w:p>
        </w:tc>
        <w:tc>
          <w:tcPr>
            <w:tcW w:w="759" w:type="dxa"/>
            <w:shd w:val="clear" w:color="auto" w:fill="auto"/>
            <w:vAlign w:val="center"/>
          </w:tcPr>
          <w:p w:rsidR="00AC2FB2" w:rsidRPr="009A5392" w:rsidRDefault="00AC2FB2" w:rsidP="004C06A4">
            <w:pPr>
              <w:jc w:val="center"/>
              <w:rPr>
                <w:rFonts w:ascii="Calibri Light" w:hAnsi="Calibri Light"/>
              </w:rPr>
            </w:pPr>
          </w:p>
        </w:tc>
      </w:tr>
    </w:tbl>
    <w:p w:rsidR="002D4D5D" w:rsidRDefault="002D4D5D" w:rsidP="002D4D5D">
      <w:pPr>
        <w:spacing w:line="360" w:lineRule="auto"/>
        <w:jc w:val="both"/>
        <w:rPr>
          <w:rFonts w:ascii="Calibri" w:hAnsi="Calibri"/>
        </w:rPr>
      </w:pPr>
    </w:p>
    <w:p w:rsidR="00A26367" w:rsidRDefault="00A26367">
      <w:pPr>
        <w:rPr>
          <w:rFonts w:ascii="Arial" w:hAnsi="Arial" w:cs="Arial"/>
          <w:b/>
          <w:u w:val="single"/>
        </w:rPr>
      </w:pPr>
      <w:r>
        <w:br w:type="page"/>
      </w:r>
    </w:p>
    <w:p w:rsidR="002D4D5D" w:rsidRPr="00A26367" w:rsidRDefault="00A26367" w:rsidP="00A26367">
      <w:pPr>
        <w:pStyle w:val="Ttulo2"/>
        <w:jc w:val="left"/>
      </w:pPr>
      <w:bookmarkStart w:id="22" w:name="_Toc501092461"/>
      <w:r>
        <w:lastRenderedPageBreak/>
        <w:t xml:space="preserve">2.- </w:t>
      </w:r>
      <w:r w:rsidR="002D4D5D" w:rsidRPr="00A26367">
        <w:t>ÁREA DE DETECCIÓN</w:t>
      </w:r>
      <w:bookmarkEnd w:id="22"/>
      <w:r w:rsidR="002D4D5D" w:rsidRPr="00A26367">
        <w:t xml:space="preserve"> </w:t>
      </w:r>
    </w:p>
    <w:p w:rsidR="002D4D5D" w:rsidRDefault="00A26367" w:rsidP="00A26367">
      <w:pPr>
        <w:pStyle w:val="Ttulo3"/>
      </w:pPr>
      <w:bookmarkStart w:id="23" w:name="_Toc501092462"/>
      <w:r>
        <w:t xml:space="preserve">A) </w:t>
      </w:r>
      <w:r w:rsidR="002D4D5D" w:rsidRPr="009A5392">
        <w:t>Indicadores de detección</w:t>
      </w:r>
      <w:bookmarkEnd w:id="23"/>
    </w:p>
    <w:p w:rsidR="008B48D1" w:rsidRPr="008B48D1" w:rsidRDefault="008B48D1" w:rsidP="008B48D1"/>
    <w:p w:rsidR="002D4D5D" w:rsidRPr="009A5392" w:rsidRDefault="001D41A1" w:rsidP="001D41A1">
      <w:pPr>
        <w:spacing w:line="360" w:lineRule="auto"/>
        <w:ind w:left="-1134"/>
        <w:jc w:val="both"/>
        <w:rPr>
          <w:rFonts w:ascii="Calibri Light" w:hAnsi="Calibri Light"/>
          <w:b/>
          <w:sz w:val="32"/>
          <w:szCs w:val="32"/>
        </w:rPr>
      </w:pPr>
      <w:r w:rsidRPr="001D41A1">
        <w:rPr>
          <w:noProof/>
          <w:lang w:eastAsia="es-ES"/>
        </w:rPr>
        <w:drawing>
          <wp:inline distT="0" distB="0" distL="0" distR="0">
            <wp:extent cx="6972300" cy="393189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95163" cy="3944783"/>
                    </a:xfrm>
                    <a:prstGeom prst="rect">
                      <a:avLst/>
                    </a:prstGeom>
                    <a:noFill/>
                    <a:ln>
                      <a:noFill/>
                    </a:ln>
                  </pic:spPr>
                </pic:pic>
              </a:graphicData>
            </a:graphic>
          </wp:inline>
        </w:drawing>
      </w:r>
    </w:p>
    <w:p w:rsidR="002D4D5D" w:rsidRDefault="002D4D5D" w:rsidP="002D4D5D">
      <w:pPr>
        <w:spacing w:line="360" w:lineRule="auto"/>
        <w:jc w:val="both"/>
        <w:rPr>
          <w:rFonts w:ascii="Calibri Light" w:hAnsi="Calibri Light"/>
          <w:b/>
          <w:sz w:val="32"/>
          <w:szCs w:val="32"/>
        </w:rPr>
      </w:pPr>
      <w:bookmarkStart w:id="24" w:name="_GoBack"/>
      <w:bookmarkEnd w:id="24"/>
    </w:p>
    <w:p w:rsidR="00F8171F" w:rsidRDefault="00F8171F">
      <w:pPr>
        <w:rPr>
          <w:rFonts w:ascii="Arial" w:hAnsi="Arial" w:cs="Arial"/>
          <w:b/>
          <w:u w:val="single"/>
        </w:rPr>
      </w:pPr>
      <w:bookmarkStart w:id="25" w:name="_Toc501092463"/>
      <w:r>
        <w:br w:type="page"/>
      </w:r>
    </w:p>
    <w:p w:rsidR="00A26367" w:rsidRPr="00A26367" w:rsidRDefault="00A26367" w:rsidP="00A26367">
      <w:pPr>
        <w:pStyle w:val="Ttulo2"/>
        <w:jc w:val="left"/>
      </w:pPr>
      <w:r>
        <w:lastRenderedPageBreak/>
        <w:t xml:space="preserve">3.- </w:t>
      </w:r>
      <w:r w:rsidRPr="00A26367">
        <w:t>ÁREA DE ATENCIÓN</w:t>
      </w:r>
      <w:bookmarkEnd w:id="25"/>
    </w:p>
    <w:p w:rsidR="00F8171F" w:rsidRDefault="00A26367" w:rsidP="00AB2E86">
      <w:pPr>
        <w:pStyle w:val="Ttulo3"/>
        <w:spacing w:after="120"/>
      </w:pPr>
      <w:bookmarkStart w:id="26" w:name="_Toc501092464"/>
      <w:r>
        <w:t xml:space="preserve">A) </w:t>
      </w:r>
      <w:r w:rsidR="002D4D5D" w:rsidRPr="009A5392">
        <w:t>Indicadores de atención</w:t>
      </w:r>
      <w:bookmarkEnd w:id="26"/>
      <w:r w:rsidR="005932BC" w:rsidRPr="005932BC">
        <w:fldChar w:fldCharType="begin"/>
      </w:r>
      <w:r w:rsidR="00F8171F">
        <w:instrText xml:space="preserve"> LINK </w:instrText>
      </w:r>
      <w:r w:rsidR="00AB2E86">
        <w:instrText xml:space="preserve">Excel.Sheet.12 "\\\\Sso\\sso\\ODON50-B\\GRP\\SEGUIMIENTO\\RED PREDEA\\00 DOCUMENTOS\\MODELOS\\PREDEA Memoria 171215.xlsx" Atención!Área_de_impresión </w:instrText>
      </w:r>
      <w:r w:rsidR="00F8171F">
        <w:instrText xml:space="preserve">\a \f 4 \h  \* MERGEFORMAT </w:instrText>
      </w:r>
      <w:r w:rsidR="005932BC" w:rsidRPr="005932BC">
        <w:fldChar w:fldCharType="separate"/>
      </w:r>
      <w:bookmarkStart w:id="27" w:name="RANGE!A2:I15"/>
    </w:p>
    <w:tbl>
      <w:tblPr>
        <w:tblW w:w="10646" w:type="dxa"/>
        <w:tblInd w:w="-851" w:type="dxa"/>
        <w:tblLayout w:type="fixed"/>
        <w:tblCellMar>
          <w:left w:w="70" w:type="dxa"/>
          <w:right w:w="70" w:type="dxa"/>
        </w:tblCellMar>
        <w:tblLook w:val="04A0"/>
      </w:tblPr>
      <w:tblGrid>
        <w:gridCol w:w="1820"/>
        <w:gridCol w:w="874"/>
        <w:gridCol w:w="992"/>
        <w:gridCol w:w="1560"/>
        <w:gridCol w:w="1120"/>
        <w:gridCol w:w="940"/>
        <w:gridCol w:w="880"/>
        <w:gridCol w:w="1420"/>
        <w:gridCol w:w="1040"/>
      </w:tblGrid>
      <w:tr w:rsidR="00F8171F" w:rsidRPr="00F8171F" w:rsidTr="00F8171F">
        <w:trPr>
          <w:trHeight w:val="300"/>
        </w:trPr>
        <w:tc>
          <w:tcPr>
            <w:tcW w:w="1820" w:type="dxa"/>
            <w:tcBorders>
              <w:top w:val="single" w:sz="4" w:space="0" w:color="auto"/>
              <w:left w:val="single" w:sz="4" w:space="0" w:color="auto"/>
              <w:bottom w:val="nil"/>
              <w:right w:val="nil"/>
            </w:tcBorders>
            <w:shd w:val="clear" w:color="auto" w:fill="auto"/>
            <w:noWrap/>
            <w:vAlign w:val="center"/>
            <w:hideMark/>
          </w:tcPr>
          <w:p w:rsidR="00F8171F" w:rsidRPr="00F8171F" w:rsidRDefault="00F8171F" w:rsidP="00F8171F">
            <w:pPr>
              <w:spacing w:after="0" w:line="240" w:lineRule="auto"/>
              <w:jc w:val="right"/>
              <w:rPr>
                <w:rFonts w:ascii="Calibri" w:eastAsia="Times New Roman" w:hAnsi="Calibri" w:cs="Times New Roman"/>
                <w:color w:val="000000"/>
                <w:lang w:eastAsia="es-ES"/>
              </w:rPr>
            </w:pPr>
            <w:r w:rsidRPr="00F8171F">
              <w:rPr>
                <w:rFonts w:ascii="Calibri" w:eastAsia="Times New Roman" w:hAnsi="Calibri" w:cs="Times New Roman"/>
                <w:color w:val="000000"/>
                <w:lang w:eastAsia="es-ES"/>
              </w:rPr>
              <w:t>ENTIDAD</w:t>
            </w:r>
            <w:bookmarkEnd w:id="27"/>
          </w:p>
        </w:tc>
        <w:tc>
          <w:tcPr>
            <w:tcW w:w="8826"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171F" w:rsidRPr="00F8171F" w:rsidRDefault="00F8171F" w:rsidP="00F8171F">
            <w:pPr>
              <w:spacing w:after="0" w:line="240" w:lineRule="auto"/>
              <w:rPr>
                <w:rFonts w:ascii="Calibri" w:eastAsia="Times New Roman" w:hAnsi="Calibri" w:cs="Times New Roman"/>
                <w:color w:val="000000"/>
                <w:lang w:eastAsia="es-ES"/>
              </w:rPr>
            </w:pPr>
            <w:r w:rsidRPr="00F8171F">
              <w:rPr>
                <w:rFonts w:ascii="Calibri" w:eastAsia="Times New Roman" w:hAnsi="Calibri" w:cs="Times New Roman"/>
                <w:color w:val="000000"/>
                <w:lang w:eastAsia="es-ES"/>
              </w:rPr>
              <w:t>0</w:t>
            </w:r>
          </w:p>
        </w:tc>
      </w:tr>
      <w:tr w:rsidR="00F8171F" w:rsidRPr="00F8171F" w:rsidTr="00F8171F">
        <w:trPr>
          <w:trHeight w:val="315"/>
        </w:trPr>
        <w:tc>
          <w:tcPr>
            <w:tcW w:w="1820" w:type="dxa"/>
            <w:tcBorders>
              <w:top w:val="nil"/>
              <w:left w:val="single" w:sz="4" w:space="0" w:color="auto"/>
              <w:bottom w:val="nil"/>
              <w:right w:val="nil"/>
            </w:tcBorders>
            <w:shd w:val="clear" w:color="auto" w:fill="auto"/>
            <w:noWrap/>
            <w:vAlign w:val="center"/>
            <w:hideMark/>
          </w:tcPr>
          <w:p w:rsidR="00F8171F" w:rsidRPr="00F8171F" w:rsidRDefault="00F8171F" w:rsidP="00F8171F">
            <w:pPr>
              <w:spacing w:after="0" w:line="240" w:lineRule="auto"/>
              <w:rPr>
                <w:rFonts w:ascii="Calibri" w:eastAsia="Times New Roman" w:hAnsi="Calibri" w:cs="Times New Roman"/>
                <w:color w:val="000000"/>
                <w:lang w:eastAsia="es-ES"/>
              </w:rPr>
            </w:pPr>
          </w:p>
        </w:tc>
        <w:tc>
          <w:tcPr>
            <w:tcW w:w="1866" w:type="dxa"/>
            <w:gridSpan w:val="2"/>
            <w:tcBorders>
              <w:top w:val="single" w:sz="4" w:space="0" w:color="auto"/>
              <w:left w:val="nil"/>
              <w:bottom w:val="single" w:sz="8" w:space="0" w:color="auto"/>
              <w:right w:val="single" w:sz="8" w:space="0" w:color="000000"/>
            </w:tcBorders>
            <w:shd w:val="clear" w:color="auto" w:fill="auto"/>
            <w:noWrap/>
            <w:vAlign w:val="center"/>
            <w:hideMark/>
          </w:tcPr>
          <w:p w:rsidR="00F8171F" w:rsidRPr="00F8171F" w:rsidRDefault="00F8171F" w:rsidP="00F8171F">
            <w:pPr>
              <w:spacing w:after="0" w:line="240" w:lineRule="auto"/>
              <w:jc w:val="right"/>
              <w:rPr>
                <w:rFonts w:ascii="Calibri" w:eastAsia="Times New Roman" w:hAnsi="Calibri" w:cs="Times New Roman"/>
                <w:color w:val="000000"/>
                <w:lang w:eastAsia="es-ES"/>
              </w:rPr>
            </w:pPr>
            <w:r w:rsidRPr="00F8171F">
              <w:rPr>
                <w:rFonts w:ascii="Calibri" w:eastAsia="Times New Roman" w:hAnsi="Calibri" w:cs="Times New Roman"/>
                <w:color w:val="000000"/>
                <w:lang w:eastAsia="es-ES"/>
              </w:rPr>
              <w:t>Fecha informe</w:t>
            </w:r>
          </w:p>
        </w:tc>
        <w:tc>
          <w:tcPr>
            <w:tcW w:w="1560" w:type="dxa"/>
            <w:tcBorders>
              <w:top w:val="nil"/>
              <w:left w:val="nil"/>
              <w:bottom w:val="nil"/>
              <w:right w:val="nil"/>
            </w:tcBorders>
            <w:shd w:val="clear" w:color="auto" w:fill="auto"/>
            <w:noWrap/>
            <w:vAlign w:val="center"/>
            <w:hideMark/>
          </w:tcPr>
          <w:p w:rsidR="00F8171F" w:rsidRPr="00F8171F" w:rsidRDefault="00F8171F" w:rsidP="00F8171F">
            <w:pPr>
              <w:spacing w:after="0" w:line="240" w:lineRule="auto"/>
              <w:jc w:val="center"/>
              <w:rPr>
                <w:rFonts w:ascii="Calibri" w:eastAsia="Times New Roman" w:hAnsi="Calibri" w:cs="Times New Roman"/>
                <w:color w:val="000000"/>
                <w:lang w:eastAsia="es-ES"/>
              </w:rPr>
            </w:pPr>
            <w:r w:rsidRPr="00F8171F">
              <w:rPr>
                <w:rFonts w:ascii="Calibri" w:eastAsia="Times New Roman" w:hAnsi="Calibri" w:cs="Times New Roman"/>
                <w:color w:val="000000"/>
                <w:lang w:eastAsia="es-ES"/>
              </w:rPr>
              <w:t>00/00/2000</w:t>
            </w:r>
          </w:p>
        </w:tc>
        <w:tc>
          <w:tcPr>
            <w:tcW w:w="1120" w:type="dxa"/>
            <w:tcBorders>
              <w:top w:val="nil"/>
              <w:left w:val="nil"/>
              <w:bottom w:val="nil"/>
              <w:right w:val="nil"/>
            </w:tcBorders>
            <w:shd w:val="clear" w:color="auto" w:fill="auto"/>
            <w:noWrap/>
            <w:vAlign w:val="center"/>
            <w:hideMark/>
          </w:tcPr>
          <w:p w:rsidR="00F8171F" w:rsidRPr="00F8171F" w:rsidRDefault="00F8171F" w:rsidP="00F8171F">
            <w:pPr>
              <w:spacing w:after="0" w:line="240" w:lineRule="auto"/>
              <w:jc w:val="center"/>
              <w:rPr>
                <w:rFonts w:ascii="Calibri" w:eastAsia="Times New Roman" w:hAnsi="Calibri" w:cs="Times New Roman"/>
                <w:color w:val="000000"/>
                <w:lang w:eastAsia="es-ES"/>
              </w:rPr>
            </w:pPr>
          </w:p>
        </w:tc>
        <w:tc>
          <w:tcPr>
            <w:tcW w:w="940" w:type="dxa"/>
            <w:tcBorders>
              <w:top w:val="nil"/>
              <w:left w:val="nil"/>
              <w:bottom w:val="nil"/>
              <w:right w:val="nil"/>
            </w:tcBorders>
            <w:shd w:val="clear" w:color="auto" w:fill="auto"/>
            <w:noWrap/>
            <w:vAlign w:val="center"/>
            <w:hideMark/>
          </w:tcPr>
          <w:p w:rsidR="00F8171F" w:rsidRPr="00F8171F" w:rsidRDefault="00F8171F" w:rsidP="00F8171F">
            <w:pPr>
              <w:spacing w:after="0" w:line="240" w:lineRule="auto"/>
              <w:rPr>
                <w:rFonts w:ascii="Times New Roman" w:eastAsia="Times New Roman" w:hAnsi="Times New Roman" w:cs="Times New Roman"/>
                <w:sz w:val="20"/>
                <w:szCs w:val="20"/>
                <w:lang w:eastAsia="es-ES"/>
              </w:rPr>
            </w:pPr>
          </w:p>
        </w:tc>
        <w:tc>
          <w:tcPr>
            <w:tcW w:w="880" w:type="dxa"/>
            <w:tcBorders>
              <w:top w:val="nil"/>
              <w:left w:val="nil"/>
              <w:bottom w:val="nil"/>
              <w:right w:val="nil"/>
            </w:tcBorders>
            <w:shd w:val="clear" w:color="auto" w:fill="auto"/>
            <w:noWrap/>
            <w:vAlign w:val="center"/>
            <w:hideMark/>
          </w:tcPr>
          <w:p w:rsidR="00F8171F" w:rsidRPr="00F8171F" w:rsidRDefault="00F8171F" w:rsidP="00F8171F">
            <w:pPr>
              <w:spacing w:after="0" w:line="240" w:lineRule="auto"/>
              <w:rPr>
                <w:rFonts w:ascii="Times New Roman" w:eastAsia="Times New Roman" w:hAnsi="Times New Roman" w:cs="Times New Roman"/>
                <w:sz w:val="20"/>
                <w:szCs w:val="20"/>
                <w:lang w:eastAsia="es-ES"/>
              </w:rPr>
            </w:pPr>
          </w:p>
        </w:tc>
        <w:tc>
          <w:tcPr>
            <w:tcW w:w="1420" w:type="dxa"/>
            <w:tcBorders>
              <w:top w:val="nil"/>
              <w:left w:val="nil"/>
              <w:bottom w:val="nil"/>
              <w:right w:val="nil"/>
            </w:tcBorders>
            <w:shd w:val="clear" w:color="auto" w:fill="auto"/>
            <w:noWrap/>
            <w:vAlign w:val="center"/>
            <w:hideMark/>
          </w:tcPr>
          <w:p w:rsidR="00F8171F" w:rsidRPr="00F8171F" w:rsidRDefault="00F8171F" w:rsidP="00F8171F">
            <w:pPr>
              <w:spacing w:after="0" w:line="240" w:lineRule="auto"/>
              <w:rPr>
                <w:rFonts w:ascii="Times New Roman" w:eastAsia="Times New Roman" w:hAnsi="Times New Roman" w:cs="Times New Roman"/>
                <w:sz w:val="20"/>
                <w:szCs w:val="20"/>
                <w:lang w:eastAsia="es-ES"/>
              </w:rPr>
            </w:pPr>
          </w:p>
        </w:tc>
        <w:tc>
          <w:tcPr>
            <w:tcW w:w="1040" w:type="dxa"/>
            <w:tcBorders>
              <w:top w:val="nil"/>
              <w:left w:val="nil"/>
              <w:bottom w:val="nil"/>
              <w:right w:val="single" w:sz="4" w:space="0" w:color="auto"/>
            </w:tcBorders>
            <w:shd w:val="clear" w:color="auto" w:fill="auto"/>
            <w:noWrap/>
            <w:vAlign w:val="center"/>
            <w:hideMark/>
          </w:tcPr>
          <w:p w:rsidR="00F8171F" w:rsidRPr="00F8171F" w:rsidRDefault="00F8171F" w:rsidP="00F8171F">
            <w:pPr>
              <w:spacing w:after="0" w:line="240" w:lineRule="auto"/>
              <w:rPr>
                <w:rFonts w:ascii="Times New Roman" w:eastAsia="Times New Roman" w:hAnsi="Times New Roman" w:cs="Times New Roman"/>
                <w:sz w:val="20"/>
                <w:szCs w:val="20"/>
                <w:lang w:eastAsia="es-ES"/>
              </w:rPr>
            </w:pPr>
          </w:p>
        </w:tc>
      </w:tr>
      <w:tr w:rsidR="00F8171F" w:rsidRPr="00F8171F" w:rsidTr="00F8171F">
        <w:trPr>
          <w:trHeight w:val="360"/>
        </w:trPr>
        <w:tc>
          <w:tcPr>
            <w:tcW w:w="1820" w:type="dxa"/>
            <w:tcBorders>
              <w:top w:val="single" w:sz="8" w:space="0" w:color="auto"/>
              <w:left w:val="single" w:sz="4" w:space="0" w:color="auto"/>
              <w:bottom w:val="nil"/>
              <w:right w:val="single" w:sz="8" w:space="0" w:color="auto"/>
            </w:tcBorders>
            <w:shd w:val="clear" w:color="000000" w:fill="FFFFFF"/>
            <w:vAlign w:val="center"/>
            <w:hideMark/>
          </w:tcPr>
          <w:p w:rsidR="00F8171F" w:rsidRPr="00F8171F" w:rsidRDefault="00F8171F" w:rsidP="00F8171F">
            <w:pPr>
              <w:spacing w:after="0" w:line="240" w:lineRule="auto"/>
              <w:jc w:val="center"/>
              <w:rPr>
                <w:rFonts w:ascii="Calibri" w:eastAsia="Times New Roman" w:hAnsi="Calibri" w:cs="Times New Roman"/>
                <w:color w:val="000000"/>
                <w:lang w:eastAsia="es-ES"/>
              </w:rPr>
            </w:pPr>
            <w:r w:rsidRPr="00F8171F">
              <w:rPr>
                <w:rFonts w:ascii="Calibri" w:eastAsia="Times New Roman" w:hAnsi="Calibri" w:cs="Times New Roman"/>
                <w:color w:val="000000"/>
                <w:lang w:eastAsia="es-ES"/>
              </w:rPr>
              <w:t> </w:t>
            </w:r>
          </w:p>
        </w:tc>
        <w:tc>
          <w:tcPr>
            <w:tcW w:w="8826" w:type="dxa"/>
            <w:gridSpan w:val="8"/>
            <w:tcBorders>
              <w:top w:val="single" w:sz="8" w:space="0" w:color="auto"/>
              <w:left w:val="nil"/>
              <w:bottom w:val="single" w:sz="8" w:space="0" w:color="auto"/>
              <w:right w:val="single" w:sz="4" w:space="0" w:color="auto"/>
            </w:tcBorders>
            <w:shd w:val="clear" w:color="000000" w:fill="EA8F7E"/>
            <w:vAlign w:val="center"/>
            <w:hideMark/>
          </w:tcPr>
          <w:p w:rsidR="00F8171F" w:rsidRPr="00F8171F" w:rsidRDefault="00F8171F" w:rsidP="00F8171F">
            <w:pPr>
              <w:spacing w:after="0" w:line="240" w:lineRule="auto"/>
              <w:jc w:val="center"/>
              <w:rPr>
                <w:rFonts w:ascii="Calibri" w:eastAsia="Times New Roman" w:hAnsi="Calibri" w:cs="Times New Roman"/>
                <w:b/>
                <w:bCs/>
                <w:color w:val="000000"/>
                <w:sz w:val="24"/>
                <w:szCs w:val="24"/>
                <w:lang w:eastAsia="es-ES"/>
              </w:rPr>
            </w:pPr>
            <w:r w:rsidRPr="00F8171F">
              <w:rPr>
                <w:rFonts w:ascii="Calibri" w:eastAsia="Times New Roman" w:hAnsi="Calibri" w:cs="Times New Roman"/>
                <w:b/>
                <w:bCs/>
                <w:color w:val="000000"/>
                <w:sz w:val="24"/>
                <w:szCs w:val="24"/>
                <w:lang w:eastAsia="es-ES"/>
              </w:rPr>
              <w:t>ACTUACIONES</w:t>
            </w:r>
          </w:p>
        </w:tc>
      </w:tr>
      <w:tr w:rsidR="00F8171F" w:rsidRPr="00F8171F" w:rsidTr="00F8171F">
        <w:trPr>
          <w:trHeight w:val="630"/>
        </w:trPr>
        <w:tc>
          <w:tcPr>
            <w:tcW w:w="1820" w:type="dxa"/>
            <w:tcBorders>
              <w:top w:val="nil"/>
              <w:left w:val="single" w:sz="4" w:space="0" w:color="auto"/>
              <w:bottom w:val="single" w:sz="8" w:space="0" w:color="auto"/>
              <w:right w:val="single" w:sz="8" w:space="0" w:color="auto"/>
            </w:tcBorders>
            <w:shd w:val="clear" w:color="000000" w:fill="EA8F7E"/>
            <w:vAlign w:val="center"/>
            <w:hideMark/>
          </w:tcPr>
          <w:p w:rsidR="00F8171F" w:rsidRPr="00F8171F" w:rsidRDefault="00F8171F" w:rsidP="00F8171F">
            <w:pPr>
              <w:spacing w:after="0" w:line="240" w:lineRule="auto"/>
              <w:jc w:val="center"/>
              <w:rPr>
                <w:rFonts w:ascii="Calibri" w:eastAsia="Times New Roman" w:hAnsi="Calibri" w:cs="Times New Roman"/>
                <w:color w:val="000000"/>
                <w:lang w:eastAsia="es-ES"/>
              </w:rPr>
            </w:pPr>
            <w:r w:rsidRPr="00F8171F">
              <w:rPr>
                <w:rFonts w:ascii="Calibri" w:eastAsia="Times New Roman" w:hAnsi="Calibri" w:cs="Times New Roman"/>
                <w:color w:val="000000"/>
                <w:lang w:eastAsia="es-ES"/>
              </w:rPr>
              <w:t> </w:t>
            </w:r>
          </w:p>
        </w:tc>
        <w:tc>
          <w:tcPr>
            <w:tcW w:w="874" w:type="dxa"/>
            <w:tcBorders>
              <w:top w:val="nil"/>
              <w:left w:val="nil"/>
              <w:bottom w:val="single" w:sz="8" w:space="0" w:color="auto"/>
              <w:right w:val="single" w:sz="8" w:space="0" w:color="auto"/>
            </w:tcBorders>
            <w:shd w:val="clear" w:color="auto" w:fill="auto"/>
            <w:vAlign w:val="center"/>
            <w:hideMark/>
          </w:tcPr>
          <w:p w:rsidR="00F8171F" w:rsidRPr="00F8171F" w:rsidRDefault="00F8171F" w:rsidP="00F8171F">
            <w:pPr>
              <w:spacing w:after="0" w:line="240" w:lineRule="auto"/>
              <w:jc w:val="center"/>
              <w:rPr>
                <w:rFonts w:ascii="Calibri" w:eastAsia="Times New Roman" w:hAnsi="Calibri" w:cs="Times New Roman"/>
                <w:color w:val="000000"/>
                <w:lang w:eastAsia="es-ES"/>
              </w:rPr>
            </w:pPr>
            <w:r w:rsidRPr="00F8171F">
              <w:rPr>
                <w:rFonts w:ascii="Calibri" w:eastAsia="Times New Roman" w:hAnsi="Calibri" w:cs="Times New Roman"/>
                <w:color w:val="000000"/>
                <w:lang w:eastAsia="es-ES"/>
              </w:rPr>
              <w:t>SSSS</w:t>
            </w:r>
          </w:p>
        </w:tc>
        <w:tc>
          <w:tcPr>
            <w:tcW w:w="992" w:type="dxa"/>
            <w:tcBorders>
              <w:top w:val="nil"/>
              <w:left w:val="nil"/>
              <w:bottom w:val="single" w:sz="8" w:space="0" w:color="auto"/>
              <w:right w:val="single" w:sz="8" w:space="0" w:color="auto"/>
            </w:tcBorders>
            <w:shd w:val="clear" w:color="auto" w:fill="auto"/>
            <w:vAlign w:val="center"/>
            <w:hideMark/>
          </w:tcPr>
          <w:p w:rsidR="00F8171F" w:rsidRPr="00F8171F" w:rsidRDefault="00F8171F" w:rsidP="00F8171F">
            <w:pPr>
              <w:spacing w:after="0" w:line="240" w:lineRule="auto"/>
              <w:jc w:val="center"/>
              <w:rPr>
                <w:rFonts w:ascii="Calibri" w:eastAsia="Times New Roman" w:hAnsi="Calibri" w:cs="Times New Roman"/>
                <w:color w:val="000000"/>
                <w:lang w:eastAsia="es-ES"/>
              </w:rPr>
            </w:pPr>
            <w:r w:rsidRPr="00F8171F">
              <w:rPr>
                <w:rFonts w:ascii="Calibri" w:eastAsia="Times New Roman" w:hAnsi="Calibri" w:cs="Times New Roman"/>
                <w:color w:val="000000"/>
                <w:lang w:eastAsia="es-ES"/>
              </w:rPr>
              <w:t>Atención médica</w:t>
            </w:r>
          </w:p>
        </w:tc>
        <w:tc>
          <w:tcPr>
            <w:tcW w:w="1560" w:type="dxa"/>
            <w:tcBorders>
              <w:top w:val="nil"/>
              <w:left w:val="nil"/>
              <w:bottom w:val="single" w:sz="8" w:space="0" w:color="auto"/>
              <w:right w:val="single" w:sz="8" w:space="0" w:color="auto"/>
            </w:tcBorders>
            <w:shd w:val="clear" w:color="auto" w:fill="auto"/>
            <w:vAlign w:val="center"/>
            <w:hideMark/>
          </w:tcPr>
          <w:p w:rsidR="00F8171F" w:rsidRPr="00F8171F" w:rsidRDefault="00F8171F" w:rsidP="00F8171F">
            <w:pPr>
              <w:spacing w:after="0" w:line="240" w:lineRule="auto"/>
              <w:jc w:val="center"/>
              <w:rPr>
                <w:rFonts w:ascii="Calibri" w:eastAsia="Times New Roman" w:hAnsi="Calibri" w:cs="Times New Roman"/>
                <w:color w:val="000000"/>
                <w:lang w:eastAsia="es-ES"/>
              </w:rPr>
            </w:pPr>
            <w:r w:rsidRPr="00F8171F">
              <w:rPr>
                <w:rFonts w:ascii="Calibri" w:eastAsia="Times New Roman" w:hAnsi="Calibri" w:cs="Times New Roman"/>
                <w:color w:val="000000"/>
                <w:sz w:val="20"/>
                <w:lang w:eastAsia="es-ES"/>
              </w:rPr>
              <w:t>Otras comunicaciones</w:t>
            </w:r>
          </w:p>
        </w:tc>
        <w:tc>
          <w:tcPr>
            <w:tcW w:w="1120" w:type="dxa"/>
            <w:tcBorders>
              <w:top w:val="nil"/>
              <w:left w:val="nil"/>
              <w:bottom w:val="single" w:sz="8" w:space="0" w:color="auto"/>
              <w:right w:val="single" w:sz="8" w:space="0" w:color="auto"/>
            </w:tcBorders>
            <w:shd w:val="clear" w:color="auto" w:fill="auto"/>
            <w:vAlign w:val="center"/>
            <w:hideMark/>
          </w:tcPr>
          <w:p w:rsidR="00F8171F" w:rsidRPr="00F8171F" w:rsidRDefault="00F8171F" w:rsidP="00F8171F">
            <w:pPr>
              <w:spacing w:after="0" w:line="240" w:lineRule="auto"/>
              <w:jc w:val="center"/>
              <w:rPr>
                <w:rFonts w:ascii="Calibri" w:eastAsia="Times New Roman" w:hAnsi="Calibri" w:cs="Times New Roman"/>
                <w:color w:val="000000"/>
                <w:lang w:eastAsia="es-ES"/>
              </w:rPr>
            </w:pPr>
            <w:r w:rsidRPr="00F8171F">
              <w:rPr>
                <w:rFonts w:ascii="Calibri" w:eastAsia="Times New Roman" w:hAnsi="Calibri" w:cs="Times New Roman"/>
                <w:color w:val="000000"/>
                <w:lang w:eastAsia="es-ES"/>
              </w:rPr>
              <w:t>Denuncia</w:t>
            </w:r>
          </w:p>
        </w:tc>
        <w:tc>
          <w:tcPr>
            <w:tcW w:w="940" w:type="dxa"/>
            <w:tcBorders>
              <w:top w:val="nil"/>
              <w:left w:val="nil"/>
              <w:bottom w:val="single" w:sz="8" w:space="0" w:color="auto"/>
              <w:right w:val="single" w:sz="8" w:space="0" w:color="auto"/>
            </w:tcBorders>
            <w:shd w:val="clear" w:color="auto" w:fill="auto"/>
            <w:vAlign w:val="center"/>
            <w:hideMark/>
          </w:tcPr>
          <w:p w:rsidR="00F8171F" w:rsidRPr="00F8171F" w:rsidRDefault="00F8171F" w:rsidP="00F8171F">
            <w:pPr>
              <w:spacing w:after="0" w:line="240" w:lineRule="auto"/>
              <w:jc w:val="center"/>
              <w:rPr>
                <w:rFonts w:ascii="Calibri" w:eastAsia="Times New Roman" w:hAnsi="Calibri" w:cs="Times New Roman"/>
                <w:color w:val="000000"/>
                <w:lang w:eastAsia="es-ES"/>
              </w:rPr>
            </w:pPr>
            <w:r w:rsidRPr="00F8171F">
              <w:rPr>
                <w:rFonts w:ascii="Calibri" w:eastAsia="Times New Roman" w:hAnsi="Calibri" w:cs="Times New Roman"/>
                <w:color w:val="000000"/>
                <w:lang w:eastAsia="es-ES"/>
              </w:rPr>
              <w:t>Fiscalía</w:t>
            </w:r>
          </w:p>
        </w:tc>
        <w:tc>
          <w:tcPr>
            <w:tcW w:w="880" w:type="dxa"/>
            <w:tcBorders>
              <w:top w:val="nil"/>
              <w:left w:val="nil"/>
              <w:bottom w:val="single" w:sz="8" w:space="0" w:color="auto"/>
              <w:right w:val="single" w:sz="8" w:space="0" w:color="auto"/>
            </w:tcBorders>
            <w:shd w:val="clear" w:color="auto" w:fill="auto"/>
            <w:vAlign w:val="center"/>
            <w:hideMark/>
          </w:tcPr>
          <w:p w:rsidR="00F8171F" w:rsidRPr="00F8171F" w:rsidRDefault="00F8171F" w:rsidP="00F8171F">
            <w:pPr>
              <w:spacing w:after="0" w:line="240" w:lineRule="auto"/>
              <w:jc w:val="center"/>
              <w:rPr>
                <w:rFonts w:ascii="Calibri" w:eastAsia="Times New Roman" w:hAnsi="Calibri" w:cs="Times New Roman"/>
                <w:color w:val="000000"/>
                <w:lang w:eastAsia="es-ES"/>
              </w:rPr>
            </w:pPr>
            <w:r w:rsidRPr="00F8171F">
              <w:rPr>
                <w:rFonts w:ascii="Calibri" w:eastAsia="Times New Roman" w:hAnsi="Calibri" w:cs="Times New Roman"/>
                <w:color w:val="000000"/>
                <w:lang w:eastAsia="es-ES"/>
              </w:rPr>
              <w:t>Otros</w:t>
            </w:r>
          </w:p>
        </w:tc>
        <w:tc>
          <w:tcPr>
            <w:tcW w:w="1420" w:type="dxa"/>
            <w:tcBorders>
              <w:top w:val="nil"/>
              <w:left w:val="nil"/>
              <w:bottom w:val="single" w:sz="8" w:space="0" w:color="auto"/>
              <w:right w:val="nil"/>
            </w:tcBorders>
            <w:shd w:val="clear" w:color="auto" w:fill="auto"/>
            <w:vAlign w:val="center"/>
            <w:hideMark/>
          </w:tcPr>
          <w:p w:rsidR="00F8171F" w:rsidRPr="00F8171F" w:rsidRDefault="00F8171F" w:rsidP="00F8171F">
            <w:pPr>
              <w:spacing w:after="0" w:line="240" w:lineRule="auto"/>
              <w:jc w:val="center"/>
              <w:rPr>
                <w:rFonts w:ascii="Calibri" w:eastAsia="Times New Roman" w:hAnsi="Calibri" w:cs="Times New Roman"/>
                <w:color w:val="000000"/>
                <w:lang w:eastAsia="es-ES"/>
              </w:rPr>
            </w:pPr>
            <w:r w:rsidRPr="00F8171F">
              <w:rPr>
                <w:rFonts w:ascii="Calibri" w:eastAsia="Times New Roman" w:hAnsi="Calibri" w:cs="Times New Roman"/>
                <w:color w:val="000000"/>
                <w:lang w:eastAsia="es-ES"/>
              </w:rPr>
              <w:t>Comisión seguimiento</w:t>
            </w:r>
          </w:p>
        </w:tc>
        <w:tc>
          <w:tcPr>
            <w:tcW w:w="1040" w:type="dxa"/>
            <w:tcBorders>
              <w:top w:val="nil"/>
              <w:left w:val="single" w:sz="8" w:space="0" w:color="auto"/>
              <w:bottom w:val="single" w:sz="8" w:space="0" w:color="auto"/>
              <w:right w:val="single" w:sz="4" w:space="0" w:color="auto"/>
            </w:tcBorders>
            <w:shd w:val="clear" w:color="000000" w:fill="F8D7D0"/>
            <w:vAlign w:val="center"/>
            <w:hideMark/>
          </w:tcPr>
          <w:p w:rsidR="00F8171F" w:rsidRPr="00F8171F" w:rsidRDefault="00F8171F" w:rsidP="00F8171F">
            <w:pPr>
              <w:spacing w:after="0" w:line="240" w:lineRule="auto"/>
              <w:jc w:val="center"/>
              <w:rPr>
                <w:rFonts w:ascii="Calibri" w:eastAsia="Times New Roman" w:hAnsi="Calibri" w:cs="Times New Roman"/>
                <w:color w:val="000000"/>
                <w:lang w:eastAsia="es-ES"/>
              </w:rPr>
            </w:pPr>
            <w:r w:rsidRPr="00F8171F">
              <w:rPr>
                <w:rFonts w:ascii="Calibri" w:eastAsia="Times New Roman" w:hAnsi="Calibri" w:cs="Times New Roman"/>
                <w:color w:val="000000"/>
                <w:lang w:eastAsia="es-ES"/>
              </w:rPr>
              <w:t>Total</w:t>
            </w:r>
          </w:p>
        </w:tc>
      </w:tr>
      <w:tr w:rsidR="00F8171F" w:rsidRPr="00F8171F" w:rsidTr="00F8171F">
        <w:trPr>
          <w:trHeight w:val="315"/>
        </w:trPr>
        <w:tc>
          <w:tcPr>
            <w:tcW w:w="1820" w:type="dxa"/>
            <w:tcBorders>
              <w:top w:val="nil"/>
              <w:left w:val="single" w:sz="4" w:space="0" w:color="auto"/>
              <w:bottom w:val="single" w:sz="8" w:space="0" w:color="auto"/>
              <w:right w:val="single" w:sz="8" w:space="0" w:color="auto"/>
            </w:tcBorders>
            <w:shd w:val="clear" w:color="auto" w:fill="auto"/>
            <w:vAlign w:val="center"/>
            <w:hideMark/>
          </w:tcPr>
          <w:p w:rsidR="00F8171F" w:rsidRPr="00F8171F" w:rsidRDefault="00F8171F" w:rsidP="00F8171F">
            <w:pPr>
              <w:spacing w:after="0" w:line="240" w:lineRule="auto"/>
              <w:jc w:val="center"/>
              <w:rPr>
                <w:rFonts w:ascii="Calibri" w:eastAsia="Times New Roman" w:hAnsi="Calibri" w:cs="Times New Roman"/>
                <w:color w:val="000000"/>
                <w:lang w:eastAsia="es-ES"/>
              </w:rPr>
            </w:pPr>
            <w:r w:rsidRPr="00F8171F">
              <w:rPr>
                <w:rFonts w:ascii="Calibri" w:eastAsia="Times New Roman" w:hAnsi="Calibri" w:cs="Times New Roman"/>
                <w:color w:val="000000"/>
                <w:lang w:eastAsia="es-ES"/>
              </w:rPr>
              <w:t>Entidad</w:t>
            </w:r>
          </w:p>
        </w:tc>
        <w:tc>
          <w:tcPr>
            <w:tcW w:w="874" w:type="dxa"/>
            <w:tcBorders>
              <w:top w:val="nil"/>
              <w:left w:val="nil"/>
              <w:bottom w:val="single" w:sz="8" w:space="0" w:color="auto"/>
              <w:right w:val="single" w:sz="8" w:space="0" w:color="auto"/>
            </w:tcBorders>
            <w:shd w:val="clear" w:color="auto" w:fill="auto"/>
            <w:vAlign w:val="center"/>
            <w:hideMark/>
          </w:tcPr>
          <w:p w:rsidR="00F8171F" w:rsidRPr="00F8171F" w:rsidRDefault="00F8171F" w:rsidP="00F8171F">
            <w:pPr>
              <w:spacing w:after="0" w:line="240" w:lineRule="auto"/>
              <w:jc w:val="center"/>
              <w:rPr>
                <w:rFonts w:ascii="Times New Roman" w:eastAsia="Times New Roman" w:hAnsi="Times New Roman" w:cs="Times New Roman"/>
                <w:b/>
                <w:bCs/>
                <w:color w:val="000000"/>
                <w:sz w:val="20"/>
                <w:szCs w:val="20"/>
                <w:lang w:eastAsia="es-ES"/>
              </w:rPr>
            </w:pPr>
            <w:r w:rsidRPr="00F8171F">
              <w:rPr>
                <w:rFonts w:ascii="Times New Roman" w:eastAsia="Times New Roman" w:hAnsi="Times New Roman" w:cs="Times New Roman"/>
                <w:b/>
                <w:bCs/>
                <w:color w:val="000000"/>
                <w:sz w:val="20"/>
                <w:szCs w:val="20"/>
                <w:lang w:eastAsia="es-ES"/>
              </w:rPr>
              <w:t> </w:t>
            </w:r>
          </w:p>
        </w:tc>
        <w:tc>
          <w:tcPr>
            <w:tcW w:w="992" w:type="dxa"/>
            <w:tcBorders>
              <w:top w:val="nil"/>
              <w:left w:val="nil"/>
              <w:bottom w:val="single" w:sz="8" w:space="0" w:color="auto"/>
              <w:right w:val="single" w:sz="8" w:space="0" w:color="auto"/>
            </w:tcBorders>
            <w:shd w:val="clear" w:color="auto" w:fill="auto"/>
            <w:vAlign w:val="center"/>
            <w:hideMark/>
          </w:tcPr>
          <w:p w:rsidR="00F8171F" w:rsidRPr="00F8171F" w:rsidRDefault="00F8171F" w:rsidP="00F8171F">
            <w:pPr>
              <w:spacing w:after="0" w:line="240" w:lineRule="auto"/>
              <w:jc w:val="center"/>
              <w:rPr>
                <w:rFonts w:ascii="Times New Roman" w:eastAsia="Times New Roman" w:hAnsi="Times New Roman" w:cs="Times New Roman"/>
                <w:b/>
                <w:bCs/>
                <w:color w:val="000000"/>
                <w:sz w:val="20"/>
                <w:szCs w:val="20"/>
                <w:lang w:eastAsia="es-ES"/>
              </w:rPr>
            </w:pPr>
            <w:r w:rsidRPr="00F8171F">
              <w:rPr>
                <w:rFonts w:ascii="Times New Roman" w:eastAsia="Times New Roman" w:hAnsi="Times New Roman" w:cs="Times New Roman"/>
                <w:b/>
                <w:bCs/>
                <w:color w:val="000000"/>
                <w:sz w:val="20"/>
                <w:szCs w:val="20"/>
                <w:lang w:eastAsia="es-ES"/>
              </w:rPr>
              <w:t> </w:t>
            </w:r>
          </w:p>
        </w:tc>
        <w:tc>
          <w:tcPr>
            <w:tcW w:w="1560" w:type="dxa"/>
            <w:tcBorders>
              <w:top w:val="nil"/>
              <w:left w:val="nil"/>
              <w:bottom w:val="single" w:sz="8" w:space="0" w:color="auto"/>
              <w:right w:val="single" w:sz="8" w:space="0" w:color="auto"/>
            </w:tcBorders>
            <w:shd w:val="clear" w:color="auto" w:fill="auto"/>
            <w:vAlign w:val="center"/>
            <w:hideMark/>
          </w:tcPr>
          <w:p w:rsidR="00F8171F" w:rsidRPr="00F8171F" w:rsidRDefault="00F8171F" w:rsidP="00F8171F">
            <w:pPr>
              <w:spacing w:after="0" w:line="240" w:lineRule="auto"/>
              <w:jc w:val="center"/>
              <w:rPr>
                <w:rFonts w:ascii="Times New Roman" w:eastAsia="Times New Roman" w:hAnsi="Times New Roman" w:cs="Times New Roman"/>
                <w:b/>
                <w:bCs/>
                <w:color w:val="000000"/>
                <w:sz w:val="20"/>
                <w:szCs w:val="20"/>
                <w:lang w:eastAsia="es-ES"/>
              </w:rPr>
            </w:pPr>
            <w:r w:rsidRPr="00F8171F">
              <w:rPr>
                <w:rFonts w:ascii="Times New Roman" w:eastAsia="Times New Roman" w:hAnsi="Times New Roman" w:cs="Times New Roman"/>
                <w:b/>
                <w:bCs/>
                <w:color w:val="000000"/>
                <w:sz w:val="20"/>
                <w:szCs w:val="20"/>
                <w:lang w:eastAsia="es-ES"/>
              </w:rPr>
              <w:t> </w:t>
            </w:r>
          </w:p>
        </w:tc>
        <w:tc>
          <w:tcPr>
            <w:tcW w:w="1120" w:type="dxa"/>
            <w:tcBorders>
              <w:top w:val="nil"/>
              <w:left w:val="nil"/>
              <w:bottom w:val="single" w:sz="8" w:space="0" w:color="auto"/>
              <w:right w:val="single" w:sz="8" w:space="0" w:color="auto"/>
            </w:tcBorders>
            <w:shd w:val="clear" w:color="auto" w:fill="auto"/>
            <w:vAlign w:val="center"/>
            <w:hideMark/>
          </w:tcPr>
          <w:p w:rsidR="00F8171F" w:rsidRPr="00F8171F" w:rsidRDefault="00F8171F" w:rsidP="00F8171F">
            <w:pPr>
              <w:spacing w:after="0" w:line="240" w:lineRule="auto"/>
              <w:jc w:val="center"/>
              <w:rPr>
                <w:rFonts w:ascii="Calibri" w:eastAsia="Times New Roman" w:hAnsi="Calibri" w:cs="Times New Roman"/>
                <w:b/>
                <w:bCs/>
                <w:color w:val="000000"/>
                <w:lang w:eastAsia="es-ES"/>
              </w:rPr>
            </w:pPr>
            <w:r w:rsidRPr="00F8171F">
              <w:rPr>
                <w:rFonts w:ascii="Calibri" w:eastAsia="Times New Roman" w:hAnsi="Calibri" w:cs="Times New Roman"/>
                <w:b/>
                <w:bCs/>
                <w:color w:val="000000"/>
                <w:lang w:eastAsia="es-ES"/>
              </w:rPr>
              <w:t> </w:t>
            </w:r>
          </w:p>
        </w:tc>
        <w:tc>
          <w:tcPr>
            <w:tcW w:w="940" w:type="dxa"/>
            <w:tcBorders>
              <w:top w:val="nil"/>
              <w:left w:val="nil"/>
              <w:bottom w:val="single" w:sz="8" w:space="0" w:color="auto"/>
              <w:right w:val="single" w:sz="8" w:space="0" w:color="auto"/>
            </w:tcBorders>
            <w:shd w:val="clear" w:color="auto" w:fill="auto"/>
            <w:vAlign w:val="center"/>
            <w:hideMark/>
          </w:tcPr>
          <w:p w:rsidR="00F8171F" w:rsidRPr="00F8171F" w:rsidRDefault="00F8171F" w:rsidP="00F8171F">
            <w:pPr>
              <w:spacing w:after="0" w:line="240" w:lineRule="auto"/>
              <w:jc w:val="center"/>
              <w:rPr>
                <w:rFonts w:ascii="Times New Roman" w:eastAsia="Times New Roman" w:hAnsi="Times New Roman" w:cs="Times New Roman"/>
                <w:b/>
                <w:bCs/>
                <w:color w:val="000000"/>
                <w:sz w:val="20"/>
                <w:szCs w:val="20"/>
                <w:lang w:eastAsia="es-ES"/>
              </w:rPr>
            </w:pPr>
            <w:r w:rsidRPr="00F8171F">
              <w:rPr>
                <w:rFonts w:ascii="Times New Roman" w:eastAsia="Times New Roman" w:hAnsi="Times New Roman" w:cs="Times New Roman"/>
                <w:b/>
                <w:bCs/>
                <w:color w:val="000000"/>
                <w:sz w:val="20"/>
                <w:szCs w:val="20"/>
                <w:lang w:eastAsia="es-ES"/>
              </w:rPr>
              <w:t> </w:t>
            </w:r>
          </w:p>
        </w:tc>
        <w:tc>
          <w:tcPr>
            <w:tcW w:w="880" w:type="dxa"/>
            <w:tcBorders>
              <w:top w:val="nil"/>
              <w:left w:val="nil"/>
              <w:bottom w:val="single" w:sz="8" w:space="0" w:color="auto"/>
              <w:right w:val="single" w:sz="8" w:space="0" w:color="auto"/>
            </w:tcBorders>
            <w:shd w:val="clear" w:color="auto" w:fill="auto"/>
            <w:vAlign w:val="center"/>
            <w:hideMark/>
          </w:tcPr>
          <w:p w:rsidR="00F8171F" w:rsidRPr="00F8171F" w:rsidRDefault="00F8171F" w:rsidP="00F8171F">
            <w:pPr>
              <w:spacing w:after="0" w:line="240" w:lineRule="auto"/>
              <w:jc w:val="center"/>
              <w:rPr>
                <w:rFonts w:ascii="Calibri" w:eastAsia="Times New Roman" w:hAnsi="Calibri" w:cs="Times New Roman"/>
                <w:b/>
                <w:bCs/>
                <w:color w:val="000000"/>
                <w:lang w:eastAsia="es-ES"/>
              </w:rPr>
            </w:pPr>
            <w:r w:rsidRPr="00F8171F">
              <w:rPr>
                <w:rFonts w:ascii="Calibri" w:eastAsia="Times New Roman" w:hAnsi="Calibri" w:cs="Times New Roman"/>
                <w:b/>
                <w:bCs/>
                <w:color w:val="000000"/>
                <w:lang w:eastAsia="es-ES"/>
              </w:rPr>
              <w:t> </w:t>
            </w:r>
          </w:p>
        </w:tc>
        <w:tc>
          <w:tcPr>
            <w:tcW w:w="1420" w:type="dxa"/>
            <w:tcBorders>
              <w:top w:val="nil"/>
              <w:left w:val="nil"/>
              <w:bottom w:val="single" w:sz="8" w:space="0" w:color="auto"/>
              <w:right w:val="nil"/>
            </w:tcBorders>
            <w:shd w:val="clear" w:color="auto" w:fill="auto"/>
            <w:vAlign w:val="center"/>
            <w:hideMark/>
          </w:tcPr>
          <w:p w:rsidR="00F8171F" w:rsidRPr="00F8171F" w:rsidRDefault="00F8171F" w:rsidP="00F8171F">
            <w:pPr>
              <w:spacing w:after="0" w:line="240" w:lineRule="auto"/>
              <w:jc w:val="center"/>
              <w:rPr>
                <w:rFonts w:ascii="Times New Roman" w:eastAsia="Times New Roman" w:hAnsi="Times New Roman" w:cs="Times New Roman"/>
                <w:b/>
                <w:bCs/>
                <w:color w:val="000000"/>
                <w:sz w:val="20"/>
                <w:szCs w:val="20"/>
                <w:lang w:eastAsia="es-ES"/>
              </w:rPr>
            </w:pPr>
            <w:r w:rsidRPr="00F8171F">
              <w:rPr>
                <w:rFonts w:ascii="Times New Roman" w:eastAsia="Times New Roman" w:hAnsi="Times New Roman" w:cs="Times New Roman"/>
                <w:b/>
                <w:bCs/>
                <w:color w:val="000000"/>
                <w:sz w:val="20"/>
                <w:szCs w:val="20"/>
                <w:lang w:eastAsia="es-ES"/>
              </w:rPr>
              <w:t> </w:t>
            </w:r>
          </w:p>
        </w:tc>
        <w:tc>
          <w:tcPr>
            <w:tcW w:w="1040" w:type="dxa"/>
            <w:tcBorders>
              <w:top w:val="nil"/>
              <w:left w:val="single" w:sz="8" w:space="0" w:color="auto"/>
              <w:bottom w:val="single" w:sz="8" w:space="0" w:color="auto"/>
              <w:right w:val="single" w:sz="4" w:space="0" w:color="auto"/>
            </w:tcBorders>
            <w:shd w:val="clear" w:color="000000" w:fill="F8D7D0"/>
            <w:vAlign w:val="center"/>
            <w:hideMark/>
          </w:tcPr>
          <w:p w:rsidR="00F8171F" w:rsidRPr="00F8171F" w:rsidRDefault="00F8171F" w:rsidP="00F8171F">
            <w:pPr>
              <w:spacing w:after="0" w:line="240" w:lineRule="auto"/>
              <w:jc w:val="center"/>
              <w:rPr>
                <w:rFonts w:ascii="Times New Roman" w:eastAsia="Times New Roman" w:hAnsi="Times New Roman" w:cs="Times New Roman"/>
                <w:b/>
                <w:bCs/>
                <w:color w:val="000000"/>
                <w:sz w:val="20"/>
                <w:szCs w:val="20"/>
                <w:lang w:eastAsia="es-ES"/>
              </w:rPr>
            </w:pPr>
            <w:r w:rsidRPr="00F8171F">
              <w:rPr>
                <w:rFonts w:ascii="Times New Roman" w:eastAsia="Times New Roman" w:hAnsi="Times New Roman" w:cs="Times New Roman"/>
                <w:b/>
                <w:bCs/>
                <w:color w:val="000000"/>
                <w:sz w:val="20"/>
                <w:szCs w:val="20"/>
                <w:lang w:eastAsia="es-ES"/>
              </w:rPr>
              <w:t>0</w:t>
            </w:r>
          </w:p>
        </w:tc>
      </w:tr>
      <w:tr w:rsidR="00F8171F" w:rsidRPr="00F8171F" w:rsidTr="00F8171F">
        <w:trPr>
          <w:trHeight w:val="405"/>
        </w:trPr>
        <w:tc>
          <w:tcPr>
            <w:tcW w:w="1820" w:type="dxa"/>
            <w:tcBorders>
              <w:top w:val="nil"/>
              <w:left w:val="single" w:sz="4" w:space="0" w:color="auto"/>
              <w:bottom w:val="single" w:sz="8" w:space="0" w:color="auto"/>
              <w:right w:val="single" w:sz="8" w:space="0" w:color="auto"/>
            </w:tcBorders>
            <w:shd w:val="clear" w:color="auto" w:fill="auto"/>
            <w:vAlign w:val="center"/>
            <w:hideMark/>
          </w:tcPr>
          <w:p w:rsidR="00F8171F" w:rsidRPr="00F8171F" w:rsidRDefault="00F8171F" w:rsidP="00F8171F">
            <w:pPr>
              <w:spacing w:after="0" w:line="240" w:lineRule="auto"/>
              <w:jc w:val="center"/>
              <w:rPr>
                <w:rFonts w:ascii="Calibri" w:eastAsia="Times New Roman" w:hAnsi="Calibri" w:cs="Times New Roman"/>
                <w:color w:val="000000"/>
                <w:lang w:eastAsia="es-ES"/>
              </w:rPr>
            </w:pPr>
            <w:r w:rsidRPr="00F8171F">
              <w:rPr>
                <w:rFonts w:ascii="Calibri" w:eastAsia="Times New Roman" w:hAnsi="Calibri" w:cs="Times New Roman"/>
                <w:color w:val="000000"/>
                <w:lang w:eastAsia="es-ES"/>
              </w:rPr>
              <w:t>Persona con DI</w:t>
            </w:r>
          </w:p>
        </w:tc>
        <w:tc>
          <w:tcPr>
            <w:tcW w:w="874" w:type="dxa"/>
            <w:tcBorders>
              <w:top w:val="nil"/>
              <w:left w:val="nil"/>
              <w:bottom w:val="single" w:sz="8" w:space="0" w:color="auto"/>
              <w:right w:val="single" w:sz="8" w:space="0" w:color="auto"/>
            </w:tcBorders>
            <w:shd w:val="clear" w:color="auto" w:fill="auto"/>
            <w:vAlign w:val="center"/>
            <w:hideMark/>
          </w:tcPr>
          <w:p w:rsidR="00F8171F" w:rsidRPr="00F8171F" w:rsidRDefault="00F8171F" w:rsidP="00F8171F">
            <w:pPr>
              <w:spacing w:after="0" w:line="240" w:lineRule="auto"/>
              <w:jc w:val="center"/>
              <w:rPr>
                <w:rFonts w:ascii="Calibri" w:eastAsia="Times New Roman" w:hAnsi="Calibri" w:cs="Times New Roman"/>
                <w:b/>
                <w:bCs/>
                <w:color w:val="000000"/>
                <w:lang w:eastAsia="es-ES"/>
              </w:rPr>
            </w:pPr>
            <w:r w:rsidRPr="00F8171F">
              <w:rPr>
                <w:rFonts w:ascii="Calibri" w:eastAsia="Times New Roman" w:hAnsi="Calibri" w:cs="Times New Roman"/>
                <w:b/>
                <w:bCs/>
                <w:color w:val="000000"/>
                <w:lang w:eastAsia="es-ES"/>
              </w:rPr>
              <w:t> </w:t>
            </w:r>
          </w:p>
        </w:tc>
        <w:tc>
          <w:tcPr>
            <w:tcW w:w="992" w:type="dxa"/>
            <w:tcBorders>
              <w:top w:val="nil"/>
              <w:left w:val="nil"/>
              <w:bottom w:val="single" w:sz="8" w:space="0" w:color="auto"/>
              <w:right w:val="single" w:sz="8" w:space="0" w:color="auto"/>
            </w:tcBorders>
            <w:shd w:val="clear" w:color="auto" w:fill="auto"/>
            <w:vAlign w:val="center"/>
            <w:hideMark/>
          </w:tcPr>
          <w:p w:rsidR="00F8171F" w:rsidRPr="00F8171F" w:rsidRDefault="00F8171F" w:rsidP="00F8171F">
            <w:pPr>
              <w:spacing w:after="0" w:line="240" w:lineRule="auto"/>
              <w:jc w:val="center"/>
              <w:rPr>
                <w:rFonts w:ascii="Calibri" w:eastAsia="Times New Roman" w:hAnsi="Calibri" w:cs="Times New Roman"/>
                <w:b/>
                <w:bCs/>
                <w:color w:val="000000"/>
                <w:lang w:eastAsia="es-ES"/>
              </w:rPr>
            </w:pPr>
            <w:r w:rsidRPr="00F8171F">
              <w:rPr>
                <w:rFonts w:ascii="Calibri" w:eastAsia="Times New Roman" w:hAnsi="Calibri" w:cs="Times New Roman"/>
                <w:b/>
                <w:bCs/>
                <w:color w:val="000000"/>
                <w:lang w:eastAsia="es-ES"/>
              </w:rPr>
              <w:t> </w:t>
            </w:r>
          </w:p>
        </w:tc>
        <w:tc>
          <w:tcPr>
            <w:tcW w:w="1560" w:type="dxa"/>
            <w:tcBorders>
              <w:top w:val="nil"/>
              <w:left w:val="nil"/>
              <w:bottom w:val="single" w:sz="8" w:space="0" w:color="auto"/>
              <w:right w:val="single" w:sz="8" w:space="0" w:color="auto"/>
            </w:tcBorders>
            <w:shd w:val="clear" w:color="auto" w:fill="auto"/>
            <w:vAlign w:val="center"/>
            <w:hideMark/>
          </w:tcPr>
          <w:p w:rsidR="00F8171F" w:rsidRPr="00F8171F" w:rsidRDefault="00F8171F" w:rsidP="00F8171F">
            <w:pPr>
              <w:spacing w:after="0" w:line="240" w:lineRule="auto"/>
              <w:jc w:val="center"/>
              <w:rPr>
                <w:rFonts w:ascii="Calibri" w:eastAsia="Times New Roman" w:hAnsi="Calibri" w:cs="Times New Roman"/>
                <w:b/>
                <w:bCs/>
                <w:color w:val="000000"/>
                <w:lang w:eastAsia="es-ES"/>
              </w:rPr>
            </w:pPr>
            <w:r w:rsidRPr="00F8171F">
              <w:rPr>
                <w:rFonts w:ascii="Calibri" w:eastAsia="Times New Roman" w:hAnsi="Calibri" w:cs="Times New Roman"/>
                <w:b/>
                <w:bCs/>
                <w:color w:val="000000"/>
                <w:lang w:eastAsia="es-ES"/>
              </w:rPr>
              <w:t> </w:t>
            </w:r>
          </w:p>
        </w:tc>
        <w:tc>
          <w:tcPr>
            <w:tcW w:w="1120" w:type="dxa"/>
            <w:tcBorders>
              <w:top w:val="nil"/>
              <w:left w:val="nil"/>
              <w:bottom w:val="single" w:sz="8" w:space="0" w:color="auto"/>
              <w:right w:val="single" w:sz="8" w:space="0" w:color="auto"/>
            </w:tcBorders>
            <w:shd w:val="clear" w:color="auto" w:fill="auto"/>
            <w:vAlign w:val="center"/>
            <w:hideMark/>
          </w:tcPr>
          <w:p w:rsidR="00F8171F" w:rsidRPr="00F8171F" w:rsidRDefault="00F8171F" w:rsidP="00F8171F">
            <w:pPr>
              <w:spacing w:after="0" w:line="240" w:lineRule="auto"/>
              <w:jc w:val="center"/>
              <w:rPr>
                <w:rFonts w:ascii="Calibri" w:eastAsia="Times New Roman" w:hAnsi="Calibri" w:cs="Times New Roman"/>
                <w:b/>
                <w:bCs/>
                <w:color w:val="000000"/>
                <w:lang w:eastAsia="es-ES"/>
              </w:rPr>
            </w:pPr>
            <w:r w:rsidRPr="00F8171F">
              <w:rPr>
                <w:rFonts w:ascii="Calibri" w:eastAsia="Times New Roman" w:hAnsi="Calibri" w:cs="Times New Roman"/>
                <w:b/>
                <w:bCs/>
                <w:color w:val="000000"/>
                <w:lang w:eastAsia="es-ES"/>
              </w:rPr>
              <w:t> </w:t>
            </w:r>
          </w:p>
        </w:tc>
        <w:tc>
          <w:tcPr>
            <w:tcW w:w="940" w:type="dxa"/>
            <w:tcBorders>
              <w:top w:val="nil"/>
              <w:left w:val="nil"/>
              <w:bottom w:val="single" w:sz="8" w:space="0" w:color="auto"/>
              <w:right w:val="single" w:sz="8" w:space="0" w:color="auto"/>
            </w:tcBorders>
            <w:shd w:val="clear" w:color="auto" w:fill="auto"/>
            <w:vAlign w:val="center"/>
            <w:hideMark/>
          </w:tcPr>
          <w:p w:rsidR="00F8171F" w:rsidRPr="00F8171F" w:rsidRDefault="00F8171F" w:rsidP="00F8171F">
            <w:pPr>
              <w:spacing w:after="0" w:line="240" w:lineRule="auto"/>
              <w:jc w:val="center"/>
              <w:rPr>
                <w:rFonts w:ascii="Calibri" w:eastAsia="Times New Roman" w:hAnsi="Calibri" w:cs="Times New Roman"/>
                <w:b/>
                <w:bCs/>
                <w:color w:val="000000"/>
                <w:lang w:eastAsia="es-ES"/>
              </w:rPr>
            </w:pPr>
            <w:r w:rsidRPr="00F8171F">
              <w:rPr>
                <w:rFonts w:ascii="Calibri" w:eastAsia="Times New Roman" w:hAnsi="Calibri" w:cs="Times New Roman"/>
                <w:b/>
                <w:bCs/>
                <w:color w:val="000000"/>
                <w:lang w:eastAsia="es-ES"/>
              </w:rPr>
              <w:t> </w:t>
            </w:r>
          </w:p>
        </w:tc>
        <w:tc>
          <w:tcPr>
            <w:tcW w:w="880" w:type="dxa"/>
            <w:tcBorders>
              <w:top w:val="nil"/>
              <w:left w:val="nil"/>
              <w:bottom w:val="single" w:sz="8" w:space="0" w:color="auto"/>
              <w:right w:val="single" w:sz="8" w:space="0" w:color="auto"/>
            </w:tcBorders>
            <w:shd w:val="clear" w:color="auto" w:fill="auto"/>
            <w:vAlign w:val="center"/>
            <w:hideMark/>
          </w:tcPr>
          <w:p w:rsidR="00F8171F" w:rsidRPr="00F8171F" w:rsidRDefault="00F8171F" w:rsidP="00F8171F">
            <w:pPr>
              <w:spacing w:after="0" w:line="240" w:lineRule="auto"/>
              <w:jc w:val="center"/>
              <w:rPr>
                <w:rFonts w:ascii="Calibri" w:eastAsia="Times New Roman" w:hAnsi="Calibri" w:cs="Times New Roman"/>
                <w:b/>
                <w:bCs/>
                <w:color w:val="000000"/>
                <w:lang w:eastAsia="es-ES"/>
              </w:rPr>
            </w:pPr>
            <w:r w:rsidRPr="00F8171F">
              <w:rPr>
                <w:rFonts w:ascii="Calibri" w:eastAsia="Times New Roman" w:hAnsi="Calibri" w:cs="Times New Roman"/>
                <w:b/>
                <w:bCs/>
                <w:color w:val="000000"/>
                <w:lang w:eastAsia="es-ES"/>
              </w:rPr>
              <w:t> </w:t>
            </w:r>
          </w:p>
        </w:tc>
        <w:tc>
          <w:tcPr>
            <w:tcW w:w="1420" w:type="dxa"/>
            <w:tcBorders>
              <w:top w:val="nil"/>
              <w:left w:val="nil"/>
              <w:bottom w:val="single" w:sz="8" w:space="0" w:color="auto"/>
              <w:right w:val="nil"/>
            </w:tcBorders>
            <w:shd w:val="clear" w:color="auto" w:fill="auto"/>
            <w:vAlign w:val="center"/>
            <w:hideMark/>
          </w:tcPr>
          <w:p w:rsidR="00F8171F" w:rsidRPr="00F8171F" w:rsidRDefault="00F8171F" w:rsidP="00F8171F">
            <w:pPr>
              <w:spacing w:after="0" w:line="240" w:lineRule="auto"/>
              <w:jc w:val="center"/>
              <w:rPr>
                <w:rFonts w:ascii="Calibri" w:eastAsia="Times New Roman" w:hAnsi="Calibri" w:cs="Times New Roman"/>
                <w:b/>
                <w:bCs/>
                <w:color w:val="000000"/>
                <w:lang w:eastAsia="es-ES"/>
              </w:rPr>
            </w:pPr>
            <w:r w:rsidRPr="00F8171F">
              <w:rPr>
                <w:rFonts w:ascii="Calibri" w:eastAsia="Times New Roman" w:hAnsi="Calibri" w:cs="Times New Roman"/>
                <w:b/>
                <w:bCs/>
                <w:color w:val="000000"/>
                <w:lang w:eastAsia="es-ES"/>
              </w:rPr>
              <w:t> </w:t>
            </w:r>
          </w:p>
        </w:tc>
        <w:tc>
          <w:tcPr>
            <w:tcW w:w="1040" w:type="dxa"/>
            <w:tcBorders>
              <w:top w:val="nil"/>
              <w:left w:val="single" w:sz="8" w:space="0" w:color="auto"/>
              <w:bottom w:val="single" w:sz="8" w:space="0" w:color="auto"/>
              <w:right w:val="single" w:sz="4" w:space="0" w:color="auto"/>
            </w:tcBorders>
            <w:shd w:val="clear" w:color="000000" w:fill="F8D7D0"/>
            <w:vAlign w:val="center"/>
            <w:hideMark/>
          </w:tcPr>
          <w:p w:rsidR="00F8171F" w:rsidRPr="00F8171F" w:rsidRDefault="00F8171F" w:rsidP="00F8171F">
            <w:pPr>
              <w:spacing w:after="0" w:line="240" w:lineRule="auto"/>
              <w:jc w:val="center"/>
              <w:rPr>
                <w:rFonts w:ascii="Times New Roman" w:eastAsia="Times New Roman" w:hAnsi="Times New Roman" w:cs="Times New Roman"/>
                <w:b/>
                <w:bCs/>
                <w:color w:val="000000"/>
                <w:sz w:val="20"/>
                <w:szCs w:val="20"/>
                <w:lang w:eastAsia="es-ES"/>
              </w:rPr>
            </w:pPr>
            <w:r w:rsidRPr="00F8171F">
              <w:rPr>
                <w:rFonts w:ascii="Times New Roman" w:eastAsia="Times New Roman" w:hAnsi="Times New Roman" w:cs="Times New Roman"/>
                <w:b/>
                <w:bCs/>
                <w:color w:val="000000"/>
                <w:sz w:val="20"/>
                <w:szCs w:val="20"/>
                <w:lang w:eastAsia="es-ES"/>
              </w:rPr>
              <w:t>0</w:t>
            </w:r>
          </w:p>
        </w:tc>
      </w:tr>
      <w:tr w:rsidR="00F8171F" w:rsidRPr="00F8171F" w:rsidTr="00F8171F">
        <w:trPr>
          <w:trHeight w:val="315"/>
        </w:trPr>
        <w:tc>
          <w:tcPr>
            <w:tcW w:w="1820" w:type="dxa"/>
            <w:tcBorders>
              <w:top w:val="nil"/>
              <w:left w:val="single" w:sz="4" w:space="0" w:color="auto"/>
              <w:bottom w:val="single" w:sz="8" w:space="0" w:color="auto"/>
              <w:right w:val="single" w:sz="8" w:space="0" w:color="auto"/>
            </w:tcBorders>
            <w:shd w:val="clear" w:color="auto" w:fill="auto"/>
            <w:vAlign w:val="center"/>
            <w:hideMark/>
          </w:tcPr>
          <w:p w:rsidR="00F8171F" w:rsidRPr="00F8171F" w:rsidRDefault="00F8171F" w:rsidP="00F8171F">
            <w:pPr>
              <w:spacing w:after="0" w:line="240" w:lineRule="auto"/>
              <w:jc w:val="center"/>
              <w:rPr>
                <w:rFonts w:ascii="Calibri" w:eastAsia="Times New Roman" w:hAnsi="Calibri" w:cs="Times New Roman"/>
                <w:color w:val="000000"/>
                <w:lang w:eastAsia="es-ES"/>
              </w:rPr>
            </w:pPr>
            <w:r w:rsidRPr="00F8171F">
              <w:rPr>
                <w:rFonts w:ascii="Calibri" w:eastAsia="Times New Roman" w:hAnsi="Calibri" w:cs="Times New Roman"/>
                <w:color w:val="000000"/>
                <w:lang w:eastAsia="es-ES"/>
              </w:rPr>
              <w:t>Familiar</w:t>
            </w:r>
          </w:p>
        </w:tc>
        <w:tc>
          <w:tcPr>
            <w:tcW w:w="874" w:type="dxa"/>
            <w:tcBorders>
              <w:top w:val="nil"/>
              <w:left w:val="nil"/>
              <w:bottom w:val="single" w:sz="8" w:space="0" w:color="auto"/>
              <w:right w:val="single" w:sz="8" w:space="0" w:color="auto"/>
            </w:tcBorders>
            <w:shd w:val="clear" w:color="auto" w:fill="auto"/>
            <w:vAlign w:val="center"/>
            <w:hideMark/>
          </w:tcPr>
          <w:p w:rsidR="00F8171F" w:rsidRPr="00F8171F" w:rsidRDefault="00F8171F" w:rsidP="00F8171F">
            <w:pPr>
              <w:spacing w:after="0" w:line="240" w:lineRule="auto"/>
              <w:jc w:val="center"/>
              <w:rPr>
                <w:rFonts w:ascii="Calibri" w:eastAsia="Times New Roman" w:hAnsi="Calibri" w:cs="Times New Roman"/>
                <w:b/>
                <w:bCs/>
                <w:color w:val="000000"/>
                <w:lang w:eastAsia="es-ES"/>
              </w:rPr>
            </w:pPr>
            <w:r w:rsidRPr="00F8171F">
              <w:rPr>
                <w:rFonts w:ascii="Calibri" w:eastAsia="Times New Roman" w:hAnsi="Calibri" w:cs="Times New Roman"/>
                <w:b/>
                <w:bCs/>
                <w:color w:val="000000"/>
                <w:lang w:eastAsia="es-ES"/>
              </w:rPr>
              <w:t> </w:t>
            </w:r>
          </w:p>
        </w:tc>
        <w:tc>
          <w:tcPr>
            <w:tcW w:w="992" w:type="dxa"/>
            <w:tcBorders>
              <w:top w:val="nil"/>
              <w:left w:val="nil"/>
              <w:bottom w:val="single" w:sz="8" w:space="0" w:color="auto"/>
              <w:right w:val="single" w:sz="8" w:space="0" w:color="auto"/>
            </w:tcBorders>
            <w:shd w:val="clear" w:color="auto" w:fill="auto"/>
            <w:vAlign w:val="center"/>
            <w:hideMark/>
          </w:tcPr>
          <w:p w:rsidR="00F8171F" w:rsidRPr="00F8171F" w:rsidRDefault="00F8171F" w:rsidP="00F8171F">
            <w:pPr>
              <w:spacing w:after="0" w:line="240" w:lineRule="auto"/>
              <w:jc w:val="center"/>
              <w:rPr>
                <w:rFonts w:ascii="Calibri" w:eastAsia="Times New Roman" w:hAnsi="Calibri" w:cs="Times New Roman"/>
                <w:b/>
                <w:bCs/>
                <w:color w:val="000000"/>
                <w:lang w:eastAsia="es-ES"/>
              </w:rPr>
            </w:pPr>
            <w:r w:rsidRPr="00F8171F">
              <w:rPr>
                <w:rFonts w:ascii="Calibri" w:eastAsia="Times New Roman" w:hAnsi="Calibri" w:cs="Times New Roman"/>
                <w:b/>
                <w:bCs/>
                <w:color w:val="000000"/>
                <w:lang w:eastAsia="es-ES"/>
              </w:rPr>
              <w:t> </w:t>
            </w:r>
          </w:p>
        </w:tc>
        <w:tc>
          <w:tcPr>
            <w:tcW w:w="1560" w:type="dxa"/>
            <w:tcBorders>
              <w:top w:val="nil"/>
              <w:left w:val="nil"/>
              <w:bottom w:val="single" w:sz="8" w:space="0" w:color="auto"/>
              <w:right w:val="single" w:sz="8" w:space="0" w:color="auto"/>
            </w:tcBorders>
            <w:shd w:val="clear" w:color="auto" w:fill="auto"/>
            <w:vAlign w:val="center"/>
            <w:hideMark/>
          </w:tcPr>
          <w:p w:rsidR="00F8171F" w:rsidRPr="00F8171F" w:rsidRDefault="00F8171F" w:rsidP="00F8171F">
            <w:pPr>
              <w:spacing w:after="0" w:line="240" w:lineRule="auto"/>
              <w:jc w:val="center"/>
              <w:rPr>
                <w:rFonts w:ascii="Calibri" w:eastAsia="Times New Roman" w:hAnsi="Calibri" w:cs="Times New Roman"/>
                <w:b/>
                <w:bCs/>
                <w:color w:val="000000"/>
                <w:lang w:eastAsia="es-ES"/>
              </w:rPr>
            </w:pPr>
            <w:r w:rsidRPr="00F8171F">
              <w:rPr>
                <w:rFonts w:ascii="Calibri" w:eastAsia="Times New Roman" w:hAnsi="Calibri" w:cs="Times New Roman"/>
                <w:b/>
                <w:bCs/>
                <w:color w:val="000000"/>
                <w:lang w:eastAsia="es-ES"/>
              </w:rPr>
              <w:t> </w:t>
            </w:r>
          </w:p>
        </w:tc>
        <w:tc>
          <w:tcPr>
            <w:tcW w:w="1120" w:type="dxa"/>
            <w:tcBorders>
              <w:top w:val="nil"/>
              <w:left w:val="nil"/>
              <w:bottom w:val="single" w:sz="8" w:space="0" w:color="auto"/>
              <w:right w:val="single" w:sz="8" w:space="0" w:color="auto"/>
            </w:tcBorders>
            <w:shd w:val="clear" w:color="auto" w:fill="auto"/>
            <w:vAlign w:val="center"/>
            <w:hideMark/>
          </w:tcPr>
          <w:p w:rsidR="00F8171F" w:rsidRPr="00F8171F" w:rsidRDefault="00F8171F" w:rsidP="00F8171F">
            <w:pPr>
              <w:spacing w:after="0" w:line="240" w:lineRule="auto"/>
              <w:jc w:val="center"/>
              <w:rPr>
                <w:rFonts w:ascii="Calibri" w:eastAsia="Times New Roman" w:hAnsi="Calibri" w:cs="Times New Roman"/>
                <w:b/>
                <w:bCs/>
                <w:color w:val="000000"/>
                <w:lang w:eastAsia="es-ES"/>
              </w:rPr>
            </w:pPr>
            <w:r w:rsidRPr="00F8171F">
              <w:rPr>
                <w:rFonts w:ascii="Calibri" w:eastAsia="Times New Roman" w:hAnsi="Calibri" w:cs="Times New Roman"/>
                <w:b/>
                <w:bCs/>
                <w:color w:val="000000"/>
                <w:lang w:eastAsia="es-ES"/>
              </w:rPr>
              <w:t> </w:t>
            </w:r>
          </w:p>
        </w:tc>
        <w:tc>
          <w:tcPr>
            <w:tcW w:w="940" w:type="dxa"/>
            <w:tcBorders>
              <w:top w:val="nil"/>
              <w:left w:val="nil"/>
              <w:bottom w:val="single" w:sz="8" w:space="0" w:color="auto"/>
              <w:right w:val="single" w:sz="8" w:space="0" w:color="auto"/>
            </w:tcBorders>
            <w:shd w:val="clear" w:color="auto" w:fill="auto"/>
            <w:vAlign w:val="center"/>
            <w:hideMark/>
          </w:tcPr>
          <w:p w:rsidR="00F8171F" w:rsidRPr="00F8171F" w:rsidRDefault="00F8171F" w:rsidP="00F8171F">
            <w:pPr>
              <w:spacing w:after="0" w:line="240" w:lineRule="auto"/>
              <w:jc w:val="center"/>
              <w:rPr>
                <w:rFonts w:ascii="Calibri" w:eastAsia="Times New Roman" w:hAnsi="Calibri" w:cs="Times New Roman"/>
                <w:b/>
                <w:bCs/>
                <w:color w:val="000000"/>
                <w:lang w:eastAsia="es-ES"/>
              </w:rPr>
            </w:pPr>
            <w:r w:rsidRPr="00F8171F">
              <w:rPr>
                <w:rFonts w:ascii="Calibri" w:eastAsia="Times New Roman" w:hAnsi="Calibri" w:cs="Times New Roman"/>
                <w:b/>
                <w:bCs/>
                <w:color w:val="000000"/>
                <w:lang w:eastAsia="es-ES"/>
              </w:rPr>
              <w:t> </w:t>
            </w:r>
          </w:p>
        </w:tc>
        <w:tc>
          <w:tcPr>
            <w:tcW w:w="880" w:type="dxa"/>
            <w:tcBorders>
              <w:top w:val="nil"/>
              <w:left w:val="nil"/>
              <w:bottom w:val="single" w:sz="8" w:space="0" w:color="auto"/>
              <w:right w:val="single" w:sz="8" w:space="0" w:color="auto"/>
            </w:tcBorders>
            <w:shd w:val="clear" w:color="auto" w:fill="auto"/>
            <w:vAlign w:val="center"/>
            <w:hideMark/>
          </w:tcPr>
          <w:p w:rsidR="00F8171F" w:rsidRPr="00F8171F" w:rsidRDefault="00F8171F" w:rsidP="00F8171F">
            <w:pPr>
              <w:spacing w:after="0" w:line="240" w:lineRule="auto"/>
              <w:jc w:val="center"/>
              <w:rPr>
                <w:rFonts w:ascii="Calibri" w:eastAsia="Times New Roman" w:hAnsi="Calibri" w:cs="Times New Roman"/>
                <w:b/>
                <w:bCs/>
                <w:color w:val="000000"/>
                <w:lang w:eastAsia="es-ES"/>
              </w:rPr>
            </w:pPr>
            <w:r w:rsidRPr="00F8171F">
              <w:rPr>
                <w:rFonts w:ascii="Calibri" w:eastAsia="Times New Roman" w:hAnsi="Calibri" w:cs="Times New Roman"/>
                <w:b/>
                <w:bCs/>
                <w:color w:val="000000"/>
                <w:lang w:eastAsia="es-ES"/>
              </w:rPr>
              <w:t> </w:t>
            </w:r>
          </w:p>
        </w:tc>
        <w:tc>
          <w:tcPr>
            <w:tcW w:w="1420" w:type="dxa"/>
            <w:tcBorders>
              <w:top w:val="nil"/>
              <w:left w:val="nil"/>
              <w:bottom w:val="single" w:sz="8" w:space="0" w:color="auto"/>
              <w:right w:val="nil"/>
            </w:tcBorders>
            <w:shd w:val="clear" w:color="auto" w:fill="auto"/>
            <w:vAlign w:val="center"/>
            <w:hideMark/>
          </w:tcPr>
          <w:p w:rsidR="00F8171F" w:rsidRPr="00F8171F" w:rsidRDefault="00F8171F" w:rsidP="00F8171F">
            <w:pPr>
              <w:spacing w:after="0" w:line="240" w:lineRule="auto"/>
              <w:jc w:val="center"/>
              <w:rPr>
                <w:rFonts w:ascii="Calibri" w:eastAsia="Times New Roman" w:hAnsi="Calibri" w:cs="Times New Roman"/>
                <w:b/>
                <w:bCs/>
                <w:color w:val="000000"/>
                <w:lang w:eastAsia="es-ES"/>
              </w:rPr>
            </w:pPr>
            <w:r w:rsidRPr="00F8171F">
              <w:rPr>
                <w:rFonts w:ascii="Calibri" w:eastAsia="Times New Roman" w:hAnsi="Calibri" w:cs="Times New Roman"/>
                <w:b/>
                <w:bCs/>
                <w:color w:val="000000"/>
                <w:lang w:eastAsia="es-ES"/>
              </w:rPr>
              <w:t> </w:t>
            </w:r>
          </w:p>
        </w:tc>
        <w:tc>
          <w:tcPr>
            <w:tcW w:w="1040" w:type="dxa"/>
            <w:tcBorders>
              <w:top w:val="nil"/>
              <w:left w:val="single" w:sz="8" w:space="0" w:color="auto"/>
              <w:bottom w:val="single" w:sz="8" w:space="0" w:color="auto"/>
              <w:right w:val="single" w:sz="4" w:space="0" w:color="auto"/>
            </w:tcBorders>
            <w:shd w:val="clear" w:color="000000" w:fill="F8D7D0"/>
            <w:vAlign w:val="center"/>
            <w:hideMark/>
          </w:tcPr>
          <w:p w:rsidR="00F8171F" w:rsidRPr="00F8171F" w:rsidRDefault="00F8171F" w:rsidP="00F8171F">
            <w:pPr>
              <w:spacing w:after="0" w:line="240" w:lineRule="auto"/>
              <w:jc w:val="center"/>
              <w:rPr>
                <w:rFonts w:ascii="Times New Roman" w:eastAsia="Times New Roman" w:hAnsi="Times New Roman" w:cs="Times New Roman"/>
                <w:b/>
                <w:bCs/>
                <w:color w:val="000000"/>
                <w:sz w:val="20"/>
                <w:szCs w:val="20"/>
                <w:lang w:eastAsia="es-ES"/>
              </w:rPr>
            </w:pPr>
            <w:r w:rsidRPr="00F8171F">
              <w:rPr>
                <w:rFonts w:ascii="Times New Roman" w:eastAsia="Times New Roman" w:hAnsi="Times New Roman" w:cs="Times New Roman"/>
                <w:b/>
                <w:bCs/>
                <w:color w:val="000000"/>
                <w:sz w:val="20"/>
                <w:szCs w:val="20"/>
                <w:lang w:eastAsia="es-ES"/>
              </w:rPr>
              <w:t>0</w:t>
            </w:r>
          </w:p>
        </w:tc>
      </w:tr>
      <w:tr w:rsidR="00F8171F" w:rsidRPr="00F8171F" w:rsidTr="00F8171F">
        <w:trPr>
          <w:trHeight w:val="315"/>
        </w:trPr>
        <w:tc>
          <w:tcPr>
            <w:tcW w:w="1820" w:type="dxa"/>
            <w:tcBorders>
              <w:top w:val="nil"/>
              <w:left w:val="single" w:sz="4" w:space="0" w:color="auto"/>
              <w:bottom w:val="single" w:sz="8" w:space="0" w:color="auto"/>
              <w:right w:val="single" w:sz="8" w:space="0" w:color="auto"/>
            </w:tcBorders>
            <w:shd w:val="clear" w:color="000000" w:fill="F8D7D0"/>
            <w:vAlign w:val="center"/>
            <w:hideMark/>
          </w:tcPr>
          <w:p w:rsidR="00F8171F" w:rsidRPr="00F8171F" w:rsidRDefault="00F8171F" w:rsidP="00F8171F">
            <w:pPr>
              <w:spacing w:after="0" w:line="240" w:lineRule="auto"/>
              <w:jc w:val="center"/>
              <w:rPr>
                <w:rFonts w:ascii="Calibri" w:eastAsia="Times New Roman" w:hAnsi="Calibri" w:cs="Times New Roman"/>
                <w:color w:val="000000"/>
                <w:lang w:eastAsia="es-ES"/>
              </w:rPr>
            </w:pPr>
            <w:r w:rsidRPr="00F8171F">
              <w:rPr>
                <w:rFonts w:ascii="Calibri" w:eastAsia="Times New Roman" w:hAnsi="Calibri" w:cs="Times New Roman"/>
                <w:color w:val="000000"/>
                <w:lang w:eastAsia="es-ES"/>
              </w:rPr>
              <w:t>Total</w:t>
            </w:r>
          </w:p>
        </w:tc>
        <w:tc>
          <w:tcPr>
            <w:tcW w:w="874" w:type="dxa"/>
            <w:tcBorders>
              <w:top w:val="nil"/>
              <w:left w:val="nil"/>
              <w:bottom w:val="single" w:sz="8" w:space="0" w:color="auto"/>
              <w:right w:val="single" w:sz="8" w:space="0" w:color="auto"/>
            </w:tcBorders>
            <w:shd w:val="clear" w:color="000000" w:fill="F8D7D0"/>
            <w:vAlign w:val="center"/>
            <w:hideMark/>
          </w:tcPr>
          <w:p w:rsidR="00F8171F" w:rsidRPr="00F8171F" w:rsidRDefault="00F8171F" w:rsidP="00F8171F">
            <w:pPr>
              <w:spacing w:after="0" w:line="240" w:lineRule="auto"/>
              <w:jc w:val="center"/>
              <w:rPr>
                <w:rFonts w:ascii="Times New Roman" w:eastAsia="Times New Roman" w:hAnsi="Times New Roman" w:cs="Times New Roman"/>
                <w:b/>
                <w:bCs/>
                <w:color w:val="000000"/>
                <w:sz w:val="20"/>
                <w:szCs w:val="20"/>
                <w:lang w:eastAsia="es-ES"/>
              </w:rPr>
            </w:pPr>
            <w:r w:rsidRPr="00F8171F">
              <w:rPr>
                <w:rFonts w:ascii="Times New Roman" w:eastAsia="Times New Roman" w:hAnsi="Times New Roman" w:cs="Times New Roman"/>
                <w:b/>
                <w:bCs/>
                <w:color w:val="000000"/>
                <w:sz w:val="20"/>
                <w:szCs w:val="20"/>
                <w:lang w:eastAsia="es-ES"/>
              </w:rPr>
              <w:t>0</w:t>
            </w:r>
          </w:p>
        </w:tc>
        <w:tc>
          <w:tcPr>
            <w:tcW w:w="992" w:type="dxa"/>
            <w:tcBorders>
              <w:top w:val="nil"/>
              <w:left w:val="nil"/>
              <w:bottom w:val="single" w:sz="8" w:space="0" w:color="auto"/>
              <w:right w:val="single" w:sz="8" w:space="0" w:color="auto"/>
            </w:tcBorders>
            <w:shd w:val="clear" w:color="000000" w:fill="F8D7D0"/>
            <w:vAlign w:val="center"/>
            <w:hideMark/>
          </w:tcPr>
          <w:p w:rsidR="00F8171F" w:rsidRPr="00F8171F" w:rsidRDefault="00F8171F" w:rsidP="00F8171F">
            <w:pPr>
              <w:spacing w:after="0" w:line="240" w:lineRule="auto"/>
              <w:jc w:val="center"/>
              <w:rPr>
                <w:rFonts w:ascii="Times New Roman" w:eastAsia="Times New Roman" w:hAnsi="Times New Roman" w:cs="Times New Roman"/>
                <w:b/>
                <w:bCs/>
                <w:color w:val="000000"/>
                <w:sz w:val="20"/>
                <w:szCs w:val="20"/>
                <w:lang w:eastAsia="es-ES"/>
              </w:rPr>
            </w:pPr>
            <w:r w:rsidRPr="00F8171F">
              <w:rPr>
                <w:rFonts w:ascii="Times New Roman" w:eastAsia="Times New Roman" w:hAnsi="Times New Roman" w:cs="Times New Roman"/>
                <w:b/>
                <w:bCs/>
                <w:color w:val="000000"/>
                <w:sz w:val="20"/>
                <w:szCs w:val="20"/>
                <w:lang w:eastAsia="es-ES"/>
              </w:rPr>
              <w:t>0</w:t>
            </w:r>
          </w:p>
        </w:tc>
        <w:tc>
          <w:tcPr>
            <w:tcW w:w="1560" w:type="dxa"/>
            <w:tcBorders>
              <w:top w:val="nil"/>
              <w:left w:val="nil"/>
              <w:bottom w:val="single" w:sz="8" w:space="0" w:color="auto"/>
              <w:right w:val="single" w:sz="8" w:space="0" w:color="auto"/>
            </w:tcBorders>
            <w:shd w:val="clear" w:color="000000" w:fill="F8D7D0"/>
            <w:vAlign w:val="center"/>
            <w:hideMark/>
          </w:tcPr>
          <w:p w:rsidR="00F8171F" w:rsidRPr="00F8171F" w:rsidRDefault="00F8171F" w:rsidP="00F8171F">
            <w:pPr>
              <w:spacing w:after="0" w:line="240" w:lineRule="auto"/>
              <w:jc w:val="center"/>
              <w:rPr>
                <w:rFonts w:ascii="Times New Roman" w:eastAsia="Times New Roman" w:hAnsi="Times New Roman" w:cs="Times New Roman"/>
                <w:b/>
                <w:bCs/>
                <w:color w:val="000000"/>
                <w:sz w:val="20"/>
                <w:szCs w:val="20"/>
                <w:lang w:eastAsia="es-ES"/>
              </w:rPr>
            </w:pPr>
            <w:r w:rsidRPr="00F8171F">
              <w:rPr>
                <w:rFonts w:ascii="Times New Roman" w:eastAsia="Times New Roman" w:hAnsi="Times New Roman" w:cs="Times New Roman"/>
                <w:b/>
                <w:bCs/>
                <w:color w:val="000000"/>
                <w:sz w:val="20"/>
                <w:szCs w:val="20"/>
                <w:lang w:eastAsia="es-ES"/>
              </w:rPr>
              <w:t>0</w:t>
            </w:r>
          </w:p>
        </w:tc>
        <w:tc>
          <w:tcPr>
            <w:tcW w:w="1120" w:type="dxa"/>
            <w:tcBorders>
              <w:top w:val="nil"/>
              <w:left w:val="nil"/>
              <w:bottom w:val="single" w:sz="8" w:space="0" w:color="auto"/>
              <w:right w:val="single" w:sz="8" w:space="0" w:color="auto"/>
            </w:tcBorders>
            <w:shd w:val="clear" w:color="000000" w:fill="F8D7D0"/>
            <w:vAlign w:val="center"/>
            <w:hideMark/>
          </w:tcPr>
          <w:p w:rsidR="00F8171F" w:rsidRPr="00F8171F" w:rsidRDefault="00F8171F" w:rsidP="00F8171F">
            <w:pPr>
              <w:spacing w:after="0" w:line="240" w:lineRule="auto"/>
              <w:jc w:val="center"/>
              <w:rPr>
                <w:rFonts w:ascii="Times New Roman" w:eastAsia="Times New Roman" w:hAnsi="Times New Roman" w:cs="Times New Roman"/>
                <w:b/>
                <w:bCs/>
                <w:color w:val="000000"/>
                <w:sz w:val="20"/>
                <w:szCs w:val="20"/>
                <w:lang w:eastAsia="es-ES"/>
              </w:rPr>
            </w:pPr>
            <w:r w:rsidRPr="00F8171F">
              <w:rPr>
                <w:rFonts w:ascii="Times New Roman" w:eastAsia="Times New Roman" w:hAnsi="Times New Roman" w:cs="Times New Roman"/>
                <w:b/>
                <w:bCs/>
                <w:color w:val="000000"/>
                <w:sz w:val="20"/>
                <w:szCs w:val="20"/>
                <w:lang w:eastAsia="es-ES"/>
              </w:rPr>
              <w:t>0</w:t>
            </w:r>
          </w:p>
        </w:tc>
        <w:tc>
          <w:tcPr>
            <w:tcW w:w="940" w:type="dxa"/>
            <w:tcBorders>
              <w:top w:val="nil"/>
              <w:left w:val="nil"/>
              <w:bottom w:val="single" w:sz="8" w:space="0" w:color="auto"/>
              <w:right w:val="single" w:sz="8" w:space="0" w:color="auto"/>
            </w:tcBorders>
            <w:shd w:val="clear" w:color="000000" w:fill="F8D7D0"/>
            <w:vAlign w:val="center"/>
            <w:hideMark/>
          </w:tcPr>
          <w:p w:rsidR="00F8171F" w:rsidRPr="00F8171F" w:rsidRDefault="00F8171F" w:rsidP="00F8171F">
            <w:pPr>
              <w:spacing w:after="0" w:line="240" w:lineRule="auto"/>
              <w:jc w:val="center"/>
              <w:rPr>
                <w:rFonts w:ascii="Times New Roman" w:eastAsia="Times New Roman" w:hAnsi="Times New Roman" w:cs="Times New Roman"/>
                <w:b/>
                <w:bCs/>
                <w:color w:val="000000"/>
                <w:sz w:val="20"/>
                <w:szCs w:val="20"/>
                <w:lang w:eastAsia="es-ES"/>
              </w:rPr>
            </w:pPr>
            <w:r w:rsidRPr="00F8171F">
              <w:rPr>
                <w:rFonts w:ascii="Times New Roman" w:eastAsia="Times New Roman" w:hAnsi="Times New Roman" w:cs="Times New Roman"/>
                <w:b/>
                <w:bCs/>
                <w:color w:val="000000"/>
                <w:sz w:val="20"/>
                <w:szCs w:val="20"/>
                <w:lang w:eastAsia="es-ES"/>
              </w:rPr>
              <w:t>0</w:t>
            </w:r>
          </w:p>
        </w:tc>
        <w:tc>
          <w:tcPr>
            <w:tcW w:w="880" w:type="dxa"/>
            <w:tcBorders>
              <w:top w:val="nil"/>
              <w:left w:val="nil"/>
              <w:bottom w:val="single" w:sz="8" w:space="0" w:color="auto"/>
              <w:right w:val="single" w:sz="8" w:space="0" w:color="auto"/>
            </w:tcBorders>
            <w:shd w:val="clear" w:color="000000" w:fill="F8D7D0"/>
            <w:vAlign w:val="center"/>
            <w:hideMark/>
          </w:tcPr>
          <w:p w:rsidR="00F8171F" w:rsidRPr="00F8171F" w:rsidRDefault="00F8171F" w:rsidP="00F8171F">
            <w:pPr>
              <w:spacing w:after="0" w:line="240" w:lineRule="auto"/>
              <w:jc w:val="center"/>
              <w:rPr>
                <w:rFonts w:ascii="Times New Roman" w:eastAsia="Times New Roman" w:hAnsi="Times New Roman" w:cs="Times New Roman"/>
                <w:b/>
                <w:bCs/>
                <w:color w:val="000000"/>
                <w:sz w:val="20"/>
                <w:szCs w:val="20"/>
                <w:lang w:eastAsia="es-ES"/>
              </w:rPr>
            </w:pPr>
            <w:r w:rsidRPr="00F8171F">
              <w:rPr>
                <w:rFonts w:ascii="Times New Roman" w:eastAsia="Times New Roman" w:hAnsi="Times New Roman" w:cs="Times New Roman"/>
                <w:b/>
                <w:bCs/>
                <w:color w:val="000000"/>
                <w:sz w:val="20"/>
                <w:szCs w:val="20"/>
                <w:lang w:eastAsia="es-ES"/>
              </w:rPr>
              <w:t>0</w:t>
            </w:r>
          </w:p>
        </w:tc>
        <w:tc>
          <w:tcPr>
            <w:tcW w:w="1420" w:type="dxa"/>
            <w:tcBorders>
              <w:top w:val="nil"/>
              <w:left w:val="nil"/>
              <w:bottom w:val="single" w:sz="8" w:space="0" w:color="auto"/>
              <w:right w:val="single" w:sz="8" w:space="0" w:color="auto"/>
            </w:tcBorders>
            <w:shd w:val="clear" w:color="000000" w:fill="F8D7D0"/>
            <w:vAlign w:val="center"/>
            <w:hideMark/>
          </w:tcPr>
          <w:p w:rsidR="00F8171F" w:rsidRPr="00F8171F" w:rsidRDefault="00F8171F" w:rsidP="00F8171F">
            <w:pPr>
              <w:spacing w:after="0" w:line="240" w:lineRule="auto"/>
              <w:jc w:val="center"/>
              <w:rPr>
                <w:rFonts w:ascii="Times New Roman" w:eastAsia="Times New Roman" w:hAnsi="Times New Roman" w:cs="Times New Roman"/>
                <w:b/>
                <w:bCs/>
                <w:color w:val="000000"/>
                <w:sz w:val="20"/>
                <w:szCs w:val="20"/>
                <w:lang w:eastAsia="es-ES"/>
              </w:rPr>
            </w:pPr>
            <w:r w:rsidRPr="00F8171F">
              <w:rPr>
                <w:rFonts w:ascii="Times New Roman" w:eastAsia="Times New Roman" w:hAnsi="Times New Roman" w:cs="Times New Roman"/>
                <w:b/>
                <w:bCs/>
                <w:color w:val="000000"/>
                <w:sz w:val="20"/>
                <w:szCs w:val="20"/>
                <w:lang w:eastAsia="es-ES"/>
              </w:rPr>
              <w:t>0</w:t>
            </w:r>
          </w:p>
        </w:tc>
        <w:tc>
          <w:tcPr>
            <w:tcW w:w="1040" w:type="dxa"/>
            <w:tcBorders>
              <w:top w:val="nil"/>
              <w:left w:val="nil"/>
              <w:bottom w:val="single" w:sz="8" w:space="0" w:color="auto"/>
              <w:right w:val="single" w:sz="4" w:space="0" w:color="auto"/>
            </w:tcBorders>
            <w:shd w:val="clear" w:color="000000" w:fill="F8D7D0"/>
            <w:vAlign w:val="center"/>
            <w:hideMark/>
          </w:tcPr>
          <w:p w:rsidR="00F8171F" w:rsidRPr="00F8171F" w:rsidRDefault="00F8171F" w:rsidP="00F8171F">
            <w:pPr>
              <w:spacing w:after="0" w:line="240" w:lineRule="auto"/>
              <w:jc w:val="center"/>
              <w:rPr>
                <w:rFonts w:ascii="Times New Roman" w:eastAsia="Times New Roman" w:hAnsi="Times New Roman" w:cs="Times New Roman"/>
                <w:b/>
                <w:bCs/>
                <w:color w:val="000000"/>
                <w:sz w:val="20"/>
                <w:szCs w:val="20"/>
                <w:lang w:eastAsia="es-ES"/>
              </w:rPr>
            </w:pPr>
            <w:r w:rsidRPr="00F8171F">
              <w:rPr>
                <w:rFonts w:ascii="Times New Roman" w:eastAsia="Times New Roman" w:hAnsi="Times New Roman" w:cs="Times New Roman"/>
                <w:b/>
                <w:bCs/>
                <w:color w:val="000000"/>
                <w:sz w:val="20"/>
                <w:szCs w:val="20"/>
                <w:lang w:eastAsia="es-ES"/>
              </w:rPr>
              <w:t>0</w:t>
            </w:r>
          </w:p>
        </w:tc>
      </w:tr>
      <w:tr w:rsidR="00F8171F" w:rsidRPr="00F8171F" w:rsidTr="00F8171F">
        <w:trPr>
          <w:trHeight w:val="315"/>
        </w:trPr>
        <w:tc>
          <w:tcPr>
            <w:tcW w:w="1820" w:type="dxa"/>
            <w:tcBorders>
              <w:top w:val="nil"/>
              <w:left w:val="single" w:sz="4" w:space="0" w:color="auto"/>
              <w:bottom w:val="nil"/>
              <w:right w:val="nil"/>
            </w:tcBorders>
            <w:shd w:val="clear" w:color="auto" w:fill="auto"/>
            <w:noWrap/>
            <w:vAlign w:val="center"/>
            <w:hideMark/>
          </w:tcPr>
          <w:p w:rsidR="00F8171F" w:rsidRPr="00F8171F" w:rsidRDefault="00F8171F" w:rsidP="00F8171F">
            <w:pPr>
              <w:spacing w:after="0" w:line="240" w:lineRule="auto"/>
              <w:jc w:val="center"/>
              <w:rPr>
                <w:rFonts w:ascii="Times New Roman" w:eastAsia="Times New Roman" w:hAnsi="Times New Roman" w:cs="Times New Roman"/>
                <w:b/>
                <w:bCs/>
                <w:color w:val="000000"/>
                <w:sz w:val="20"/>
                <w:szCs w:val="20"/>
                <w:lang w:eastAsia="es-ES"/>
              </w:rPr>
            </w:pPr>
          </w:p>
        </w:tc>
        <w:tc>
          <w:tcPr>
            <w:tcW w:w="874" w:type="dxa"/>
            <w:tcBorders>
              <w:top w:val="nil"/>
              <w:left w:val="nil"/>
              <w:bottom w:val="nil"/>
              <w:right w:val="nil"/>
            </w:tcBorders>
            <w:shd w:val="clear" w:color="auto" w:fill="auto"/>
            <w:noWrap/>
            <w:vAlign w:val="center"/>
            <w:hideMark/>
          </w:tcPr>
          <w:p w:rsidR="00F8171F" w:rsidRPr="00F8171F" w:rsidRDefault="00F8171F" w:rsidP="00F8171F">
            <w:pPr>
              <w:spacing w:after="0" w:line="240" w:lineRule="auto"/>
              <w:rPr>
                <w:rFonts w:ascii="Times New Roman" w:eastAsia="Times New Roman" w:hAnsi="Times New Roman" w:cs="Times New Roman"/>
                <w:sz w:val="20"/>
                <w:szCs w:val="20"/>
                <w:lang w:eastAsia="es-ES"/>
              </w:rPr>
            </w:pPr>
          </w:p>
        </w:tc>
        <w:tc>
          <w:tcPr>
            <w:tcW w:w="992" w:type="dxa"/>
            <w:tcBorders>
              <w:top w:val="nil"/>
              <w:left w:val="nil"/>
              <w:bottom w:val="nil"/>
              <w:right w:val="nil"/>
            </w:tcBorders>
            <w:shd w:val="clear" w:color="auto" w:fill="auto"/>
            <w:noWrap/>
            <w:vAlign w:val="center"/>
            <w:hideMark/>
          </w:tcPr>
          <w:p w:rsidR="00F8171F" w:rsidRPr="00F8171F" w:rsidRDefault="00F8171F" w:rsidP="00F8171F">
            <w:pPr>
              <w:spacing w:after="0" w:line="240" w:lineRule="auto"/>
              <w:rPr>
                <w:rFonts w:ascii="Times New Roman" w:eastAsia="Times New Roman" w:hAnsi="Times New Roman" w:cs="Times New Roman"/>
                <w:sz w:val="20"/>
                <w:szCs w:val="20"/>
                <w:lang w:eastAsia="es-ES"/>
              </w:rPr>
            </w:pPr>
          </w:p>
        </w:tc>
        <w:tc>
          <w:tcPr>
            <w:tcW w:w="1560" w:type="dxa"/>
            <w:tcBorders>
              <w:top w:val="nil"/>
              <w:left w:val="nil"/>
              <w:bottom w:val="nil"/>
              <w:right w:val="nil"/>
            </w:tcBorders>
            <w:shd w:val="clear" w:color="auto" w:fill="auto"/>
            <w:noWrap/>
            <w:vAlign w:val="center"/>
            <w:hideMark/>
          </w:tcPr>
          <w:p w:rsidR="00F8171F" w:rsidRPr="00F8171F" w:rsidRDefault="00F8171F" w:rsidP="00F8171F">
            <w:pPr>
              <w:spacing w:after="0" w:line="240" w:lineRule="auto"/>
              <w:rPr>
                <w:rFonts w:ascii="Times New Roman" w:eastAsia="Times New Roman" w:hAnsi="Times New Roman" w:cs="Times New Roman"/>
                <w:sz w:val="20"/>
                <w:szCs w:val="20"/>
                <w:lang w:eastAsia="es-ES"/>
              </w:rPr>
            </w:pPr>
          </w:p>
        </w:tc>
        <w:tc>
          <w:tcPr>
            <w:tcW w:w="1120" w:type="dxa"/>
            <w:tcBorders>
              <w:top w:val="nil"/>
              <w:left w:val="nil"/>
              <w:bottom w:val="nil"/>
              <w:right w:val="nil"/>
            </w:tcBorders>
            <w:shd w:val="clear" w:color="auto" w:fill="auto"/>
            <w:noWrap/>
            <w:vAlign w:val="center"/>
            <w:hideMark/>
          </w:tcPr>
          <w:p w:rsidR="00F8171F" w:rsidRPr="00F8171F" w:rsidRDefault="00F8171F" w:rsidP="00F8171F">
            <w:pPr>
              <w:spacing w:after="0" w:line="240" w:lineRule="auto"/>
              <w:rPr>
                <w:rFonts w:ascii="Times New Roman" w:eastAsia="Times New Roman" w:hAnsi="Times New Roman" w:cs="Times New Roman"/>
                <w:sz w:val="20"/>
                <w:szCs w:val="20"/>
                <w:lang w:eastAsia="es-ES"/>
              </w:rPr>
            </w:pPr>
          </w:p>
        </w:tc>
        <w:tc>
          <w:tcPr>
            <w:tcW w:w="940" w:type="dxa"/>
            <w:tcBorders>
              <w:top w:val="nil"/>
              <w:left w:val="nil"/>
              <w:bottom w:val="nil"/>
              <w:right w:val="nil"/>
            </w:tcBorders>
            <w:shd w:val="clear" w:color="auto" w:fill="auto"/>
            <w:noWrap/>
            <w:vAlign w:val="center"/>
            <w:hideMark/>
          </w:tcPr>
          <w:p w:rsidR="00F8171F" w:rsidRPr="00F8171F" w:rsidRDefault="00F8171F" w:rsidP="00F8171F">
            <w:pPr>
              <w:spacing w:after="0" w:line="240" w:lineRule="auto"/>
              <w:rPr>
                <w:rFonts w:ascii="Times New Roman" w:eastAsia="Times New Roman" w:hAnsi="Times New Roman" w:cs="Times New Roman"/>
                <w:sz w:val="20"/>
                <w:szCs w:val="20"/>
                <w:lang w:eastAsia="es-ES"/>
              </w:rPr>
            </w:pPr>
          </w:p>
        </w:tc>
        <w:tc>
          <w:tcPr>
            <w:tcW w:w="880" w:type="dxa"/>
            <w:tcBorders>
              <w:top w:val="nil"/>
              <w:left w:val="nil"/>
              <w:bottom w:val="nil"/>
              <w:right w:val="nil"/>
            </w:tcBorders>
            <w:shd w:val="clear" w:color="auto" w:fill="auto"/>
            <w:noWrap/>
            <w:vAlign w:val="center"/>
            <w:hideMark/>
          </w:tcPr>
          <w:p w:rsidR="00F8171F" w:rsidRPr="00F8171F" w:rsidRDefault="00F8171F" w:rsidP="00F8171F">
            <w:pPr>
              <w:spacing w:after="0" w:line="240" w:lineRule="auto"/>
              <w:rPr>
                <w:rFonts w:ascii="Times New Roman" w:eastAsia="Times New Roman" w:hAnsi="Times New Roman" w:cs="Times New Roman"/>
                <w:sz w:val="20"/>
                <w:szCs w:val="20"/>
                <w:lang w:eastAsia="es-ES"/>
              </w:rPr>
            </w:pPr>
          </w:p>
        </w:tc>
        <w:tc>
          <w:tcPr>
            <w:tcW w:w="1420" w:type="dxa"/>
            <w:tcBorders>
              <w:top w:val="nil"/>
              <w:left w:val="nil"/>
              <w:bottom w:val="nil"/>
              <w:right w:val="nil"/>
            </w:tcBorders>
            <w:shd w:val="clear" w:color="auto" w:fill="auto"/>
            <w:noWrap/>
            <w:vAlign w:val="center"/>
            <w:hideMark/>
          </w:tcPr>
          <w:p w:rsidR="00F8171F" w:rsidRPr="00F8171F" w:rsidRDefault="00F8171F" w:rsidP="00F8171F">
            <w:pPr>
              <w:spacing w:after="0" w:line="240" w:lineRule="auto"/>
              <w:rPr>
                <w:rFonts w:ascii="Times New Roman" w:eastAsia="Times New Roman" w:hAnsi="Times New Roman" w:cs="Times New Roman"/>
                <w:sz w:val="20"/>
                <w:szCs w:val="20"/>
                <w:lang w:eastAsia="es-ES"/>
              </w:rPr>
            </w:pPr>
          </w:p>
        </w:tc>
        <w:tc>
          <w:tcPr>
            <w:tcW w:w="1040" w:type="dxa"/>
            <w:tcBorders>
              <w:top w:val="nil"/>
              <w:left w:val="nil"/>
              <w:bottom w:val="nil"/>
              <w:right w:val="single" w:sz="4" w:space="0" w:color="auto"/>
            </w:tcBorders>
            <w:shd w:val="clear" w:color="auto" w:fill="auto"/>
            <w:noWrap/>
            <w:vAlign w:val="center"/>
            <w:hideMark/>
          </w:tcPr>
          <w:p w:rsidR="00F8171F" w:rsidRPr="00F8171F" w:rsidRDefault="00F8171F" w:rsidP="00F8171F">
            <w:pPr>
              <w:spacing w:after="0" w:line="240" w:lineRule="auto"/>
              <w:rPr>
                <w:rFonts w:ascii="Times New Roman" w:eastAsia="Times New Roman" w:hAnsi="Times New Roman" w:cs="Times New Roman"/>
                <w:sz w:val="20"/>
                <w:szCs w:val="20"/>
                <w:lang w:eastAsia="es-ES"/>
              </w:rPr>
            </w:pPr>
          </w:p>
        </w:tc>
      </w:tr>
      <w:tr w:rsidR="00F8171F" w:rsidRPr="00F8171F" w:rsidTr="00F8171F">
        <w:trPr>
          <w:trHeight w:val="375"/>
        </w:trPr>
        <w:tc>
          <w:tcPr>
            <w:tcW w:w="1820" w:type="dxa"/>
            <w:vMerge w:val="restart"/>
            <w:tcBorders>
              <w:top w:val="single" w:sz="8" w:space="0" w:color="auto"/>
              <w:left w:val="single" w:sz="4" w:space="0" w:color="auto"/>
              <w:bottom w:val="single" w:sz="8" w:space="0" w:color="000000"/>
              <w:right w:val="single" w:sz="8" w:space="0" w:color="auto"/>
            </w:tcBorders>
            <w:shd w:val="clear" w:color="000000" w:fill="EA8F7E"/>
            <w:vAlign w:val="center"/>
            <w:hideMark/>
          </w:tcPr>
          <w:p w:rsidR="00F8171F" w:rsidRPr="00F8171F" w:rsidRDefault="00F8171F" w:rsidP="00F8171F">
            <w:pPr>
              <w:spacing w:after="0" w:line="240" w:lineRule="auto"/>
              <w:jc w:val="center"/>
              <w:rPr>
                <w:rFonts w:ascii="Calibri" w:eastAsia="Times New Roman" w:hAnsi="Calibri" w:cs="Times New Roman"/>
                <w:color w:val="000000"/>
                <w:lang w:eastAsia="es-ES"/>
              </w:rPr>
            </w:pPr>
            <w:r w:rsidRPr="00F8171F">
              <w:rPr>
                <w:rFonts w:ascii="Calibri" w:eastAsia="Times New Roman" w:hAnsi="Calibri" w:cs="Times New Roman"/>
                <w:color w:val="000000"/>
                <w:lang w:eastAsia="es-ES"/>
              </w:rPr>
              <w:t> </w:t>
            </w:r>
          </w:p>
        </w:tc>
        <w:tc>
          <w:tcPr>
            <w:tcW w:w="7786" w:type="dxa"/>
            <w:gridSpan w:val="7"/>
            <w:tcBorders>
              <w:top w:val="single" w:sz="8" w:space="0" w:color="auto"/>
              <w:left w:val="nil"/>
              <w:bottom w:val="single" w:sz="8" w:space="0" w:color="auto"/>
              <w:right w:val="nil"/>
            </w:tcBorders>
            <w:shd w:val="clear" w:color="000000" w:fill="EA8F7E"/>
            <w:vAlign w:val="center"/>
            <w:hideMark/>
          </w:tcPr>
          <w:p w:rsidR="00F8171F" w:rsidRPr="00F8171F" w:rsidRDefault="00F8171F" w:rsidP="00F8171F">
            <w:pPr>
              <w:spacing w:after="0" w:line="240" w:lineRule="auto"/>
              <w:jc w:val="center"/>
              <w:rPr>
                <w:rFonts w:ascii="Calibri" w:eastAsia="Times New Roman" w:hAnsi="Calibri" w:cs="Times New Roman"/>
                <w:b/>
                <w:bCs/>
                <w:color w:val="000000"/>
                <w:sz w:val="24"/>
                <w:szCs w:val="24"/>
                <w:lang w:eastAsia="es-ES"/>
              </w:rPr>
            </w:pPr>
            <w:r w:rsidRPr="00F8171F">
              <w:rPr>
                <w:rFonts w:ascii="Calibri" w:eastAsia="Times New Roman" w:hAnsi="Calibri" w:cs="Times New Roman"/>
                <w:b/>
                <w:bCs/>
                <w:color w:val="000000"/>
                <w:sz w:val="24"/>
                <w:szCs w:val="24"/>
                <w:lang w:eastAsia="es-ES"/>
              </w:rPr>
              <w:t>ATENCIÓN</w:t>
            </w:r>
          </w:p>
        </w:tc>
        <w:tc>
          <w:tcPr>
            <w:tcW w:w="1040" w:type="dxa"/>
            <w:tcBorders>
              <w:top w:val="nil"/>
              <w:left w:val="nil"/>
              <w:bottom w:val="nil"/>
              <w:right w:val="single" w:sz="4" w:space="0" w:color="auto"/>
            </w:tcBorders>
            <w:shd w:val="clear" w:color="auto" w:fill="auto"/>
            <w:noWrap/>
            <w:vAlign w:val="center"/>
            <w:hideMark/>
          </w:tcPr>
          <w:p w:rsidR="00F8171F" w:rsidRPr="00F8171F" w:rsidRDefault="00F8171F" w:rsidP="00F8171F">
            <w:pPr>
              <w:spacing w:after="0" w:line="240" w:lineRule="auto"/>
              <w:jc w:val="center"/>
              <w:rPr>
                <w:rFonts w:ascii="Calibri" w:eastAsia="Times New Roman" w:hAnsi="Calibri" w:cs="Times New Roman"/>
                <w:b/>
                <w:bCs/>
                <w:color w:val="000000"/>
                <w:sz w:val="24"/>
                <w:szCs w:val="24"/>
                <w:lang w:eastAsia="es-ES"/>
              </w:rPr>
            </w:pPr>
          </w:p>
        </w:tc>
      </w:tr>
      <w:tr w:rsidR="00F8171F" w:rsidRPr="00F8171F" w:rsidTr="00F8171F">
        <w:trPr>
          <w:trHeight w:val="990"/>
        </w:trPr>
        <w:tc>
          <w:tcPr>
            <w:tcW w:w="1820" w:type="dxa"/>
            <w:vMerge/>
            <w:tcBorders>
              <w:top w:val="single" w:sz="8" w:space="0" w:color="auto"/>
              <w:left w:val="single" w:sz="4" w:space="0" w:color="auto"/>
              <w:bottom w:val="single" w:sz="8" w:space="0" w:color="000000"/>
              <w:right w:val="single" w:sz="8" w:space="0" w:color="auto"/>
            </w:tcBorders>
            <w:vAlign w:val="center"/>
            <w:hideMark/>
          </w:tcPr>
          <w:p w:rsidR="00F8171F" w:rsidRPr="00F8171F" w:rsidRDefault="00F8171F" w:rsidP="00F8171F">
            <w:pPr>
              <w:spacing w:after="0" w:line="240" w:lineRule="auto"/>
              <w:rPr>
                <w:rFonts w:ascii="Calibri" w:eastAsia="Times New Roman" w:hAnsi="Calibri" w:cs="Times New Roman"/>
                <w:color w:val="000000"/>
                <w:lang w:eastAsia="es-ES"/>
              </w:rPr>
            </w:pPr>
          </w:p>
        </w:tc>
        <w:tc>
          <w:tcPr>
            <w:tcW w:w="1866" w:type="dxa"/>
            <w:gridSpan w:val="2"/>
            <w:tcBorders>
              <w:top w:val="single" w:sz="8" w:space="0" w:color="auto"/>
              <w:left w:val="nil"/>
              <w:bottom w:val="single" w:sz="8" w:space="0" w:color="auto"/>
              <w:right w:val="single" w:sz="8" w:space="0" w:color="000000"/>
            </w:tcBorders>
            <w:shd w:val="clear" w:color="auto" w:fill="auto"/>
            <w:vAlign w:val="center"/>
            <w:hideMark/>
          </w:tcPr>
          <w:p w:rsidR="00F8171F" w:rsidRPr="00F8171F" w:rsidRDefault="00F8171F" w:rsidP="00F8171F">
            <w:pPr>
              <w:spacing w:after="0" w:line="240" w:lineRule="auto"/>
              <w:jc w:val="center"/>
              <w:rPr>
                <w:rFonts w:ascii="Calibri" w:eastAsia="Times New Roman" w:hAnsi="Calibri" w:cs="Times New Roman"/>
                <w:color w:val="000000"/>
                <w:lang w:eastAsia="es-ES"/>
              </w:rPr>
            </w:pPr>
            <w:r w:rsidRPr="00F8171F">
              <w:rPr>
                <w:rFonts w:ascii="Calibri" w:eastAsia="Times New Roman" w:hAnsi="Calibri" w:cs="Times New Roman"/>
                <w:color w:val="000000"/>
                <w:lang w:eastAsia="es-ES"/>
              </w:rPr>
              <w:t>Apoyo psicológico</w:t>
            </w:r>
          </w:p>
        </w:tc>
        <w:tc>
          <w:tcPr>
            <w:tcW w:w="1560" w:type="dxa"/>
            <w:tcBorders>
              <w:top w:val="nil"/>
              <w:left w:val="nil"/>
              <w:bottom w:val="single" w:sz="8" w:space="0" w:color="auto"/>
              <w:right w:val="single" w:sz="8" w:space="0" w:color="auto"/>
            </w:tcBorders>
            <w:shd w:val="clear" w:color="auto" w:fill="auto"/>
            <w:vAlign w:val="center"/>
            <w:hideMark/>
          </w:tcPr>
          <w:p w:rsidR="00F8171F" w:rsidRPr="00F8171F" w:rsidRDefault="00F8171F" w:rsidP="009B7264">
            <w:pPr>
              <w:spacing w:after="0" w:line="240" w:lineRule="auto"/>
              <w:jc w:val="center"/>
              <w:rPr>
                <w:rFonts w:ascii="Calibri" w:eastAsia="Times New Roman" w:hAnsi="Calibri" w:cs="Times New Roman"/>
                <w:color w:val="000000"/>
                <w:lang w:eastAsia="es-ES"/>
              </w:rPr>
            </w:pPr>
            <w:r w:rsidRPr="00F8171F">
              <w:rPr>
                <w:rFonts w:ascii="Calibri" w:eastAsia="Times New Roman" w:hAnsi="Calibri" w:cs="Times New Roman"/>
                <w:color w:val="000000"/>
                <w:lang w:eastAsia="es-ES"/>
              </w:rPr>
              <w:t>As</w:t>
            </w:r>
            <w:r w:rsidR="009B7264">
              <w:rPr>
                <w:rFonts w:ascii="Calibri" w:eastAsia="Times New Roman" w:hAnsi="Calibri" w:cs="Times New Roman"/>
                <w:color w:val="000000"/>
                <w:lang w:eastAsia="es-ES"/>
              </w:rPr>
              <w:t>istencia letrada</w:t>
            </w:r>
          </w:p>
        </w:tc>
        <w:tc>
          <w:tcPr>
            <w:tcW w:w="2060" w:type="dxa"/>
            <w:gridSpan w:val="2"/>
            <w:tcBorders>
              <w:top w:val="single" w:sz="8" w:space="0" w:color="auto"/>
              <w:left w:val="nil"/>
              <w:bottom w:val="nil"/>
              <w:right w:val="nil"/>
            </w:tcBorders>
            <w:shd w:val="clear" w:color="auto" w:fill="auto"/>
            <w:vAlign w:val="center"/>
            <w:hideMark/>
          </w:tcPr>
          <w:p w:rsidR="00F8171F" w:rsidRPr="00F8171F" w:rsidRDefault="00F8171F" w:rsidP="00F8171F">
            <w:pPr>
              <w:spacing w:after="0" w:line="240" w:lineRule="auto"/>
              <w:jc w:val="center"/>
              <w:rPr>
                <w:rFonts w:ascii="Calibri" w:eastAsia="Times New Roman" w:hAnsi="Calibri" w:cs="Times New Roman"/>
                <w:color w:val="000000"/>
                <w:lang w:eastAsia="es-ES"/>
              </w:rPr>
            </w:pPr>
            <w:r w:rsidRPr="00F8171F">
              <w:rPr>
                <w:rFonts w:ascii="Calibri" w:eastAsia="Times New Roman" w:hAnsi="Calibri" w:cs="Times New Roman"/>
                <w:color w:val="000000"/>
                <w:lang w:eastAsia="es-ES"/>
              </w:rPr>
              <w:t>Acompañamiento proceso judicial</w:t>
            </w:r>
          </w:p>
        </w:tc>
        <w:tc>
          <w:tcPr>
            <w:tcW w:w="880" w:type="dxa"/>
            <w:tcBorders>
              <w:top w:val="nil"/>
              <w:left w:val="single" w:sz="8" w:space="0" w:color="auto"/>
              <w:bottom w:val="single" w:sz="8" w:space="0" w:color="auto"/>
              <w:right w:val="single" w:sz="8" w:space="0" w:color="auto"/>
            </w:tcBorders>
            <w:shd w:val="clear" w:color="auto" w:fill="auto"/>
            <w:vAlign w:val="center"/>
            <w:hideMark/>
          </w:tcPr>
          <w:p w:rsidR="00F8171F" w:rsidRPr="00F8171F" w:rsidRDefault="00F8171F" w:rsidP="00F8171F">
            <w:pPr>
              <w:spacing w:after="0" w:line="240" w:lineRule="auto"/>
              <w:jc w:val="center"/>
              <w:rPr>
                <w:rFonts w:ascii="Calibri" w:eastAsia="Times New Roman" w:hAnsi="Calibri" w:cs="Times New Roman"/>
                <w:color w:val="000000"/>
                <w:lang w:eastAsia="es-ES"/>
              </w:rPr>
            </w:pPr>
            <w:r w:rsidRPr="00F8171F">
              <w:rPr>
                <w:rFonts w:ascii="Calibri" w:eastAsia="Times New Roman" w:hAnsi="Calibri" w:cs="Times New Roman"/>
                <w:color w:val="000000"/>
                <w:lang w:eastAsia="es-ES"/>
              </w:rPr>
              <w:t>Otros</w:t>
            </w:r>
          </w:p>
        </w:tc>
        <w:tc>
          <w:tcPr>
            <w:tcW w:w="1420" w:type="dxa"/>
            <w:tcBorders>
              <w:top w:val="nil"/>
              <w:left w:val="nil"/>
              <w:bottom w:val="single" w:sz="8" w:space="0" w:color="auto"/>
              <w:right w:val="single" w:sz="8" w:space="0" w:color="auto"/>
            </w:tcBorders>
            <w:shd w:val="clear" w:color="000000" w:fill="F8D7D0"/>
            <w:vAlign w:val="center"/>
            <w:hideMark/>
          </w:tcPr>
          <w:p w:rsidR="00F8171F" w:rsidRPr="00F8171F" w:rsidRDefault="00F8171F" w:rsidP="00F8171F">
            <w:pPr>
              <w:spacing w:after="0" w:line="240" w:lineRule="auto"/>
              <w:jc w:val="center"/>
              <w:rPr>
                <w:rFonts w:ascii="Calibri" w:eastAsia="Times New Roman" w:hAnsi="Calibri" w:cs="Times New Roman"/>
                <w:color w:val="000000"/>
                <w:lang w:eastAsia="es-ES"/>
              </w:rPr>
            </w:pPr>
            <w:r w:rsidRPr="00F8171F">
              <w:rPr>
                <w:rFonts w:ascii="Calibri" w:eastAsia="Times New Roman" w:hAnsi="Calibri" w:cs="Times New Roman"/>
                <w:color w:val="000000"/>
                <w:lang w:eastAsia="es-ES"/>
              </w:rPr>
              <w:t>Total</w:t>
            </w:r>
          </w:p>
        </w:tc>
        <w:tc>
          <w:tcPr>
            <w:tcW w:w="1040" w:type="dxa"/>
            <w:tcBorders>
              <w:top w:val="nil"/>
              <w:left w:val="nil"/>
              <w:bottom w:val="nil"/>
              <w:right w:val="single" w:sz="4" w:space="0" w:color="auto"/>
            </w:tcBorders>
            <w:shd w:val="clear" w:color="auto" w:fill="auto"/>
            <w:noWrap/>
            <w:vAlign w:val="center"/>
            <w:hideMark/>
          </w:tcPr>
          <w:p w:rsidR="00F8171F" w:rsidRPr="00F8171F" w:rsidRDefault="00F8171F" w:rsidP="00F8171F">
            <w:pPr>
              <w:spacing w:after="0" w:line="240" w:lineRule="auto"/>
              <w:jc w:val="center"/>
              <w:rPr>
                <w:rFonts w:ascii="Calibri" w:eastAsia="Times New Roman" w:hAnsi="Calibri" w:cs="Times New Roman"/>
                <w:color w:val="000000"/>
                <w:lang w:eastAsia="es-ES"/>
              </w:rPr>
            </w:pPr>
          </w:p>
        </w:tc>
      </w:tr>
      <w:tr w:rsidR="00F8171F" w:rsidRPr="00F8171F" w:rsidTr="00F8171F">
        <w:trPr>
          <w:trHeight w:val="495"/>
        </w:trPr>
        <w:tc>
          <w:tcPr>
            <w:tcW w:w="1820" w:type="dxa"/>
            <w:tcBorders>
              <w:top w:val="nil"/>
              <w:left w:val="single" w:sz="4" w:space="0" w:color="auto"/>
              <w:bottom w:val="single" w:sz="8" w:space="0" w:color="auto"/>
              <w:right w:val="single" w:sz="8" w:space="0" w:color="auto"/>
            </w:tcBorders>
            <w:shd w:val="clear" w:color="auto" w:fill="auto"/>
            <w:vAlign w:val="center"/>
            <w:hideMark/>
          </w:tcPr>
          <w:p w:rsidR="00F8171F" w:rsidRPr="00F8171F" w:rsidRDefault="00F8171F" w:rsidP="00F8171F">
            <w:pPr>
              <w:spacing w:after="0" w:line="240" w:lineRule="auto"/>
              <w:jc w:val="center"/>
              <w:rPr>
                <w:rFonts w:ascii="Calibri" w:eastAsia="Times New Roman" w:hAnsi="Calibri" w:cs="Times New Roman"/>
                <w:color w:val="000000"/>
                <w:lang w:eastAsia="es-ES"/>
              </w:rPr>
            </w:pPr>
            <w:r w:rsidRPr="00F8171F">
              <w:rPr>
                <w:rFonts w:ascii="Calibri" w:eastAsia="Times New Roman" w:hAnsi="Calibri" w:cs="Times New Roman"/>
                <w:color w:val="000000"/>
                <w:lang w:eastAsia="es-ES"/>
              </w:rPr>
              <w:t>Desde la entidad</w:t>
            </w:r>
          </w:p>
        </w:tc>
        <w:tc>
          <w:tcPr>
            <w:tcW w:w="1866" w:type="dxa"/>
            <w:gridSpan w:val="2"/>
            <w:tcBorders>
              <w:top w:val="single" w:sz="8" w:space="0" w:color="auto"/>
              <w:left w:val="nil"/>
              <w:bottom w:val="single" w:sz="8" w:space="0" w:color="auto"/>
              <w:right w:val="single" w:sz="8" w:space="0" w:color="000000"/>
            </w:tcBorders>
            <w:shd w:val="clear" w:color="auto" w:fill="auto"/>
            <w:vAlign w:val="center"/>
            <w:hideMark/>
          </w:tcPr>
          <w:p w:rsidR="00F8171F" w:rsidRPr="00F8171F" w:rsidRDefault="00F8171F" w:rsidP="00F8171F">
            <w:pPr>
              <w:spacing w:after="0" w:line="240" w:lineRule="auto"/>
              <w:jc w:val="center"/>
              <w:rPr>
                <w:rFonts w:ascii="Times New Roman" w:eastAsia="Times New Roman" w:hAnsi="Times New Roman" w:cs="Times New Roman"/>
                <w:b/>
                <w:bCs/>
                <w:color w:val="000000"/>
                <w:sz w:val="20"/>
                <w:szCs w:val="20"/>
                <w:lang w:eastAsia="es-ES"/>
              </w:rPr>
            </w:pPr>
            <w:r w:rsidRPr="00F8171F">
              <w:rPr>
                <w:rFonts w:ascii="Times New Roman" w:eastAsia="Times New Roman" w:hAnsi="Times New Roman" w:cs="Times New Roman"/>
                <w:b/>
                <w:bCs/>
                <w:color w:val="000000"/>
                <w:sz w:val="20"/>
                <w:szCs w:val="20"/>
                <w:lang w:eastAsia="es-ES"/>
              </w:rPr>
              <w:t> </w:t>
            </w:r>
          </w:p>
        </w:tc>
        <w:tc>
          <w:tcPr>
            <w:tcW w:w="1560" w:type="dxa"/>
            <w:tcBorders>
              <w:top w:val="nil"/>
              <w:left w:val="nil"/>
              <w:bottom w:val="single" w:sz="8" w:space="0" w:color="auto"/>
              <w:right w:val="single" w:sz="8" w:space="0" w:color="auto"/>
            </w:tcBorders>
            <w:shd w:val="clear" w:color="auto" w:fill="auto"/>
            <w:vAlign w:val="center"/>
            <w:hideMark/>
          </w:tcPr>
          <w:p w:rsidR="00F8171F" w:rsidRPr="00F8171F" w:rsidRDefault="00F8171F" w:rsidP="00F8171F">
            <w:pPr>
              <w:spacing w:after="0" w:line="240" w:lineRule="auto"/>
              <w:jc w:val="center"/>
              <w:rPr>
                <w:rFonts w:ascii="Calibri" w:eastAsia="Times New Roman" w:hAnsi="Calibri" w:cs="Times New Roman"/>
                <w:b/>
                <w:bCs/>
                <w:color w:val="000000"/>
                <w:lang w:eastAsia="es-ES"/>
              </w:rPr>
            </w:pPr>
            <w:r w:rsidRPr="00F8171F">
              <w:rPr>
                <w:rFonts w:ascii="Calibri" w:eastAsia="Times New Roman" w:hAnsi="Calibri" w:cs="Times New Roman"/>
                <w:b/>
                <w:bCs/>
                <w:color w:val="000000"/>
                <w:lang w:eastAsia="es-ES"/>
              </w:rPr>
              <w:t> </w:t>
            </w:r>
          </w:p>
        </w:tc>
        <w:tc>
          <w:tcPr>
            <w:tcW w:w="2060" w:type="dxa"/>
            <w:gridSpan w:val="2"/>
            <w:tcBorders>
              <w:top w:val="single" w:sz="8" w:space="0" w:color="auto"/>
              <w:left w:val="nil"/>
              <w:bottom w:val="single" w:sz="8" w:space="0" w:color="auto"/>
              <w:right w:val="single" w:sz="8" w:space="0" w:color="000000"/>
            </w:tcBorders>
            <w:shd w:val="clear" w:color="auto" w:fill="auto"/>
            <w:vAlign w:val="center"/>
            <w:hideMark/>
          </w:tcPr>
          <w:p w:rsidR="00F8171F" w:rsidRPr="00F8171F" w:rsidRDefault="00F8171F" w:rsidP="00F8171F">
            <w:pPr>
              <w:spacing w:after="0" w:line="240" w:lineRule="auto"/>
              <w:jc w:val="center"/>
              <w:rPr>
                <w:rFonts w:ascii="Times New Roman" w:eastAsia="Times New Roman" w:hAnsi="Times New Roman" w:cs="Times New Roman"/>
                <w:b/>
                <w:bCs/>
                <w:color w:val="000000"/>
                <w:sz w:val="20"/>
                <w:szCs w:val="20"/>
                <w:lang w:eastAsia="es-ES"/>
              </w:rPr>
            </w:pPr>
            <w:r w:rsidRPr="00F8171F">
              <w:rPr>
                <w:rFonts w:ascii="Times New Roman" w:eastAsia="Times New Roman" w:hAnsi="Times New Roman" w:cs="Times New Roman"/>
                <w:b/>
                <w:bCs/>
                <w:color w:val="000000"/>
                <w:sz w:val="20"/>
                <w:szCs w:val="20"/>
                <w:lang w:eastAsia="es-ES"/>
              </w:rPr>
              <w:t> </w:t>
            </w:r>
          </w:p>
        </w:tc>
        <w:tc>
          <w:tcPr>
            <w:tcW w:w="880" w:type="dxa"/>
            <w:tcBorders>
              <w:top w:val="nil"/>
              <w:left w:val="nil"/>
              <w:bottom w:val="single" w:sz="8" w:space="0" w:color="auto"/>
              <w:right w:val="single" w:sz="8" w:space="0" w:color="auto"/>
            </w:tcBorders>
            <w:shd w:val="clear" w:color="auto" w:fill="auto"/>
            <w:vAlign w:val="center"/>
            <w:hideMark/>
          </w:tcPr>
          <w:p w:rsidR="00F8171F" w:rsidRPr="00F8171F" w:rsidRDefault="00F8171F" w:rsidP="00F8171F">
            <w:pPr>
              <w:spacing w:after="0" w:line="240" w:lineRule="auto"/>
              <w:jc w:val="center"/>
              <w:rPr>
                <w:rFonts w:ascii="Calibri" w:eastAsia="Times New Roman" w:hAnsi="Calibri" w:cs="Times New Roman"/>
                <w:b/>
                <w:bCs/>
                <w:color w:val="000000"/>
                <w:lang w:eastAsia="es-ES"/>
              </w:rPr>
            </w:pPr>
            <w:r w:rsidRPr="00F8171F">
              <w:rPr>
                <w:rFonts w:ascii="Calibri" w:eastAsia="Times New Roman" w:hAnsi="Calibri" w:cs="Times New Roman"/>
                <w:b/>
                <w:bCs/>
                <w:color w:val="000000"/>
                <w:lang w:eastAsia="es-ES"/>
              </w:rPr>
              <w:t> </w:t>
            </w:r>
          </w:p>
        </w:tc>
        <w:tc>
          <w:tcPr>
            <w:tcW w:w="1420" w:type="dxa"/>
            <w:tcBorders>
              <w:top w:val="nil"/>
              <w:left w:val="nil"/>
              <w:bottom w:val="single" w:sz="8" w:space="0" w:color="auto"/>
              <w:right w:val="single" w:sz="8" w:space="0" w:color="auto"/>
            </w:tcBorders>
            <w:shd w:val="clear" w:color="000000" w:fill="F8D7D0"/>
            <w:vAlign w:val="center"/>
            <w:hideMark/>
          </w:tcPr>
          <w:p w:rsidR="00F8171F" w:rsidRPr="00F8171F" w:rsidRDefault="00F8171F" w:rsidP="00F8171F">
            <w:pPr>
              <w:spacing w:after="0" w:line="240" w:lineRule="auto"/>
              <w:jc w:val="center"/>
              <w:rPr>
                <w:rFonts w:ascii="Times New Roman" w:eastAsia="Times New Roman" w:hAnsi="Times New Roman" w:cs="Times New Roman"/>
                <w:b/>
                <w:bCs/>
                <w:color w:val="000000"/>
                <w:sz w:val="20"/>
                <w:szCs w:val="20"/>
                <w:lang w:eastAsia="es-ES"/>
              </w:rPr>
            </w:pPr>
            <w:r w:rsidRPr="00F8171F">
              <w:rPr>
                <w:rFonts w:ascii="Times New Roman" w:eastAsia="Times New Roman" w:hAnsi="Times New Roman" w:cs="Times New Roman"/>
                <w:b/>
                <w:bCs/>
                <w:color w:val="000000"/>
                <w:sz w:val="20"/>
                <w:szCs w:val="20"/>
                <w:lang w:eastAsia="es-ES"/>
              </w:rPr>
              <w:t>0</w:t>
            </w:r>
          </w:p>
        </w:tc>
        <w:tc>
          <w:tcPr>
            <w:tcW w:w="1040" w:type="dxa"/>
            <w:tcBorders>
              <w:top w:val="nil"/>
              <w:left w:val="nil"/>
              <w:bottom w:val="nil"/>
              <w:right w:val="single" w:sz="4" w:space="0" w:color="auto"/>
            </w:tcBorders>
            <w:shd w:val="clear" w:color="auto" w:fill="auto"/>
            <w:noWrap/>
            <w:vAlign w:val="center"/>
            <w:hideMark/>
          </w:tcPr>
          <w:p w:rsidR="00F8171F" w:rsidRPr="00F8171F" w:rsidRDefault="00F8171F" w:rsidP="00F8171F">
            <w:pPr>
              <w:spacing w:after="0" w:line="240" w:lineRule="auto"/>
              <w:jc w:val="center"/>
              <w:rPr>
                <w:rFonts w:ascii="Times New Roman" w:eastAsia="Times New Roman" w:hAnsi="Times New Roman" w:cs="Times New Roman"/>
                <w:b/>
                <w:bCs/>
                <w:color w:val="000000"/>
                <w:sz w:val="20"/>
                <w:szCs w:val="20"/>
                <w:lang w:eastAsia="es-ES"/>
              </w:rPr>
            </w:pPr>
          </w:p>
        </w:tc>
      </w:tr>
      <w:tr w:rsidR="00F8171F" w:rsidRPr="00F8171F" w:rsidTr="00F8171F">
        <w:trPr>
          <w:trHeight w:val="390"/>
        </w:trPr>
        <w:tc>
          <w:tcPr>
            <w:tcW w:w="1820" w:type="dxa"/>
            <w:tcBorders>
              <w:top w:val="nil"/>
              <w:left w:val="single" w:sz="4" w:space="0" w:color="auto"/>
              <w:bottom w:val="single" w:sz="8" w:space="0" w:color="auto"/>
              <w:right w:val="single" w:sz="8" w:space="0" w:color="auto"/>
            </w:tcBorders>
            <w:shd w:val="clear" w:color="auto" w:fill="auto"/>
            <w:vAlign w:val="center"/>
            <w:hideMark/>
          </w:tcPr>
          <w:p w:rsidR="00F8171F" w:rsidRPr="00F8171F" w:rsidRDefault="00F8171F" w:rsidP="00F8171F">
            <w:pPr>
              <w:spacing w:after="0" w:line="240" w:lineRule="auto"/>
              <w:jc w:val="center"/>
              <w:rPr>
                <w:rFonts w:ascii="Calibri" w:eastAsia="Times New Roman" w:hAnsi="Calibri" w:cs="Times New Roman"/>
                <w:color w:val="000000"/>
                <w:lang w:eastAsia="es-ES"/>
              </w:rPr>
            </w:pPr>
            <w:r w:rsidRPr="00F8171F">
              <w:rPr>
                <w:rFonts w:ascii="Calibri" w:eastAsia="Times New Roman" w:hAnsi="Calibri" w:cs="Times New Roman"/>
                <w:color w:val="000000"/>
                <w:lang w:eastAsia="es-ES"/>
              </w:rPr>
              <w:t>Desde fuera</w:t>
            </w:r>
          </w:p>
        </w:tc>
        <w:tc>
          <w:tcPr>
            <w:tcW w:w="1866" w:type="dxa"/>
            <w:gridSpan w:val="2"/>
            <w:tcBorders>
              <w:top w:val="nil"/>
              <w:left w:val="nil"/>
              <w:bottom w:val="single" w:sz="8" w:space="0" w:color="auto"/>
              <w:right w:val="single" w:sz="8" w:space="0" w:color="000000"/>
            </w:tcBorders>
            <w:shd w:val="clear" w:color="auto" w:fill="auto"/>
            <w:vAlign w:val="center"/>
            <w:hideMark/>
          </w:tcPr>
          <w:p w:rsidR="00F8171F" w:rsidRPr="00F8171F" w:rsidRDefault="00F8171F" w:rsidP="00F8171F">
            <w:pPr>
              <w:spacing w:after="0" w:line="240" w:lineRule="auto"/>
              <w:jc w:val="center"/>
              <w:rPr>
                <w:rFonts w:ascii="Times New Roman" w:eastAsia="Times New Roman" w:hAnsi="Times New Roman" w:cs="Times New Roman"/>
                <w:b/>
                <w:bCs/>
                <w:color w:val="000000"/>
                <w:sz w:val="20"/>
                <w:szCs w:val="20"/>
                <w:lang w:eastAsia="es-ES"/>
              </w:rPr>
            </w:pPr>
            <w:r w:rsidRPr="00F8171F">
              <w:rPr>
                <w:rFonts w:ascii="Times New Roman" w:eastAsia="Times New Roman" w:hAnsi="Times New Roman" w:cs="Times New Roman"/>
                <w:b/>
                <w:bCs/>
                <w:color w:val="000000"/>
                <w:sz w:val="20"/>
                <w:szCs w:val="20"/>
                <w:lang w:eastAsia="es-ES"/>
              </w:rPr>
              <w:t> </w:t>
            </w:r>
          </w:p>
        </w:tc>
        <w:tc>
          <w:tcPr>
            <w:tcW w:w="1560" w:type="dxa"/>
            <w:tcBorders>
              <w:top w:val="nil"/>
              <w:left w:val="nil"/>
              <w:bottom w:val="single" w:sz="8" w:space="0" w:color="auto"/>
              <w:right w:val="single" w:sz="8" w:space="0" w:color="auto"/>
            </w:tcBorders>
            <w:shd w:val="clear" w:color="auto" w:fill="auto"/>
            <w:vAlign w:val="center"/>
            <w:hideMark/>
          </w:tcPr>
          <w:p w:rsidR="00F8171F" w:rsidRPr="00F8171F" w:rsidRDefault="00F8171F" w:rsidP="00F8171F">
            <w:pPr>
              <w:spacing w:after="0" w:line="240" w:lineRule="auto"/>
              <w:jc w:val="center"/>
              <w:rPr>
                <w:rFonts w:ascii="Times New Roman" w:eastAsia="Times New Roman" w:hAnsi="Times New Roman" w:cs="Times New Roman"/>
                <w:b/>
                <w:bCs/>
                <w:color w:val="000000"/>
                <w:sz w:val="20"/>
                <w:szCs w:val="20"/>
                <w:lang w:eastAsia="es-ES"/>
              </w:rPr>
            </w:pPr>
            <w:r w:rsidRPr="00F8171F">
              <w:rPr>
                <w:rFonts w:ascii="Times New Roman" w:eastAsia="Times New Roman" w:hAnsi="Times New Roman" w:cs="Times New Roman"/>
                <w:b/>
                <w:bCs/>
                <w:color w:val="000000"/>
                <w:sz w:val="20"/>
                <w:szCs w:val="20"/>
                <w:lang w:eastAsia="es-ES"/>
              </w:rPr>
              <w:t> </w:t>
            </w:r>
          </w:p>
        </w:tc>
        <w:tc>
          <w:tcPr>
            <w:tcW w:w="2060" w:type="dxa"/>
            <w:gridSpan w:val="2"/>
            <w:tcBorders>
              <w:top w:val="nil"/>
              <w:left w:val="nil"/>
              <w:bottom w:val="single" w:sz="8" w:space="0" w:color="auto"/>
              <w:right w:val="single" w:sz="8" w:space="0" w:color="000000"/>
            </w:tcBorders>
            <w:shd w:val="clear" w:color="auto" w:fill="auto"/>
            <w:vAlign w:val="center"/>
            <w:hideMark/>
          </w:tcPr>
          <w:p w:rsidR="00F8171F" w:rsidRPr="00F8171F" w:rsidRDefault="00F8171F" w:rsidP="00F8171F">
            <w:pPr>
              <w:spacing w:after="0" w:line="240" w:lineRule="auto"/>
              <w:jc w:val="center"/>
              <w:rPr>
                <w:rFonts w:ascii="Times New Roman" w:eastAsia="Times New Roman" w:hAnsi="Times New Roman" w:cs="Times New Roman"/>
                <w:b/>
                <w:bCs/>
                <w:color w:val="000000"/>
                <w:sz w:val="20"/>
                <w:szCs w:val="20"/>
                <w:lang w:eastAsia="es-ES"/>
              </w:rPr>
            </w:pPr>
            <w:r w:rsidRPr="00F8171F">
              <w:rPr>
                <w:rFonts w:ascii="Times New Roman" w:eastAsia="Times New Roman" w:hAnsi="Times New Roman" w:cs="Times New Roman"/>
                <w:b/>
                <w:bCs/>
                <w:color w:val="000000"/>
                <w:sz w:val="20"/>
                <w:szCs w:val="20"/>
                <w:lang w:eastAsia="es-ES"/>
              </w:rPr>
              <w:t> </w:t>
            </w:r>
          </w:p>
        </w:tc>
        <w:tc>
          <w:tcPr>
            <w:tcW w:w="880" w:type="dxa"/>
            <w:tcBorders>
              <w:top w:val="nil"/>
              <w:left w:val="nil"/>
              <w:bottom w:val="single" w:sz="8" w:space="0" w:color="auto"/>
              <w:right w:val="single" w:sz="8" w:space="0" w:color="auto"/>
            </w:tcBorders>
            <w:shd w:val="clear" w:color="auto" w:fill="auto"/>
            <w:vAlign w:val="center"/>
            <w:hideMark/>
          </w:tcPr>
          <w:p w:rsidR="00F8171F" w:rsidRPr="00F8171F" w:rsidRDefault="00F8171F" w:rsidP="00F8171F">
            <w:pPr>
              <w:spacing w:after="0" w:line="240" w:lineRule="auto"/>
              <w:jc w:val="center"/>
              <w:rPr>
                <w:rFonts w:ascii="Calibri" w:eastAsia="Times New Roman" w:hAnsi="Calibri" w:cs="Times New Roman"/>
                <w:b/>
                <w:bCs/>
                <w:color w:val="000000"/>
                <w:lang w:eastAsia="es-ES"/>
              </w:rPr>
            </w:pPr>
            <w:r w:rsidRPr="00F8171F">
              <w:rPr>
                <w:rFonts w:ascii="Calibri" w:eastAsia="Times New Roman" w:hAnsi="Calibri" w:cs="Times New Roman"/>
                <w:b/>
                <w:bCs/>
                <w:color w:val="000000"/>
                <w:lang w:eastAsia="es-ES"/>
              </w:rPr>
              <w:t> </w:t>
            </w:r>
          </w:p>
        </w:tc>
        <w:tc>
          <w:tcPr>
            <w:tcW w:w="1420" w:type="dxa"/>
            <w:tcBorders>
              <w:top w:val="nil"/>
              <w:left w:val="nil"/>
              <w:bottom w:val="single" w:sz="8" w:space="0" w:color="auto"/>
              <w:right w:val="single" w:sz="8" w:space="0" w:color="auto"/>
            </w:tcBorders>
            <w:shd w:val="clear" w:color="000000" w:fill="F8D7D0"/>
            <w:vAlign w:val="center"/>
            <w:hideMark/>
          </w:tcPr>
          <w:p w:rsidR="00F8171F" w:rsidRPr="00F8171F" w:rsidRDefault="00F8171F" w:rsidP="00F8171F">
            <w:pPr>
              <w:spacing w:after="0" w:line="240" w:lineRule="auto"/>
              <w:jc w:val="center"/>
              <w:rPr>
                <w:rFonts w:ascii="Times New Roman" w:eastAsia="Times New Roman" w:hAnsi="Times New Roman" w:cs="Times New Roman"/>
                <w:b/>
                <w:bCs/>
                <w:color w:val="000000"/>
                <w:sz w:val="20"/>
                <w:szCs w:val="20"/>
                <w:lang w:eastAsia="es-ES"/>
              </w:rPr>
            </w:pPr>
            <w:r w:rsidRPr="00F8171F">
              <w:rPr>
                <w:rFonts w:ascii="Times New Roman" w:eastAsia="Times New Roman" w:hAnsi="Times New Roman" w:cs="Times New Roman"/>
                <w:b/>
                <w:bCs/>
                <w:color w:val="000000"/>
                <w:sz w:val="20"/>
                <w:szCs w:val="20"/>
                <w:lang w:eastAsia="es-ES"/>
              </w:rPr>
              <w:t>0</w:t>
            </w:r>
          </w:p>
        </w:tc>
        <w:tc>
          <w:tcPr>
            <w:tcW w:w="1040" w:type="dxa"/>
            <w:tcBorders>
              <w:top w:val="nil"/>
              <w:left w:val="nil"/>
              <w:bottom w:val="nil"/>
              <w:right w:val="single" w:sz="4" w:space="0" w:color="auto"/>
            </w:tcBorders>
            <w:shd w:val="clear" w:color="auto" w:fill="auto"/>
            <w:noWrap/>
            <w:vAlign w:val="center"/>
            <w:hideMark/>
          </w:tcPr>
          <w:p w:rsidR="00F8171F" w:rsidRPr="00F8171F" w:rsidRDefault="00F8171F" w:rsidP="00F8171F">
            <w:pPr>
              <w:spacing w:after="0" w:line="240" w:lineRule="auto"/>
              <w:jc w:val="center"/>
              <w:rPr>
                <w:rFonts w:ascii="Times New Roman" w:eastAsia="Times New Roman" w:hAnsi="Times New Roman" w:cs="Times New Roman"/>
                <w:b/>
                <w:bCs/>
                <w:color w:val="000000"/>
                <w:sz w:val="20"/>
                <w:szCs w:val="20"/>
                <w:lang w:eastAsia="es-ES"/>
              </w:rPr>
            </w:pPr>
          </w:p>
        </w:tc>
      </w:tr>
      <w:tr w:rsidR="00F8171F" w:rsidRPr="00F8171F" w:rsidTr="00F8171F">
        <w:trPr>
          <w:trHeight w:val="315"/>
        </w:trPr>
        <w:tc>
          <w:tcPr>
            <w:tcW w:w="1820" w:type="dxa"/>
            <w:tcBorders>
              <w:top w:val="nil"/>
              <w:left w:val="single" w:sz="4" w:space="0" w:color="auto"/>
              <w:bottom w:val="single" w:sz="4" w:space="0" w:color="auto"/>
              <w:right w:val="single" w:sz="8" w:space="0" w:color="auto"/>
            </w:tcBorders>
            <w:shd w:val="clear" w:color="000000" w:fill="F8D7D0"/>
            <w:vAlign w:val="center"/>
            <w:hideMark/>
          </w:tcPr>
          <w:p w:rsidR="00F8171F" w:rsidRPr="00F8171F" w:rsidRDefault="00F8171F" w:rsidP="00F8171F">
            <w:pPr>
              <w:spacing w:after="0" w:line="240" w:lineRule="auto"/>
              <w:jc w:val="center"/>
              <w:rPr>
                <w:rFonts w:ascii="Calibri" w:eastAsia="Times New Roman" w:hAnsi="Calibri" w:cs="Times New Roman"/>
                <w:color w:val="000000"/>
                <w:lang w:eastAsia="es-ES"/>
              </w:rPr>
            </w:pPr>
            <w:r w:rsidRPr="00F8171F">
              <w:rPr>
                <w:rFonts w:ascii="Calibri" w:eastAsia="Times New Roman" w:hAnsi="Calibri" w:cs="Times New Roman"/>
                <w:color w:val="000000"/>
                <w:lang w:eastAsia="es-ES"/>
              </w:rPr>
              <w:t>Total</w:t>
            </w:r>
          </w:p>
        </w:tc>
        <w:tc>
          <w:tcPr>
            <w:tcW w:w="874" w:type="dxa"/>
            <w:tcBorders>
              <w:top w:val="nil"/>
              <w:left w:val="nil"/>
              <w:bottom w:val="single" w:sz="4" w:space="0" w:color="auto"/>
              <w:right w:val="single" w:sz="8" w:space="0" w:color="auto"/>
            </w:tcBorders>
            <w:shd w:val="clear" w:color="000000" w:fill="F8D7D0"/>
            <w:vAlign w:val="center"/>
            <w:hideMark/>
          </w:tcPr>
          <w:p w:rsidR="00F8171F" w:rsidRPr="00F8171F" w:rsidRDefault="00F8171F" w:rsidP="00F8171F">
            <w:pPr>
              <w:spacing w:after="0" w:line="240" w:lineRule="auto"/>
              <w:jc w:val="center"/>
              <w:rPr>
                <w:rFonts w:ascii="Times New Roman" w:eastAsia="Times New Roman" w:hAnsi="Times New Roman" w:cs="Times New Roman"/>
                <w:b/>
                <w:bCs/>
                <w:color w:val="000000"/>
                <w:sz w:val="20"/>
                <w:szCs w:val="20"/>
                <w:lang w:eastAsia="es-ES"/>
              </w:rPr>
            </w:pPr>
            <w:r w:rsidRPr="00F8171F">
              <w:rPr>
                <w:rFonts w:ascii="Times New Roman" w:eastAsia="Times New Roman" w:hAnsi="Times New Roman" w:cs="Times New Roman"/>
                <w:b/>
                <w:bCs/>
                <w:color w:val="000000"/>
                <w:sz w:val="20"/>
                <w:szCs w:val="20"/>
                <w:lang w:eastAsia="es-ES"/>
              </w:rPr>
              <w:t>0</w:t>
            </w:r>
          </w:p>
        </w:tc>
        <w:tc>
          <w:tcPr>
            <w:tcW w:w="992" w:type="dxa"/>
            <w:tcBorders>
              <w:top w:val="nil"/>
              <w:left w:val="nil"/>
              <w:bottom w:val="single" w:sz="4" w:space="0" w:color="auto"/>
              <w:right w:val="single" w:sz="8" w:space="0" w:color="auto"/>
            </w:tcBorders>
            <w:shd w:val="clear" w:color="000000" w:fill="F8D7D0"/>
            <w:vAlign w:val="center"/>
            <w:hideMark/>
          </w:tcPr>
          <w:p w:rsidR="00F8171F" w:rsidRPr="00F8171F" w:rsidRDefault="00F8171F" w:rsidP="00F8171F">
            <w:pPr>
              <w:spacing w:after="0" w:line="240" w:lineRule="auto"/>
              <w:jc w:val="center"/>
              <w:rPr>
                <w:rFonts w:ascii="Times New Roman" w:eastAsia="Times New Roman" w:hAnsi="Times New Roman" w:cs="Times New Roman"/>
                <w:b/>
                <w:bCs/>
                <w:color w:val="000000"/>
                <w:sz w:val="20"/>
                <w:szCs w:val="20"/>
                <w:lang w:eastAsia="es-ES"/>
              </w:rPr>
            </w:pPr>
            <w:r w:rsidRPr="00F8171F">
              <w:rPr>
                <w:rFonts w:ascii="Times New Roman" w:eastAsia="Times New Roman" w:hAnsi="Times New Roman" w:cs="Times New Roman"/>
                <w:b/>
                <w:bCs/>
                <w:color w:val="000000"/>
                <w:sz w:val="20"/>
                <w:szCs w:val="20"/>
                <w:lang w:eastAsia="es-ES"/>
              </w:rPr>
              <w:t>0</w:t>
            </w:r>
          </w:p>
        </w:tc>
        <w:tc>
          <w:tcPr>
            <w:tcW w:w="1560" w:type="dxa"/>
            <w:tcBorders>
              <w:top w:val="nil"/>
              <w:left w:val="nil"/>
              <w:bottom w:val="single" w:sz="4" w:space="0" w:color="auto"/>
              <w:right w:val="single" w:sz="8" w:space="0" w:color="auto"/>
            </w:tcBorders>
            <w:shd w:val="clear" w:color="000000" w:fill="F8D7D0"/>
            <w:vAlign w:val="center"/>
            <w:hideMark/>
          </w:tcPr>
          <w:p w:rsidR="00F8171F" w:rsidRPr="00F8171F" w:rsidRDefault="00F8171F" w:rsidP="00F8171F">
            <w:pPr>
              <w:spacing w:after="0" w:line="240" w:lineRule="auto"/>
              <w:jc w:val="center"/>
              <w:rPr>
                <w:rFonts w:ascii="Times New Roman" w:eastAsia="Times New Roman" w:hAnsi="Times New Roman" w:cs="Times New Roman"/>
                <w:b/>
                <w:bCs/>
                <w:color w:val="000000"/>
                <w:sz w:val="20"/>
                <w:szCs w:val="20"/>
                <w:lang w:eastAsia="es-ES"/>
              </w:rPr>
            </w:pPr>
            <w:r w:rsidRPr="00F8171F">
              <w:rPr>
                <w:rFonts w:ascii="Times New Roman" w:eastAsia="Times New Roman" w:hAnsi="Times New Roman" w:cs="Times New Roman"/>
                <w:b/>
                <w:bCs/>
                <w:color w:val="000000"/>
                <w:sz w:val="20"/>
                <w:szCs w:val="20"/>
                <w:lang w:eastAsia="es-ES"/>
              </w:rPr>
              <w:t>0</w:t>
            </w:r>
          </w:p>
        </w:tc>
        <w:tc>
          <w:tcPr>
            <w:tcW w:w="2060" w:type="dxa"/>
            <w:gridSpan w:val="2"/>
            <w:tcBorders>
              <w:top w:val="single" w:sz="8" w:space="0" w:color="auto"/>
              <w:left w:val="nil"/>
              <w:bottom w:val="single" w:sz="4" w:space="0" w:color="auto"/>
              <w:right w:val="single" w:sz="8" w:space="0" w:color="000000"/>
            </w:tcBorders>
            <w:shd w:val="clear" w:color="000000" w:fill="F8D7D0"/>
            <w:vAlign w:val="center"/>
            <w:hideMark/>
          </w:tcPr>
          <w:p w:rsidR="00F8171F" w:rsidRPr="00F8171F" w:rsidRDefault="00F8171F" w:rsidP="00F8171F">
            <w:pPr>
              <w:spacing w:after="0" w:line="240" w:lineRule="auto"/>
              <w:jc w:val="center"/>
              <w:rPr>
                <w:rFonts w:ascii="Times New Roman" w:eastAsia="Times New Roman" w:hAnsi="Times New Roman" w:cs="Times New Roman"/>
                <w:b/>
                <w:bCs/>
                <w:color w:val="000000"/>
                <w:sz w:val="20"/>
                <w:szCs w:val="20"/>
                <w:lang w:eastAsia="es-ES"/>
              </w:rPr>
            </w:pPr>
            <w:r w:rsidRPr="00F8171F">
              <w:rPr>
                <w:rFonts w:ascii="Times New Roman" w:eastAsia="Times New Roman" w:hAnsi="Times New Roman" w:cs="Times New Roman"/>
                <w:b/>
                <w:bCs/>
                <w:color w:val="000000"/>
                <w:sz w:val="20"/>
                <w:szCs w:val="20"/>
                <w:lang w:eastAsia="es-ES"/>
              </w:rPr>
              <w:t>0</w:t>
            </w:r>
          </w:p>
        </w:tc>
        <w:tc>
          <w:tcPr>
            <w:tcW w:w="880" w:type="dxa"/>
            <w:tcBorders>
              <w:top w:val="nil"/>
              <w:left w:val="nil"/>
              <w:bottom w:val="single" w:sz="4" w:space="0" w:color="auto"/>
              <w:right w:val="single" w:sz="8" w:space="0" w:color="auto"/>
            </w:tcBorders>
            <w:shd w:val="clear" w:color="000000" w:fill="F8D7D0"/>
            <w:vAlign w:val="center"/>
            <w:hideMark/>
          </w:tcPr>
          <w:p w:rsidR="00F8171F" w:rsidRPr="00F8171F" w:rsidRDefault="00F8171F" w:rsidP="00F8171F">
            <w:pPr>
              <w:spacing w:after="0" w:line="240" w:lineRule="auto"/>
              <w:jc w:val="center"/>
              <w:rPr>
                <w:rFonts w:ascii="Times New Roman" w:eastAsia="Times New Roman" w:hAnsi="Times New Roman" w:cs="Times New Roman"/>
                <w:b/>
                <w:bCs/>
                <w:color w:val="000000"/>
                <w:sz w:val="20"/>
                <w:szCs w:val="20"/>
                <w:lang w:eastAsia="es-ES"/>
              </w:rPr>
            </w:pPr>
            <w:r w:rsidRPr="00F8171F">
              <w:rPr>
                <w:rFonts w:ascii="Times New Roman" w:eastAsia="Times New Roman" w:hAnsi="Times New Roman" w:cs="Times New Roman"/>
                <w:b/>
                <w:bCs/>
                <w:color w:val="000000"/>
                <w:sz w:val="20"/>
                <w:szCs w:val="20"/>
                <w:lang w:eastAsia="es-ES"/>
              </w:rPr>
              <w:t>0</w:t>
            </w:r>
          </w:p>
        </w:tc>
        <w:tc>
          <w:tcPr>
            <w:tcW w:w="1420" w:type="dxa"/>
            <w:tcBorders>
              <w:top w:val="nil"/>
              <w:left w:val="nil"/>
              <w:bottom w:val="single" w:sz="4" w:space="0" w:color="auto"/>
              <w:right w:val="single" w:sz="8" w:space="0" w:color="auto"/>
            </w:tcBorders>
            <w:shd w:val="clear" w:color="000000" w:fill="F8D7D0"/>
            <w:vAlign w:val="center"/>
            <w:hideMark/>
          </w:tcPr>
          <w:p w:rsidR="00F8171F" w:rsidRPr="00F8171F" w:rsidRDefault="00F8171F" w:rsidP="00F8171F">
            <w:pPr>
              <w:spacing w:after="0" w:line="240" w:lineRule="auto"/>
              <w:jc w:val="center"/>
              <w:rPr>
                <w:rFonts w:ascii="Times New Roman" w:eastAsia="Times New Roman" w:hAnsi="Times New Roman" w:cs="Times New Roman"/>
                <w:b/>
                <w:bCs/>
                <w:color w:val="000000"/>
                <w:sz w:val="20"/>
                <w:szCs w:val="20"/>
                <w:lang w:eastAsia="es-ES"/>
              </w:rPr>
            </w:pPr>
            <w:r w:rsidRPr="00F8171F">
              <w:rPr>
                <w:rFonts w:ascii="Times New Roman" w:eastAsia="Times New Roman" w:hAnsi="Times New Roman" w:cs="Times New Roman"/>
                <w:b/>
                <w:bCs/>
                <w:color w:val="000000"/>
                <w:sz w:val="20"/>
                <w:szCs w:val="20"/>
                <w:lang w:eastAsia="es-ES"/>
              </w:rPr>
              <w:t>0</w:t>
            </w:r>
          </w:p>
        </w:tc>
        <w:tc>
          <w:tcPr>
            <w:tcW w:w="1040" w:type="dxa"/>
            <w:tcBorders>
              <w:top w:val="nil"/>
              <w:left w:val="nil"/>
              <w:bottom w:val="single" w:sz="4" w:space="0" w:color="auto"/>
              <w:right w:val="single" w:sz="4" w:space="0" w:color="auto"/>
            </w:tcBorders>
            <w:shd w:val="clear" w:color="auto" w:fill="auto"/>
            <w:noWrap/>
            <w:vAlign w:val="center"/>
            <w:hideMark/>
          </w:tcPr>
          <w:p w:rsidR="00F8171F" w:rsidRPr="00F8171F" w:rsidRDefault="00F8171F" w:rsidP="00F8171F">
            <w:pPr>
              <w:spacing w:after="0" w:line="240" w:lineRule="auto"/>
              <w:jc w:val="center"/>
              <w:rPr>
                <w:rFonts w:ascii="Times New Roman" w:eastAsia="Times New Roman" w:hAnsi="Times New Roman" w:cs="Times New Roman"/>
                <w:b/>
                <w:bCs/>
                <w:color w:val="000000"/>
                <w:sz w:val="20"/>
                <w:szCs w:val="20"/>
                <w:lang w:eastAsia="es-ES"/>
              </w:rPr>
            </w:pPr>
          </w:p>
        </w:tc>
      </w:tr>
    </w:tbl>
    <w:p w:rsidR="00F8171F" w:rsidRDefault="005932BC" w:rsidP="00F8171F">
      <w:r>
        <w:fldChar w:fldCharType="end"/>
      </w:r>
    </w:p>
    <w:p w:rsidR="00AB2E86" w:rsidRDefault="00AB2E86">
      <w:pPr>
        <w:rPr>
          <w:rFonts w:ascii="Arial" w:hAnsi="Arial" w:cs="Arial"/>
          <w:b/>
          <w:u w:val="single"/>
        </w:rPr>
      </w:pPr>
      <w:bookmarkStart w:id="28" w:name="_Toc501092465"/>
      <w:r>
        <w:br w:type="page"/>
      </w:r>
    </w:p>
    <w:p w:rsidR="002D4D5D" w:rsidRPr="009A5392" w:rsidRDefault="00A26367" w:rsidP="00A26367">
      <w:pPr>
        <w:pStyle w:val="Ttulo2"/>
        <w:jc w:val="left"/>
      </w:pPr>
      <w:r>
        <w:lastRenderedPageBreak/>
        <w:t xml:space="preserve">4.- </w:t>
      </w:r>
      <w:r w:rsidR="002D4D5D">
        <w:t>C</w:t>
      </w:r>
      <w:r w:rsidR="002D4D5D" w:rsidRPr="009A5392">
        <w:t>ONCLUSIONES</w:t>
      </w:r>
      <w:bookmarkEnd w:id="28"/>
    </w:p>
    <w:p w:rsidR="002D4D5D" w:rsidRPr="009A5392" w:rsidRDefault="00A26367" w:rsidP="00A26367">
      <w:pPr>
        <w:pStyle w:val="Ttulo3"/>
      </w:pPr>
      <w:bookmarkStart w:id="29" w:name="_Toc501092466"/>
      <w:r>
        <w:t xml:space="preserve">A) </w:t>
      </w:r>
      <w:r w:rsidR="002D4D5D" w:rsidRPr="009A5392">
        <w:t>Valoración y propuestas de mejora</w:t>
      </w:r>
      <w:r w:rsidR="002D4D5D">
        <w:t xml:space="preserve"> para la entidad</w:t>
      </w:r>
      <w:r w:rsidR="002D4D5D" w:rsidRPr="009A5392">
        <w:t>:</w:t>
      </w:r>
      <w:bookmarkEnd w:id="29"/>
    </w:p>
    <w:p w:rsidR="002D4D5D" w:rsidRPr="007A186D" w:rsidRDefault="002D4D5D" w:rsidP="007A186D">
      <w:pPr>
        <w:pStyle w:val="Ttulo4"/>
        <w:tabs>
          <w:tab w:val="left" w:pos="2753"/>
        </w:tabs>
        <w:spacing w:before="120" w:after="120"/>
        <w:ind w:left="142"/>
        <w:rPr>
          <w:sz w:val="24"/>
        </w:rPr>
      </w:pPr>
      <w:r w:rsidRPr="007A186D">
        <w:rPr>
          <w:sz w:val="24"/>
        </w:rPr>
        <w:t>Área de prevención:</w:t>
      </w:r>
      <w:r w:rsidR="007A186D">
        <w:rPr>
          <w:sz w:val="24"/>
        </w:rPr>
        <w:tab/>
      </w:r>
    </w:p>
    <w:p w:rsidR="002D4D5D" w:rsidRDefault="002D4D5D" w:rsidP="002D4D5D">
      <w:pPr>
        <w:spacing w:line="360" w:lineRule="auto"/>
        <w:jc w:val="both"/>
        <w:rPr>
          <w:rFonts w:ascii="Calibri Light" w:hAnsi="Calibri Light"/>
          <w:sz w:val="28"/>
          <w:szCs w:val="28"/>
        </w:rPr>
      </w:pPr>
    </w:p>
    <w:p w:rsidR="00AB2E86" w:rsidRPr="009A5392" w:rsidRDefault="00AB2E86" w:rsidP="002D4D5D">
      <w:pPr>
        <w:spacing w:line="360" w:lineRule="auto"/>
        <w:jc w:val="both"/>
        <w:rPr>
          <w:rFonts w:ascii="Calibri Light" w:hAnsi="Calibri Light"/>
          <w:sz w:val="28"/>
          <w:szCs w:val="28"/>
        </w:rPr>
      </w:pPr>
    </w:p>
    <w:p w:rsidR="00A26367" w:rsidRPr="007A186D" w:rsidRDefault="002D4D5D" w:rsidP="007A186D">
      <w:pPr>
        <w:pStyle w:val="Ttulo4"/>
        <w:spacing w:before="120" w:after="120"/>
        <w:ind w:left="142"/>
        <w:rPr>
          <w:sz w:val="24"/>
        </w:rPr>
      </w:pPr>
      <w:r w:rsidRPr="007A186D">
        <w:rPr>
          <w:sz w:val="24"/>
        </w:rPr>
        <w:t>Área de det</w:t>
      </w:r>
      <w:r w:rsidR="00A26367" w:rsidRPr="007A186D">
        <w:rPr>
          <w:sz w:val="24"/>
        </w:rPr>
        <w:t>ección</w:t>
      </w:r>
      <w:r w:rsidR="007A186D">
        <w:rPr>
          <w:sz w:val="24"/>
        </w:rPr>
        <w:t>:</w:t>
      </w:r>
      <w:r w:rsidR="007A186D">
        <w:rPr>
          <w:sz w:val="24"/>
        </w:rPr>
        <w:tab/>
      </w:r>
      <w:r w:rsidR="007A186D">
        <w:rPr>
          <w:sz w:val="24"/>
        </w:rPr>
        <w:tab/>
      </w:r>
      <w:r w:rsidR="00A26367" w:rsidRPr="007A186D">
        <w:rPr>
          <w:sz w:val="24"/>
        </w:rPr>
        <w:t xml:space="preserve"> </w:t>
      </w:r>
    </w:p>
    <w:p w:rsidR="007A186D" w:rsidRDefault="007A186D" w:rsidP="00A26367"/>
    <w:p w:rsidR="00AB2E86" w:rsidRDefault="00AB2E86" w:rsidP="00A26367"/>
    <w:p w:rsidR="00F8171F" w:rsidRPr="00A26367" w:rsidRDefault="00F8171F" w:rsidP="00A26367"/>
    <w:p w:rsidR="002D4D5D" w:rsidRPr="007A186D" w:rsidRDefault="00A26367" w:rsidP="007A186D">
      <w:pPr>
        <w:pStyle w:val="Ttulo4"/>
        <w:spacing w:before="120" w:after="120"/>
        <w:ind w:left="142"/>
        <w:rPr>
          <w:sz w:val="24"/>
        </w:rPr>
      </w:pPr>
      <w:r w:rsidRPr="007A186D">
        <w:rPr>
          <w:sz w:val="24"/>
        </w:rPr>
        <w:t>Área de a</w:t>
      </w:r>
      <w:r w:rsidR="002D4D5D" w:rsidRPr="007A186D">
        <w:rPr>
          <w:sz w:val="24"/>
        </w:rPr>
        <w:t>tención:</w:t>
      </w:r>
      <w:r w:rsidR="007A186D">
        <w:rPr>
          <w:sz w:val="24"/>
        </w:rPr>
        <w:tab/>
      </w:r>
      <w:r w:rsidR="007A186D">
        <w:rPr>
          <w:sz w:val="24"/>
        </w:rPr>
        <w:tab/>
      </w:r>
    </w:p>
    <w:p w:rsidR="007A186D" w:rsidRDefault="007A186D" w:rsidP="002D4D5D">
      <w:pPr>
        <w:spacing w:line="360" w:lineRule="auto"/>
        <w:jc w:val="both"/>
        <w:rPr>
          <w:rFonts w:ascii="Calibri Light" w:hAnsi="Calibri Light"/>
          <w:sz w:val="28"/>
          <w:szCs w:val="28"/>
        </w:rPr>
      </w:pPr>
    </w:p>
    <w:p w:rsidR="00AB2E86" w:rsidRDefault="00AB2E86" w:rsidP="002D4D5D">
      <w:pPr>
        <w:spacing w:line="360" w:lineRule="auto"/>
        <w:jc w:val="both"/>
        <w:rPr>
          <w:rFonts w:ascii="Calibri Light" w:hAnsi="Calibri Light"/>
          <w:sz w:val="28"/>
          <w:szCs w:val="28"/>
        </w:rPr>
      </w:pPr>
    </w:p>
    <w:p w:rsidR="00AB2E86" w:rsidRPr="009A5392" w:rsidRDefault="00AB2E86" w:rsidP="002D4D5D">
      <w:pPr>
        <w:spacing w:line="360" w:lineRule="auto"/>
        <w:jc w:val="both"/>
        <w:rPr>
          <w:rFonts w:ascii="Calibri Light" w:hAnsi="Calibri Light"/>
          <w:sz w:val="28"/>
          <w:szCs w:val="28"/>
        </w:rPr>
      </w:pPr>
    </w:p>
    <w:p w:rsidR="002D4D5D" w:rsidRPr="009A5392" w:rsidRDefault="002D4D5D" w:rsidP="00A26367">
      <w:pPr>
        <w:pStyle w:val="Ttulo3"/>
        <w:rPr>
          <w:rFonts w:ascii="Calibri Light" w:hAnsi="Calibri Light"/>
          <w:b/>
          <w:sz w:val="32"/>
          <w:szCs w:val="32"/>
        </w:rPr>
      </w:pPr>
      <w:r w:rsidRPr="00A26367">
        <w:t xml:space="preserve"> </w:t>
      </w:r>
      <w:bookmarkStart w:id="30" w:name="_Toc501092467"/>
      <w:r w:rsidR="00A26367">
        <w:t xml:space="preserve">B) </w:t>
      </w:r>
      <w:r w:rsidRPr="00A26367">
        <w:t>Cronograma para las propuestas de mejora:</w:t>
      </w:r>
      <w:bookmarkEnd w:id="30"/>
    </w:p>
    <w:p w:rsidR="002D4D5D" w:rsidRPr="009A5392" w:rsidRDefault="002D4D5D" w:rsidP="002D4D5D">
      <w:pPr>
        <w:spacing w:line="360" w:lineRule="auto"/>
        <w:jc w:val="both"/>
        <w:rPr>
          <w:rFonts w:ascii="Calibri Light" w:hAnsi="Calibri Light"/>
          <w:sz w:val="28"/>
          <w:szCs w:val="28"/>
        </w:rPr>
      </w:pPr>
    </w:p>
    <w:p w:rsidR="002D4D5D" w:rsidRPr="009A5392" w:rsidRDefault="002D4D5D" w:rsidP="002D4D5D">
      <w:pPr>
        <w:spacing w:line="360" w:lineRule="auto"/>
        <w:jc w:val="both"/>
        <w:rPr>
          <w:rFonts w:ascii="Calibri Light" w:hAnsi="Calibri Light"/>
          <w:sz w:val="28"/>
          <w:szCs w:val="28"/>
        </w:rPr>
      </w:pPr>
    </w:p>
    <w:p w:rsidR="002D4D5D" w:rsidRPr="00A26367" w:rsidRDefault="002D4D5D" w:rsidP="00A26367">
      <w:pPr>
        <w:pStyle w:val="Ttulo3"/>
      </w:pPr>
      <w:r w:rsidRPr="00A26367">
        <w:t xml:space="preserve"> </w:t>
      </w:r>
      <w:bookmarkStart w:id="31" w:name="_Toc501092468"/>
      <w:r w:rsidR="00A26367">
        <w:t xml:space="preserve">C) </w:t>
      </w:r>
      <w:r w:rsidRPr="00A26367">
        <w:t>Sugerencias para el Equipo PREDEA:</w:t>
      </w:r>
      <w:bookmarkEnd w:id="31"/>
    </w:p>
    <w:p w:rsidR="002D4D5D" w:rsidRPr="009A5392" w:rsidRDefault="002D4D5D" w:rsidP="002D4D5D">
      <w:pPr>
        <w:spacing w:line="360" w:lineRule="auto"/>
        <w:jc w:val="both"/>
        <w:rPr>
          <w:rFonts w:ascii="Calibri Light" w:hAnsi="Calibri Light"/>
          <w:sz w:val="28"/>
          <w:szCs w:val="28"/>
        </w:rPr>
      </w:pPr>
    </w:p>
    <w:p w:rsidR="002D4D5D" w:rsidRPr="009A5392" w:rsidRDefault="002D4D5D" w:rsidP="002D4D5D">
      <w:pPr>
        <w:spacing w:line="360" w:lineRule="auto"/>
        <w:jc w:val="both"/>
        <w:rPr>
          <w:rFonts w:ascii="Calibri Light" w:hAnsi="Calibri Light"/>
          <w:sz w:val="28"/>
          <w:szCs w:val="28"/>
        </w:rPr>
      </w:pPr>
    </w:p>
    <w:p w:rsidR="002D4D5D" w:rsidRPr="009A5392" w:rsidRDefault="002D4D5D" w:rsidP="002D4D5D">
      <w:pPr>
        <w:spacing w:line="360" w:lineRule="auto"/>
        <w:jc w:val="both"/>
        <w:rPr>
          <w:rFonts w:ascii="Calibri Light" w:hAnsi="Calibri Light"/>
          <w:sz w:val="28"/>
          <w:szCs w:val="28"/>
        </w:rPr>
      </w:pPr>
    </w:p>
    <w:p w:rsidR="002D4D5D" w:rsidRPr="009A5392" w:rsidRDefault="002D4D5D" w:rsidP="002D4D5D">
      <w:pPr>
        <w:spacing w:line="360" w:lineRule="auto"/>
        <w:jc w:val="both"/>
        <w:rPr>
          <w:rFonts w:ascii="Calibri Light" w:hAnsi="Calibri Light"/>
          <w:sz w:val="28"/>
          <w:szCs w:val="28"/>
        </w:rPr>
      </w:pPr>
    </w:p>
    <w:p w:rsidR="002D4D5D" w:rsidRPr="009A5392" w:rsidRDefault="002D4D5D" w:rsidP="002D4D5D">
      <w:pPr>
        <w:spacing w:line="360" w:lineRule="auto"/>
        <w:jc w:val="both"/>
        <w:rPr>
          <w:rFonts w:ascii="Calibri Light" w:hAnsi="Calibri Light"/>
          <w:sz w:val="28"/>
          <w:szCs w:val="28"/>
        </w:rPr>
      </w:pPr>
    </w:p>
    <w:p w:rsidR="002D4D5D" w:rsidRPr="009A5392" w:rsidRDefault="002D4D5D" w:rsidP="002D4D5D">
      <w:pPr>
        <w:spacing w:line="360" w:lineRule="auto"/>
        <w:jc w:val="both"/>
        <w:rPr>
          <w:rFonts w:ascii="Calibri Light" w:hAnsi="Calibri Light"/>
          <w:sz w:val="28"/>
          <w:szCs w:val="28"/>
        </w:rPr>
      </w:pPr>
    </w:p>
    <w:p w:rsidR="00AB2E86" w:rsidRDefault="00AB2E86">
      <w:pPr>
        <w:rPr>
          <w:rFonts w:ascii="Arial" w:hAnsi="Arial" w:cs="Arial"/>
          <w:b/>
          <w:u w:val="single"/>
        </w:rPr>
      </w:pPr>
      <w:bookmarkStart w:id="32" w:name="_Toc501092469"/>
      <w:r>
        <w:br w:type="page"/>
      </w:r>
    </w:p>
    <w:p w:rsidR="002D4D5D" w:rsidRPr="009A5392" w:rsidRDefault="002D4D5D" w:rsidP="00D701AE">
      <w:pPr>
        <w:pStyle w:val="Ttulo2"/>
      </w:pPr>
      <w:r w:rsidRPr="009A5392">
        <w:lastRenderedPageBreak/>
        <w:t>INSTRUCCIONES PARA LA ELABORACIÓN DE LA MEMORIA</w:t>
      </w:r>
      <w:bookmarkEnd w:id="32"/>
    </w:p>
    <w:p w:rsidR="002D4D5D" w:rsidRPr="00315AE4" w:rsidRDefault="002D4D5D" w:rsidP="007A186D">
      <w:pPr>
        <w:pStyle w:val="Ttulo2"/>
        <w:jc w:val="left"/>
        <w:rPr>
          <w:rFonts w:ascii="Calibri" w:hAnsi="Calibri"/>
          <w:b w:val="0"/>
        </w:rPr>
      </w:pPr>
      <w:r w:rsidRPr="00315AE4">
        <w:rPr>
          <w:rFonts w:ascii="Calibri" w:hAnsi="Calibri"/>
        </w:rPr>
        <w:t>Apartado 1</w:t>
      </w:r>
      <w:r w:rsidRPr="00B862BC">
        <w:rPr>
          <w:rFonts w:ascii="Calibri" w:hAnsi="Calibri"/>
          <w:b w:val="0"/>
        </w:rPr>
        <w:t xml:space="preserve"> </w:t>
      </w:r>
      <w:r w:rsidRPr="00315AE4">
        <w:rPr>
          <w:rFonts w:ascii="Calibri" w:hAnsi="Calibri"/>
          <w:b w:val="0"/>
        </w:rPr>
        <w:t>(</w:t>
      </w:r>
      <w:r w:rsidR="007A186D" w:rsidRPr="00315AE4">
        <w:rPr>
          <w:rFonts w:ascii="Calibri" w:hAnsi="Calibri" w:cstheme="minorBidi"/>
          <w:b w:val="0"/>
          <w:u w:val="none"/>
        </w:rPr>
        <w:t>situación actual / valoración al inicio del periodo</w:t>
      </w:r>
      <w:r w:rsidR="00315AE4">
        <w:rPr>
          <w:rFonts w:ascii="Calibri" w:hAnsi="Calibri" w:cstheme="minorBidi"/>
          <w:b w:val="0"/>
          <w:u w:val="none"/>
        </w:rPr>
        <w:t>)</w:t>
      </w:r>
      <w:r w:rsidRPr="00315AE4">
        <w:rPr>
          <w:rFonts w:ascii="Calibri" w:hAnsi="Calibri"/>
          <w:b w:val="0"/>
          <w:sz w:val="20"/>
          <w:u w:val="none"/>
        </w:rPr>
        <w:t xml:space="preserve">: </w:t>
      </w:r>
      <w:r w:rsidR="007A186D" w:rsidRPr="00315AE4">
        <w:rPr>
          <w:rFonts w:ascii="Calibri" w:hAnsi="Calibri"/>
          <w:b w:val="0"/>
          <w:sz w:val="20"/>
          <w:u w:val="none"/>
        </w:rPr>
        <w:t xml:space="preserve">destacar </w:t>
      </w:r>
      <w:r w:rsidRPr="00315AE4">
        <w:rPr>
          <w:rFonts w:ascii="Calibri" w:hAnsi="Calibri"/>
          <w:b w:val="0"/>
          <w:sz w:val="20"/>
          <w:u w:val="none"/>
        </w:rPr>
        <w:t xml:space="preserve">los </w:t>
      </w:r>
      <w:r w:rsidR="007A186D" w:rsidRPr="00315AE4">
        <w:rPr>
          <w:rFonts w:ascii="Calibri" w:hAnsi="Calibri"/>
          <w:b w:val="0"/>
          <w:sz w:val="20"/>
          <w:u w:val="none"/>
        </w:rPr>
        <w:t xml:space="preserve">aspectos y/o </w:t>
      </w:r>
      <w:r w:rsidRPr="00315AE4">
        <w:rPr>
          <w:rFonts w:ascii="Calibri" w:hAnsi="Calibri"/>
          <w:b w:val="0"/>
          <w:sz w:val="20"/>
          <w:u w:val="none"/>
        </w:rPr>
        <w:t xml:space="preserve">datos </w:t>
      </w:r>
      <w:r w:rsidR="007A186D" w:rsidRPr="00315AE4">
        <w:rPr>
          <w:rFonts w:ascii="Calibri" w:hAnsi="Calibri"/>
          <w:b w:val="0"/>
          <w:sz w:val="20"/>
          <w:u w:val="none"/>
        </w:rPr>
        <w:t xml:space="preserve">más destacables </w:t>
      </w:r>
      <w:r w:rsidRPr="00315AE4">
        <w:rPr>
          <w:rFonts w:ascii="Calibri" w:hAnsi="Calibri"/>
          <w:b w:val="0"/>
          <w:sz w:val="20"/>
          <w:u w:val="none"/>
        </w:rPr>
        <w:t>que se desprenden del diagnóstico previo realizado al inicio del p</w:t>
      </w:r>
      <w:r w:rsidR="007A186D" w:rsidRPr="00315AE4">
        <w:rPr>
          <w:rFonts w:ascii="Calibri" w:hAnsi="Calibri"/>
          <w:b w:val="0"/>
          <w:sz w:val="20"/>
          <w:u w:val="none"/>
        </w:rPr>
        <w:t>eriodo que se informa</w:t>
      </w:r>
      <w:r w:rsidRPr="00315AE4">
        <w:rPr>
          <w:rFonts w:ascii="Calibri" w:hAnsi="Calibri"/>
          <w:b w:val="0"/>
          <w:sz w:val="20"/>
          <w:u w:val="none"/>
        </w:rPr>
        <w:t xml:space="preserve">. Se propone </w:t>
      </w:r>
      <w:r w:rsidR="007A186D" w:rsidRPr="00315AE4">
        <w:rPr>
          <w:rFonts w:ascii="Calibri" w:hAnsi="Calibri"/>
          <w:b w:val="0"/>
          <w:sz w:val="20"/>
          <w:u w:val="none"/>
        </w:rPr>
        <w:t>revisar algunos aspectos</w:t>
      </w:r>
      <w:r w:rsidRPr="00315AE4">
        <w:rPr>
          <w:rFonts w:ascii="Calibri" w:hAnsi="Calibri"/>
          <w:b w:val="0"/>
          <w:sz w:val="20"/>
          <w:u w:val="none"/>
        </w:rPr>
        <w:t>:</w:t>
      </w:r>
    </w:p>
    <w:p w:rsidR="007A186D" w:rsidRPr="00315AE4" w:rsidRDefault="002D4D5D" w:rsidP="00AB2E86">
      <w:pPr>
        <w:numPr>
          <w:ilvl w:val="0"/>
          <w:numId w:val="12"/>
        </w:numPr>
        <w:spacing w:after="0" w:line="360" w:lineRule="auto"/>
        <w:jc w:val="both"/>
        <w:rPr>
          <w:rFonts w:ascii="Calibri" w:hAnsi="Calibri"/>
        </w:rPr>
      </w:pPr>
      <w:r w:rsidRPr="00315AE4">
        <w:rPr>
          <w:rFonts w:ascii="Calibri" w:hAnsi="Calibri"/>
        </w:rPr>
        <w:t>Desarrollo del proceso de Diagnóstico.</w:t>
      </w:r>
      <w:r w:rsidR="007A186D" w:rsidRPr="00315AE4">
        <w:rPr>
          <w:rFonts w:ascii="Calibri" w:hAnsi="Calibri"/>
        </w:rPr>
        <w:t xml:space="preserve"> </w:t>
      </w:r>
    </w:p>
    <w:p w:rsidR="002D4D5D" w:rsidRPr="00315AE4" w:rsidRDefault="007A186D" w:rsidP="007A186D">
      <w:pPr>
        <w:numPr>
          <w:ilvl w:val="1"/>
          <w:numId w:val="12"/>
        </w:numPr>
        <w:spacing w:after="0" w:line="360" w:lineRule="auto"/>
        <w:jc w:val="both"/>
        <w:rPr>
          <w:rFonts w:ascii="Calibri" w:hAnsi="Calibri"/>
        </w:rPr>
      </w:pPr>
      <w:r w:rsidRPr="00315AE4">
        <w:rPr>
          <w:rFonts w:ascii="Calibri" w:hAnsi="Calibri"/>
        </w:rPr>
        <w:t>¿Cuándo se ha desarrollado</w:t>
      </w:r>
      <w:r w:rsidR="002D4D5D" w:rsidRPr="00315AE4">
        <w:rPr>
          <w:rFonts w:ascii="Calibri" w:hAnsi="Calibri"/>
        </w:rPr>
        <w:t>?</w:t>
      </w:r>
    </w:p>
    <w:p w:rsidR="007A186D" w:rsidRPr="00315AE4" w:rsidRDefault="002D4D5D" w:rsidP="007A186D">
      <w:pPr>
        <w:numPr>
          <w:ilvl w:val="1"/>
          <w:numId w:val="12"/>
        </w:numPr>
        <w:spacing w:after="0" w:line="360" w:lineRule="auto"/>
        <w:jc w:val="both"/>
        <w:rPr>
          <w:rFonts w:ascii="Calibri" w:hAnsi="Calibri"/>
        </w:rPr>
      </w:pPr>
      <w:r w:rsidRPr="00315AE4">
        <w:rPr>
          <w:rFonts w:ascii="Calibri" w:hAnsi="Calibri"/>
        </w:rPr>
        <w:t>¿</w:t>
      </w:r>
      <w:r w:rsidR="007A186D" w:rsidRPr="00315AE4">
        <w:rPr>
          <w:rFonts w:ascii="Calibri" w:hAnsi="Calibri"/>
        </w:rPr>
        <w:t>Quién o quiénes han participado</w:t>
      </w:r>
      <w:r w:rsidRPr="00315AE4">
        <w:rPr>
          <w:rFonts w:ascii="Calibri" w:hAnsi="Calibri"/>
        </w:rPr>
        <w:t>?</w:t>
      </w:r>
    </w:p>
    <w:p w:rsidR="002D4D5D" w:rsidRPr="00315AE4" w:rsidRDefault="007A186D" w:rsidP="007A186D">
      <w:pPr>
        <w:numPr>
          <w:ilvl w:val="1"/>
          <w:numId w:val="12"/>
        </w:numPr>
        <w:spacing w:after="0" w:line="360" w:lineRule="auto"/>
        <w:jc w:val="both"/>
        <w:rPr>
          <w:rFonts w:ascii="Calibri" w:hAnsi="Calibri"/>
        </w:rPr>
      </w:pPr>
      <w:r w:rsidRPr="00315AE4">
        <w:rPr>
          <w:rFonts w:ascii="Calibri" w:hAnsi="Calibri"/>
        </w:rPr>
        <w:t>H</w:t>
      </w:r>
      <w:r w:rsidR="002D4D5D" w:rsidRPr="00315AE4">
        <w:rPr>
          <w:rFonts w:ascii="Calibri" w:hAnsi="Calibri"/>
        </w:rPr>
        <w:t xml:space="preserve">erramientas </w:t>
      </w:r>
      <w:r w:rsidRPr="00315AE4">
        <w:rPr>
          <w:rFonts w:ascii="Calibri" w:hAnsi="Calibri"/>
        </w:rPr>
        <w:t>utilizadas</w:t>
      </w:r>
    </w:p>
    <w:p w:rsidR="002D4D5D" w:rsidRPr="00315AE4" w:rsidRDefault="007A186D" w:rsidP="00AB2E86">
      <w:pPr>
        <w:numPr>
          <w:ilvl w:val="1"/>
          <w:numId w:val="12"/>
        </w:numPr>
        <w:spacing w:after="0" w:line="360" w:lineRule="auto"/>
        <w:jc w:val="both"/>
        <w:rPr>
          <w:rFonts w:ascii="Calibri" w:hAnsi="Calibri"/>
        </w:rPr>
      </w:pPr>
      <w:r w:rsidRPr="00315AE4">
        <w:rPr>
          <w:rFonts w:ascii="Calibri" w:hAnsi="Calibri"/>
        </w:rPr>
        <w:t>P</w:t>
      </w:r>
      <w:r w:rsidR="002D4D5D" w:rsidRPr="00315AE4">
        <w:rPr>
          <w:rFonts w:ascii="Calibri" w:hAnsi="Calibri"/>
        </w:rPr>
        <w:t>untos fuertes</w:t>
      </w:r>
      <w:r w:rsidRPr="00315AE4">
        <w:rPr>
          <w:rFonts w:ascii="Calibri" w:hAnsi="Calibri"/>
        </w:rPr>
        <w:t xml:space="preserve">, </w:t>
      </w:r>
      <w:r w:rsidR="002D4D5D" w:rsidRPr="00315AE4">
        <w:rPr>
          <w:rFonts w:ascii="Calibri" w:hAnsi="Calibri"/>
        </w:rPr>
        <w:t xml:space="preserve">Áreas de Mejora </w:t>
      </w:r>
      <w:r w:rsidRPr="00315AE4">
        <w:rPr>
          <w:rFonts w:ascii="Calibri" w:hAnsi="Calibri"/>
        </w:rPr>
        <w:t>y Principales acciones del Plan</w:t>
      </w:r>
    </w:p>
    <w:p w:rsidR="007A186D" w:rsidRPr="00315AE4" w:rsidRDefault="007A186D" w:rsidP="007A186D">
      <w:pPr>
        <w:numPr>
          <w:ilvl w:val="0"/>
          <w:numId w:val="12"/>
        </w:numPr>
        <w:spacing w:after="0" w:line="360" w:lineRule="auto"/>
        <w:jc w:val="both"/>
        <w:rPr>
          <w:rFonts w:ascii="Calibri" w:hAnsi="Calibri"/>
        </w:rPr>
      </w:pPr>
      <w:r w:rsidRPr="00315AE4">
        <w:rPr>
          <w:rFonts w:ascii="Calibri" w:hAnsi="Calibri"/>
        </w:rPr>
        <w:t>Referencias al Plan de Centro /Entidad</w:t>
      </w:r>
    </w:p>
    <w:p w:rsidR="007A186D" w:rsidRPr="00315AE4" w:rsidRDefault="007A186D" w:rsidP="007A186D">
      <w:pPr>
        <w:numPr>
          <w:ilvl w:val="1"/>
          <w:numId w:val="12"/>
        </w:numPr>
        <w:spacing w:after="0" w:line="360" w:lineRule="auto"/>
        <w:jc w:val="both"/>
        <w:rPr>
          <w:rFonts w:ascii="Calibri" w:hAnsi="Calibri"/>
        </w:rPr>
      </w:pPr>
      <w:r w:rsidRPr="00315AE4">
        <w:rPr>
          <w:rFonts w:ascii="Calibri" w:hAnsi="Calibri"/>
        </w:rPr>
        <w:t xml:space="preserve">Aspectos de funcionamiento, desarrollo, seguimiento y evaluación </w:t>
      </w:r>
    </w:p>
    <w:p w:rsidR="002D4D5D" w:rsidRPr="00315AE4" w:rsidRDefault="002D4D5D" w:rsidP="007A186D">
      <w:pPr>
        <w:numPr>
          <w:ilvl w:val="1"/>
          <w:numId w:val="12"/>
        </w:numPr>
        <w:spacing w:after="0" w:line="360" w:lineRule="auto"/>
        <w:jc w:val="both"/>
        <w:rPr>
          <w:rFonts w:ascii="Calibri" w:hAnsi="Calibri"/>
        </w:rPr>
      </w:pPr>
      <w:r w:rsidRPr="00315AE4">
        <w:rPr>
          <w:rFonts w:ascii="Calibri" w:hAnsi="Calibri"/>
        </w:rPr>
        <w:t>Cronograma</w:t>
      </w:r>
    </w:p>
    <w:p w:rsidR="002D4D5D" w:rsidRDefault="002D4D5D" w:rsidP="002D4D5D">
      <w:pPr>
        <w:spacing w:line="360" w:lineRule="auto"/>
        <w:jc w:val="both"/>
        <w:rPr>
          <w:rFonts w:ascii="Calibri" w:hAnsi="Calibri"/>
          <w:i/>
        </w:rPr>
      </w:pPr>
      <w:r w:rsidRPr="00BC6012">
        <w:rPr>
          <w:rFonts w:ascii="Calibri" w:hAnsi="Calibri"/>
          <w:b/>
        </w:rPr>
        <w:t>Apartado 2 (Área de Prevención):</w:t>
      </w:r>
      <w:r>
        <w:rPr>
          <w:rFonts w:ascii="Calibri" w:hAnsi="Calibri"/>
        </w:rPr>
        <w:t xml:space="preserve"> </w:t>
      </w:r>
      <w:r w:rsidRPr="00B862BC">
        <w:rPr>
          <w:rFonts w:ascii="Calibri" w:hAnsi="Calibri"/>
          <w:i/>
        </w:rPr>
        <w:t>para el Punto A</w:t>
      </w:r>
      <w:r>
        <w:rPr>
          <w:rFonts w:ascii="Calibri" w:hAnsi="Calibri"/>
          <w:i/>
        </w:rPr>
        <w:t xml:space="preserve"> (Actividades), cumplimentar la tabla detallando el tipo de actividades que se han desarrollado (talleres grupales con personas con DI, sesiones de formación con profesionales, grupos de reflexión con familias, creación de materiales…). Para facilitar la tarea, puede acudirse a las fichas de buenas prácticas en prevención aportadas a PREDEA.</w:t>
      </w:r>
    </w:p>
    <w:p w:rsidR="002D4D5D" w:rsidRDefault="002D4D5D" w:rsidP="002D4D5D">
      <w:pPr>
        <w:spacing w:line="360" w:lineRule="auto"/>
        <w:jc w:val="both"/>
        <w:rPr>
          <w:rFonts w:ascii="Calibri" w:hAnsi="Calibri"/>
          <w:i/>
        </w:rPr>
      </w:pPr>
      <w:r>
        <w:rPr>
          <w:rFonts w:ascii="Calibri" w:hAnsi="Calibri"/>
          <w:i/>
        </w:rPr>
        <w:t>Para el Punto B (Indicadores), se ofrece una tabla clasificando las actividades por destinatarios. Deben cumplimentarse todas las casillas N relativas a cada indicador y, si además se han desarrollado otras actividades adicionales, detallarlas en la tabla y completar sus indicadores.</w:t>
      </w:r>
    </w:p>
    <w:p w:rsidR="002D4D5D" w:rsidRPr="00794A24" w:rsidRDefault="002D4D5D" w:rsidP="002D4D5D">
      <w:pPr>
        <w:spacing w:line="360" w:lineRule="auto"/>
        <w:jc w:val="both"/>
        <w:rPr>
          <w:rFonts w:ascii="Calibri" w:hAnsi="Calibri"/>
          <w:u w:val="single"/>
        </w:rPr>
      </w:pPr>
      <w:r>
        <w:rPr>
          <w:rFonts w:ascii="Calibri" w:hAnsi="Calibri"/>
          <w:b/>
        </w:rPr>
        <w:t xml:space="preserve">Apartado 3 (Área de Detección y Atención): </w:t>
      </w:r>
      <w:r>
        <w:rPr>
          <w:rFonts w:ascii="Calibri" w:hAnsi="Calibri"/>
          <w:i/>
        </w:rPr>
        <w:t>al igual que en el apartado anterior, los indicadores propuestos son los mínimos que debe contener la Memoria. A partir de ahí, pueden añadirse los que se ajusten más al funcionamiento de la entidad. TODOS LOS INDICADORES PARA ESTE APARTADO DEBEN EXTRAERSE DE LAS “FICHAS DE INCIDENCIA” ABIERTAS EN LA ENTIDAD.</w:t>
      </w:r>
    </w:p>
    <w:p w:rsidR="002D4D5D" w:rsidRPr="00703B4C" w:rsidRDefault="002D4D5D" w:rsidP="002D4D5D">
      <w:pPr>
        <w:spacing w:line="360" w:lineRule="auto"/>
        <w:jc w:val="both"/>
        <w:rPr>
          <w:i/>
        </w:rPr>
      </w:pPr>
      <w:r w:rsidRPr="00703B4C">
        <w:rPr>
          <w:rFonts w:ascii="Calibri" w:hAnsi="Calibri"/>
          <w:i/>
        </w:rPr>
        <w:t>Para el punto A (Indicadores de detección), se han propuesto los siguientes indicadores:</w:t>
      </w:r>
    </w:p>
    <w:p w:rsidR="002D4D5D" w:rsidRDefault="002D4D5D" w:rsidP="002D4D5D">
      <w:pPr>
        <w:numPr>
          <w:ilvl w:val="0"/>
          <w:numId w:val="14"/>
        </w:numPr>
        <w:spacing w:after="0" w:line="360" w:lineRule="auto"/>
        <w:jc w:val="both"/>
        <w:rPr>
          <w:rFonts w:ascii="Calibri" w:hAnsi="Calibri"/>
          <w:i/>
        </w:rPr>
      </w:pPr>
      <w:r>
        <w:rPr>
          <w:rFonts w:ascii="Calibri" w:hAnsi="Calibri"/>
        </w:rPr>
        <w:t>Nº de Fichas de Incidencia abiertas (</w:t>
      </w:r>
      <w:r>
        <w:rPr>
          <w:rFonts w:ascii="Calibri" w:hAnsi="Calibri"/>
          <w:i/>
        </w:rPr>
        <w:t xml:space="preserve">hace referencia a todos los casos que han requerido la apertura de una “ficha de incidencia PREDEA”). </w:t>
      </w:r>
    </w:p>
    <w:p w:rsidR="002D4D5D" w:rsidRPr="00622346" w:rsidRDefault="002D4D5D" w:rsidP="002D4D5D">
      <w:pPr>
        <w:numPr>
          <w:ilvl w:val="0"/>
          <w:numId w:val="14"/>
        </w:numPr>
        <w:spacing w:after="0" w:line="360" w:lineRule="auto"/>
        <w:jc w:val="both"/>
        <w:rPr>
          <w:rFonts w:ascii="Calibri" w:hAnsi="Calibri"/>
          <w:i/>
        </w:rPr>
      </w:pPr>
      <w:r>
        <w:rPr>
          <w:rFonts w:ascii="Calibri" w:hAnsi="Calibri"/>
        </w:rPr>
        <w:t xml:space="preserve">Nº de casos consultados a PREDEA </w:t>
      </w:r>
      <w:r w:rsidRPr="00703B4C">
        <w:rPr>
          <w:rFonts w:ascii="Calibri" w:hAnsi="Calibri"/>
          <w:i/>
        </w:rPr>
        <w:t>(hace referencia a todos aquellos casos que hayan requerido un asesoramiento por parte del Equipo PREDEA tras una consulta efectuada por la propia entidad).</w:t>
      </w:r>
    </w:p>
    <w:p w:rsidR="002D4D5D" w:rsidRDefault="002D4D5D" w:rsidP="002D4D5D">
      <w:pPr>
        <w:numPr>
          <w:ilvl w:val="0"/>
          <w:numId w:val="14"/>
        </w:numPr>
        <w:spacing w:after="0" w:line="360" w:lineRule="auto"/>
        <w:jc w:val="both"/>
        <w:rPr>
          <w:rFonts w:ascii="Calibri" w:hAnsi="Calibri"/>
          <w:i/>
        </w:rPr>
      </w:pPr>
      <w:r w:rsidRPr="00622346">
        <w:rPr>
          <w:rFonts w:ascii="Calibri" w:hAnsi="Calibri"/>
        </w:rPr>
        <w:lastRenderedPageBreak/>
        <w:t>Nº de sospechas detectadas</w:t>
      </w:r>
      <w:r>
        <w:rPr>
          <w:rFonts w:ascii="Calibri" w:hAnsi="Calibri"/>
        </w:rPr>
        <w:t xml:space="preserve"> (</w:t>
      </w:r>
      <w:r>
        <w:rPr>
          <w:rFonts w:ascii="Calibri" w:hAnsi="Calibri"/>
          <w:i/>
        </w:rPr>
        <w:t>hace referencia a los casos en los que se ha abierto una “ficha de incidencia PREDEA” y no existe una evidencia de abuso. Por ejemplo, modificaciones en el comportamiento, signos físicos inespecíficos, insinuaciones verbales…).</w:t>
      </w:r>
    </w:p>
    <w:p w:rsidR="002D4D5D" w:rsidRPr="00703B4C" w:rsidRDefault="002D4D5D" w:rsidP="002D4D5D">
      <w:pPr>
        <w:numPr>
          <w:ilvl w:val="0"/>
          <w:numId w:val="14"/>
        </w:numPr>
        <w:spacing w:after="0" w:line="360" w:lineRule="auto"/>
        <w:jc w:val="both"/>
        <w:rPr>
          <w:rFonts w:ascii="Calibri" w:hAnsi="Calibri"/>
          <w:i/>
        </w:rPr>
      </w:pPr>
      <w:r>
        <w:rPr>
          <w:rFonts w:ascii="Calibri" w:hAnsi="Calibri"/>
        </w:rPr>
        <w:t>Nº de sospechas que pasan evidencias (</w:t>
      </w:r>
      <w:r>
        <w:rPr>
          <w:rFonts w:ascii="Calibri" w:hAnsi="Calibri"/>
          <w:i/>
        </w:rPr>
        <w:t>hace referencia a los casos en los que se ha abierto una “ficha de incidencia PREDEA” por sospechas y que tras una determinada intervención profesional han confirmado la existencia del abuso. Por ejemplo, el usuario manifiesta estar sufriendo un abuso, el agresor reconoce el daño, un juez sentencia condenatoriamente al agresor…).</w:t>
      </w:r>
    </w:p>
    <w:p w:rsidR="002D4D5D" w:rsidRPr="00ED79CA" w:rsidRDefault="002D4D5D" w:rsidP="002D4D5D">
      <w:pPr>
        <w:numPr>
          <w:ilvl w:val="0"/>
          <w:numId w:val="14"/>
        </w:numPr>
        <w:spacing w:after="0" w:line="360" w:lineRule="auto"/>
        <w:jc w:val="both"/>
        <w:rPr>
          <w:rFonts w:ascii="Calibri" w:hAnsi="Calibri"/>
          <w:i/>
        </w:rPr>
      </w:pPr>
      <w:r w:rsidRPr="00622346">
        <w:rPr>
          <w:rFonts w:ascii="Calibri" w:hAnsi="Calibri"/>
        </w:rPr>
        <w:t>Nº de evidencias detectadas</w:t>
      </w:r>
      <w:r>
        <w:rPr>
          <w:rFonts w:ascii="Calibri" w:hAnsi="Calibri"/>
        </w:rPr>
        <w:t xml:space="preserve"> </w:t>
      </w:r>
      <w:r>
        <w:rPr>
          <w:rFonts w:ascii="Calibri" w:hAnsi="Calibri"/>
          <w:i/>
        </w:rPr>
        <w:t>(hace referencia a los casos en los que se ha abierto una “ficha de incidencia PREDEA” y existe una evidencia clara de haberse cometido o estar cometiéndose un abuso o maltrato. Por ejemplo, signos físicos acompañados de verbalizaciones, sustracciones de dinero, indicadores de desnutrición…).</w:t>
      </w:r>
    </w:p>
    <w:p w:rsidR="002D4D5D" w:rsidRDefault="002D4D5D" w:rsidP="002D4D5D">
      <w:pPr>
        <w:numPr>
          <w:ilvl w:val="0"/>
          <w:numId w:val="14"/>
        </w:numPr>
        <w:spacing w:after="0" w:line="360" w:lineRule="auto"/>
        <w:jc w:val="both"/>
        <w:rPr>
          <w:rFonts w:ascii="Calibri" w:hAnsi="Calibri"/>
          <w:i/>
        </w:rPr>
      </w:pPr>
      <w:r>
        <w:rPr>
          <w:rFonts w:ascii="Calibri" w:hAnsi="Calibri"/>
        </w:rPr>
        <w:t>Nº de sospechas/evidencias que son desechadas (</w:t>
      </w:r>
      <w:r>
        <w:rPr>
          <w:rFonts w:ascii="Calibri" w:hAnsi="Calibri"/>
          <w:i/>
        </w:rPr>
        <w:t xml:space="preserve">hace referencia a los casos en los que se </w:t>
      </w:r>
      <w:r w:rsidRPr="00B2142F">
        <w:rPr>
          <w:rFonts w:ascii="Calibri" w:hAnsi="Calibri"/>
          <w:i/>
        </w:rPr>
        <w:t>ha abierto una “ficha de incidencia PREDEA”</w:t>
      </w:r>
      <w:r>
        <w:rPr>
          <w:rFonts w:ascii="Calibri" w:hAnsi="Calibri"/>
          <w:i/>
        </w:rPr>
        <w:t xml:space="preserve"> por sospechas o evidencias y que, tras una determinada intervención profesional, se ha desestimado y la incidencia ha sido cerrada. Por ejemplo, se comprueba que determinado signo físico proviene de una situación accidental, la persona con DI refiere una explicación alternativa congruente y consistente en el tiempo…).</w:t>
      </w:r>
    </w:p>
    <w:p w:rsidR="002D4D5D" w:rsidRPr="00315AE4" w:rsidRDefault="002D4D5D" w:rsidP="002D4D5D">
      <w:pPr>
        <w:numPr>
          <w:ilvl w:val="0"/>
          <w:numId w:val="14"/>
        </w:numPr>
        <w:spacing w:after="0" w:line="360" w:lineRule="auto"/>
        <w:jc w:val="both"/>
        <w:rPr>
          <w:rFonts w:ascii="Calibri" w:hAnsi="Calibri"/>
          <w:i/>
        </w:rPr>
      </w:pPr>
      <w:r>
        <w:rPr>
          <w:rFonts w:ascii="Calibri" w:hAnsi="Calibri"/>
        </w:rPr>
        <w:t>Abusos por tipología</w:t>
      </w:r>
    </w:p>
    <w:p w:rsidR="00315AE4" w:rsidRPr="00B2142F" w:rsidRDefault="00315AE4" w:rsidP="00315AE4">
      <w:pPr>
        <w:spacing w:after="0" w:line="360" w:lineRule="auto"/>
        <w:ind w:left="1440"/>
        <w:jc w:val="both"/>
        <w:rPr>
          <w:rFonts w:ascii="Calibri" w:hAnsi="Calibri"/>
          <w:i/>
        </w:rPr>
      </w:pPr>
      <w:r w:rsidRPr="00B6332F">
        <w:rPr>
          <w:rFonts w:ascii="Calibri" w:hAnsi="Calibri"/>
          <w:i/>
          <w:highlight w:val="yellow"/>
        </w:rPr>
        <w:t>Explicación de género</w:t>
      </w:r>
    </w:p>
    <w:p w:rsidR="002D4D5D" w:rsidRPr="00B2142F" w:rsidRDefault="002D4D5D" w:rsidP="000F7415">
      <w:pPr>
        <w:numPr>
          <w:ilvl w:val="2"/>
          <w:numId w:val="11"/>
        </w:numPr>
        <w:spacing w:after="0" w:line="276" w:lineRule="auto"/>
        <w:ind w:hanging="181"/>
        <w:jc w:val="both"/>
        <w:rPr>
          <w:rFonts w:ascii="Calibri" w:hAnsi="Calibri"/>
          <w:i/>
        </w:rPr>
      </w:pPr>
      <w:r>
        <w:rPr>
          <w:rFonts w:ascii="Calibri" w:hAnsi="Calibri"/>
        </w:rPr>
        <w:t>Trato indigno psicológico</w:t>
      </w:r>
    </w:p>
    <w:p w:rsidR="002D4D5D" w:rsidRPr="00B2142F" w:rsidRDefault="002D4D5D" w:rsidP="000F7415">
      <w:pPr>
        <w:numPr>
          <w:ilvl w:val="2"/>
          <w:numId w:val="11"/>
        </w:numPr>
        <w:spacing w:after="0" w:line="276" w:lineRule="auto"/>
        <w:ind w:hanging="181"/>
        <w:jc w:val="both"/>
        <w:rPr>
          <w:rFonts w:ascii="Calibri" w:hAnsi="Calibri"/>
          <w:i/>
        </w:rPr>
      </w:pPr>
      <w:r>
        <w:rPr>
          <w:rFonts w:ascii="Calibri" w:hAnsi="Calibri"/>
        </w:rPr>
        <w:t>Trato indigno físico</w:t>
      </w:r>
    </w:p>
    <w:p w:rsidR="002D4D5D" w:rsidRPr="00B2142F" w:rsidRDefault="002D4D5D" w:rsidP="000F7415">
      <w:pPr>
        <w:numPr>
          <w:ilvl w:val="2"/>
          <w:numId w:val="11"/>
        </w:numPr>
        <w:spacing w:after="0" w:line="276" w:lineRule="auto"/>
        <w:ind w:hanging="181"/>
        <w:jc w:val="both"/>
        <w:rPr>
          <w:rFonts w:ascii="Calibri" w:hAnsi="Calibri"/>
          <w:i/>
        </w:rPr>
      </w:pPr>
      <w:r>
        <w:rPr>
          <w:rFonts w:ascii="Calibri" w:hAnsi="Calibri"/>
        </w:rPr>
        <w:t>Maltrato físico</w:t>
      </w:r>
    </w:p>
    <w:p w:rsidR="002D4D5D" w:rsidRPr="00B2142F" w:rsidRDefault="002D4D5D" w:rsidP="000F7415">
      <w:pPr>
        <w:numPr>
          <w:ilvl w:val="2"/>
          <w:numId w:val="11"/>
        </w:numPr>
        <w:spacing w:after="0" w:line="276" w:lineRule="auto"/>
        <w:ind w:hanging="181"/>
        <w:jc w:val="both"/>
        <w:rPr>
          <w:rFonts w:ascii="Calibri" w:hAnsi="Calibri"/>
          <w:i/>
        </w:rPr>
      </w:pPr>
      <w:r>
        <w:rPr>
          <w:rFonts w:ascii="Calibri" w:hAnsi="Calibri"/>
        </w:rPr>
        <w:t>Maltrato psicológico</w:t>
      </w:r>
    </w:p>
    <w:p w:rsidR="002D4D5D" w:rsidRPr="00B2142F" w:rsidRDefault="002D4D5D" w:rsidP="000F7415">
      <w:pPr>
        <w:numPr>
          <w:ilvl w:val="2"/>
          <w:numId w:val="11"/>
        </w:numPr>
        <w:spacing w:after="0" w:line="276" w:lineRule="auto"/>
        <w:ind w:hanging="181"/>
        <w:jc w:val="both"/>
        <w:rPr>
          <w:rFonts w:ascii="Calibri" w:hAnsi="Calibri"/>
          <w:i/>
        </w:rPr>
      </w:pPr>
      <w:r>
        <w:rPr>
          <w:rFonts w:ascii="Calibri" w:hAnsi="Calibri"/>
        </w:rPr>
        <w:t>Abuso / Agresión Sexual</w:t>
      </w:r>
    </w:p>
    <w:p w:rsidR="002D4D5D" w:rsidRPr="00B2142F" w:rsidRDefault="002D4D5D" w:rsidP="000F7415">
      <w:pPr>
        <w:numPr>
          <w:ilvl w:val="2"/>
          <w:numId w:val="11"/>
        </w:numPr>
        <w:spacing w:after="0" w:line="276" w:lineRule="auto"/>
        <w:ind w:hanging="181"/>
        <w:jc w:val="both"/>
        <w:rPr>
          <w:rFonts w:ascii="Calibri" w:hAnsi="Calibri"/>
          <w:i/>
        </w:rPr>
      </w:pPr>
      <w:r>
        <w:rPr>
          <w:rFonts w:ascii="Calibri" w:hAnsi="Calibri"/>
        </w:rPr>
        <w:t>Abuso financiero</w:t>
      </w:r>
    </w:p>
    <w:p w:rsidR="002D4D5D" w:rsidRPr="00B2142F" w:rsidRDefault="002D4D5D" w:rsidP="000F7415">
      <w:pPr>
        <w:numPr>
          <w:ilvl w:val="2"/>
          <w:numId w:val="11"/>
        </w:numPr>
        <w:spacing w:after="0" w:line="276" w:lineRule="auto"/>
        <w:ind w:hanging="181"/>
        <w:jc w:val="both"/>
        <w:rPr>
          <w:rFonts w:ascii="Calibri" w:hAnsi="Calibri"/>
          <w:i/>
        </w:rPr>
      </w:pPr>
      <w:r>
        <w:rPr>
          <w:rFonts w:ascii="Calibri" w:hAnsi="Calibri"/>
        </w:rPr>
        <w:t>Negligencia o abandono</w:t>
      </w:r>
    </w:p>
    <w:p w:rsidR="002D4D5D" w:rsidRPr="00315AE4" w:rsidRDefault="002D4D5D" w:rsidP="000F7415">
      <w:pPr>
        <w:numPr>
          <w:ilvl w:val="2"/>
          <w:numId w:val="11"/>
        </w:numPr>
        <w:spacing w:after="0" w:line="276" w:lineRule="auto"/>
        <w:ind w:hanging="181"/>
        <w:jc w:val="both"/>
        <w:rPr>
          <w:rFonts w:ascii="Calibri" w:hAnsi="Calibri"/>
          <w:i/>
        </w:rPr>
      </w:pPr>
      <w:r>
        <w:rPr>
          <w:rFonts w:ascii="Calibri" w:hAnsi="Calibri"/>
        </w:rPr>
        <w:t>Otros</w:t>
      </w:r>
    </w:p>
    <w:p w:rsidR="00AB2E86" w:rsidRDefault="00B6332F" w:rsidP="00B6332F">
      <w:pPr>
        <w:shd w:val="clear" w:color="auto" w:fill="FFFFFF" w:themeFill="background1"/>
        <w:ind w:left="1416"/>
        <w:jc w:val="both"/>
      </w:pPr>
      <w:r>
        <w:rPr>
          <w:rFonts w:ascii="Calibri" w:hAnsi="Calibri"/>
          <w:highlight w:val="yellow"/>
        </w:rPr>
        <w:t>Delito de odio por orientación sexual</w:t>
      </w:r>
      <w:r w:rsidR="00AB2E86" w:rsidRPr="00B6332F">
        <w:rPr>
          <w:rFonts w:ascii="Calibri" w:hAnsi="Calibri"/>
          <w:highlight w:val="yellow"/>
        </w:rPr>
        <w:t xml:space="preserve">: </w:t>
      </w:r>
      <w:r w:rsidR="00AB2E86" w:rsidRPr="00B6332F">
        <w:rPr>
          <w:highlight w:val="yellow"/>
        </w:rPr>
        <w:t>Se incluye la recogida de información en la que se señale si la situación de abuso está relacionada con la orientación sexual de la persona.</w:t>
      </w:r>
    </w:p>
    <w:p w:rsidR="00B6332F" w:rsidRPr="004A6A1C" w:rsidRDefault="00B6332F" w:rsidP="00B6332F">
      <w:pPr>
        <w:shd w:val="clear" w:color="auto" w:fill="FFFFFF" w:themeFill="background1"/>
        <w:ind w:left="1416"/>
        <w:jc w:val="both"/>
      </w:pPr>
      <w:r>
        <w:rPr>
          <w:rFonts w:ascii="Calibri" w:hAnsi="Calibri"/>
          <w:highlight w:val="yellow"/>
        </w:rPr>
        <w:t>Delito de odio por</w:t>
      </w:r>
      <w:r>
        <w:rPr>
          <w:rFonts w:ascii="Calibri" w:hAnsi="Calibri"/>
        </w:rPr>
        <w:t xml:space="preserve"> otros</w:t>
      </w:r>
      <w:r w:rsidR="00CA1B24">
        <w:rPr>
          <w:rFonts w:ascii="Calibri" w:hAnsi="Calibri"/>
        </w:rPr>
        <w:t xml:space="preserve"> motivos </w:t>
      </w:r>
    </w:p>
    <w:p w:rsidR="002D4D5D" w:rsidRPr="00242EB1" w:rsidRDefault="002D4D5D" w:rsidP="002D4D5D">
      <w:pPr>
        <w:numPr>
          <w:ilvl w:val="0"/>
          <w:numId w:val="14"/>
        </w:numPr>
        <w:spacing w:after="0" w:line="360" w:lineRule="auto"/>
        <w:jc w:val="both"/>
        <w:rPr>
          <w:rFonts w:ascii="Calibri" w:hAnsi="Calibri"/>
          <w:i/>
        </w:rPr>
      </w:pPr>
      <w:r>
        <w:rPr>
          <w:rFonts w:ascii="Calibri" w:hAnsi="Calibri"/>
        </w:rPr>
        <w:t>Agentes que detectan los casos</w:t>
      </w:r>
    </w:p>
    <w:p w:rsidR="002D4D5D" w:rsidRPr="000F7415" w:rsidRDefault="002D4D5D" w:rsidP="000F7415">
      <w:pPr>
        <w:numPr>
          <w:ilvl w:val="0"/>
          <w:numId w:val="38"/>
        </w:numPr>
        <w:spacing w:after="0" w:line="276" w:lineRule="auto"/>
        <w:jc w:val="both"/>
        <w:rPr>
          <w:rFonts w:ascii="Calibri" w:hAnsi="Calibri"/>
        </w:rPr>
      </w:pPr>
      <w:r>
        <w:rPr>
          <w:rFonts w:ascii="Calibri" w:hAnsi="Calibri"/>
        </w:rPr>
        <w:t>Profesional de atención directa</w:t>
      </w:r>
    </w:p>
    <w:p w:rsidR="002D4D5D" w:rsidRPr="000F7415" w:rsidRDefault="002D4D5D" w:rsidP="000F7415">
      <w:pPr>
        <w:numPr>
          <w:ilvl w:val="0"/>
          <w:numId w:val="38"/>
        </w:numPr>
        <w:spacing w:after="0" w:line="276" w:lineRule="auto"/>
        <w:jc w:val="both"/>
        <w:rPr>
          <w:rFonts w:ascii="Calibri" w:hAnsi="Calibri"/>
        </w:rPr>
      </w:pPr>
      <w:r>
        <w:rPr>
          <w:rFonts w:ascii="Calibri" w:hAnsi="Calibri"/>
        </w:rPr>
        <w:t>Profesional de perfil técnico</w:t>
      </w:r>
    </w:p>
    <w:p w:rsidR="002D4D5D" w:rsidRPr="000F7415" w:rsidRDefault="002D4D5D" w:rsidP="000F7415">
      <w:pPr>
        <w:numPr>
          <w:ilvl w:val="0"/>
          <w:numId w:val="38"/>
        </w:numPr>
        <w:spacing w:after="0" w:line="276" w:lineRule="auto"/>
        <w:jc w:val="both"/>
        <w:rPr>
          <w:rFonts w:ascii="Calibri" w:hAnsi="Calibri"/>
        </w:rPr>
      </w:pPr>
      <w:r>
        <w:rPr>
          <w:rFonts w:ascii="Calibri" w:hAnsi="Calibri"/>
        </w:rPr>
        <w:lastRenderedPageBreak/>
        <w:t>Profesional directivo</w:t>
      </w:r>
    </w:p>
    <w:p w:rsidR="002D4D5D" w:rsidRPr="000F7415" w:rsidRDefault="002D4D5D" w:rsidP="000F7415">
      <w:pPr>
        <w:numPr>
          <w:ilvl w:val="0"/>
          <w:numId w:val="38"/>
        </w:numPr>
        <w:spacing w:after="0" w:line="276" w:lineRule="auto"/>
        <w:jc w:val="both"/>
        <w:rPr>
          <w:rFonts w:ascii="Calibri" w:hAnsi="Calibri"/>
        </w:rPr>
      </w:pPr>
      <w:r>
        <w:rPr>
          <w:rFonts w:ascii="Calibri" w:hAnsi="Calibri"/>
        </w:rPr>
        <w:t>Persona con DI</w:t>
      </w:r>
    </w:p>
    <w:p w:rsidR="002D4D5D" w:rsidRPr="000F7415" w:rsidRDefault="002D4D5D" w:rsidP="000F7415">
      <w:pPr>
        <w:numPr>
          <w:ilvl w:val="0"/>
          <w:numId w:val="38"/>
        </w:numPr>
        <w:spacing w:after="0" w:line="276" w:lineRule="auto"/>
        <w:jc w:val="both"/>
        <w:rPr>
          <w:rFonts w:ascii="Calibri" w:hAnsi="Calibri"/>
        </w:rPr>
      </w:pPr>
      <w:r>
        <w:rPr>
          <w:rFonts w:ascii="Calibri" w:hAnsi="Calibri"/>
        </w:rPr>
        <w:t>Familiar</w:t>
      </w:r>
    </w:p>
    <w:p w:rsidR="002D4D5D" w:rsidRPr="00E47573" w:rsidRDefault="002D4D5D" w:rsidP="002D4D5D">
      <w:pPr>
        <w:numPr>
          <w:ilvl w:val="0"/>
          <w:numId w:val="14"/>
        </w:numPr>
        <w:spacing w:after="0" w:line="360" w:lineRule="auto"/>
        <w:jc w:val="both"/>
        <w:rPr>
          <w:rFonts w:ascii="Calibri" w:hAnsi="Calibri"/>
          <w:i/>
        </w:rPr>
      </w:pPr>
      <w:r>
        <w:rPr>
          <w:rFonts w:ascii="Calibri" w:hAnsi="Calibri"/>
        </w:rPr>
        <w:t>Procedencia</w:t>
      </w:r>
    </w:p>
    <w:p w:rsidR="002D4D5D" w:rsidRPr="000F7415" w:rsidRDefault="002D4D5D" w:rsidP="000F7415">
      <w:pPr>
        <w:numPr>
          <w:ilvl w:val="0"/>
          <w:numId w:val="39"/>
        </w:numPr>
        <w:spacing w:after="0" w:line="276" w:lineRule="auto"/>
        <w:jc w:val="both"/>
        <w:rPr>
          <w:rFonts w:ascii="Calibri" w:hAnsi="Calibri"/>
        </w:rPr>
      </w:pPr>
      <w:r>
        <w:rPr>
          <w:rFonts w:ascii="Calibri" w:hAnsi="Calibri"/>
        </w:rPr>
        <w:t>A</w:t>
      </w:r>
      <w:r w:rsidRPr="00622346">
        <w:rPr>
          <w:rFonts w:ascii="Calibri" w:hAnsi="Calibri"/>
        </w:rPr>
        <w:t>buso intrafamiliar</w:t>
      </w:r>
    </w:p>
    <w:p w:rsidR="002D4D5D" w:rsidRPr="000F7415" w:rsidRDefault="002D4D5D" w:rsidP="000F7415">
      <w:pPr>
        <w:numPr>
          <w:ilvl w:val="0"/>
          <w:numId w:val="39"/>
        </w:numPr>
        <w:spacing w:after="0" w:line="276" w:lineRule="auto"/>
        <w:jc w:val="both"/>
        <w:rPr>
          <w:rFonts w:ascii="Calibri" w:hAnsi="Calibri"/>
        </w:rPr>
      </w:pPr>
      <w:r w:rsidRPr="000F7415">
        <w:rPr>
          <w:rFonts w:ascii="Calibri" w:hAnsi="Calibri"/>
        </w:rPr>
        <w:t>A</w:t>
      </w:r>
      <w:r w:rsidRPr="00E47573">
        <w:rPr>
          <w:rFonts w:ascii="Calibri" w:hAnsi="Calibri"/>
        </w:rPr>
        <w:t xml:space="preserve">buso </w:t>
      </w:r>
      <w:proofErr w:type="spellStart"/>
      <w:r w:rsidRPr="00E47573">
        <w:rPr>
          <w:rFonts w:ascii="Calibri" w:hAnsi="Calibri"/>
        </w:rPr>
        <w:t>intracentro</w:t>
      </w:r>
      <w:proofErr w:type="spellEnd"/>
      <w:r w:rsidRPr="00E47573">
        <w:rPr>
          <w:rFonts w:ascii="Calibri" w:hAnsi="Calibri"/>
        </w:rPr>
        <w:t>, profesionales</w:t>
      </w:r>
    </w:p>
    <w:p w:rsidR="002D4D5D" w:rsidRPr="000F7415" w:rsidRDefault="002D4D5D" w:rsidP="000F7415">
      <w:pPr>
        <w:numPr>
          <w:ilvl w:val="0"/>
          <w:numId w:val="39"/>
        </w:numPr>
        <w:spacing w:after="0" w:line="276" w:lineRule="auto"/>
        <w:jc w:val="both"/>
        <w:rPr>
          <w:rFonts w:ascii="Calibri" w:hAnsi="Calibri"/>
        </w:rPr>
      </w:pPr>
      <w:r w:rsidRPr="000F7415">
        <w:rPr>
          <w:rFonts w:ascii="Calibri" w:hAnsi="Calibri"/>
        </w:rPr>
        <w:t>A</w:t>
      </w:r>
      <w:r w:rsidRPr="00E47573">
        <w:rPr>
          <w:rFonts w:ascii="Calibri" w:hAnsi="Calibri"/>
        </w:rPr>
        <w:t xml:space="preserve">buso </w:t>
      </w:r>
      <w:proofErr w:type="spellStart"/>
      <w:r w:rsidRPr="00E47573">
        <w:rPr>
          <w:rFonts w:ascii="Calibri" w:hAnsi="Calibri"/>
        </w:rPr>
        <w:t>intracentro</w:t>
      </w:r>
      <w:proofErr w:type="spellEnd"/>
      <w:r w:rsidRPr="00E47573">
        <w:rPr>
          <w:rFonts w:ascii="Calibri" w:hAnsi="Calibri"/>
        </w:rPr>
        <w:t>, iguales</w:t>
      </w:r>
    </w:p>
    <w:p w:rsidR="002D4D5D" w:rsidRPr="000F7415" w:rsidRDefault="002D4D5D" w:rsidP="000F7415">
      <w:pPr>
        <w:numPr>
          <w:ilvl w:val="0"/>
          <w:numId w:val="39"/>
        </w:numPr>
        <w:spacing w:after="0" w:line="276" w:lineRule="auto"/>
        <w:jc w:val="both"/>
        <w:rPr>
          <w:rFonts w:ascii="Calibri" w:hAnsi="Calibri"/>
        </w:rPr>
      </w:pPr>
      <w:r>
        <w:rPr>
          <w:rFonts w:ascii="Calibri" w:hAnsi="Calibri"/>
        </w:rPr>
        <w:t>Otros</w:t>
      </w:r>
    </w:p>
    <w:p w:rsidR="002D4D5D" w:rsidRPr="00785FE3" w:rsidRDefault="002D4D5D" w:rsidP="002D4D5D">
      <w:pPr>
        <w:spacing w:line="360" w:lineRule="auto"/>
        <w:jc w:val="both"/>
        <w:rPr>
          <w:i/>
        </w:rPr>
      </w:pPr>
      <w:r>
        <w:rPr>
          <w:rFonts w:ascii="Calibri" w:hAnsi="Calibri"/>
          <w:i/>
        </w:rPr>
        <w:t xml:space="preserve">Para el Punto B (Indicadores de atención) </w:t>
      </w:r>
      <w:r w:rsidRPr="00703B4C">
        <w:rPr>
          <w:rFonts w:ascii="Calibri" w:hAnsi="Calibri"/>
          <w:i/>
        </w:rPr>
        <w:t>se han propuesto los siguientes indicadores:</w:t>
      </w:r>
    </w:p>
    <w:p w:rsidR="002D4D5D" w:rsidRPr="00464D88" w:rsidRDefault="002D4D5D" w:rsidP="002D4D5D">
      <w:pPr>
        <w:numPr>
          <w:ilvl w:val="0"/>
          <w:numId w:val="13"/>
        </w:numPr>
        <w:spacing w:after="0" w:line="360" w:lineRule="auto"/>
        <w:ind w:left="1418"/>
        <w:jc w:val="both"/>
        <w:rPr>
          <w:rFonts w:ascii="Calibri" w:hAnsi="Calibri"/>
        </w:rPr>
      </w:pPr>
      <w:r w:rsidRPr="00464D88">
        <w:rPr>
          <w:rFonts w:ascii="Calibri" w:hAnsi="Calibri"/>
        </w:rPr>
        <w:t xml:space="preserve">Nº de comunicaciones </w:t>
      </w:r>
      <w:r>
        <w:rPr>
          <w:rFonts w:ascii="Calibri" w:hAnsi="Calibri"/>
        </w:rPr>
        <w:t>realizadas a Servicios Sociales</w:t>
      </w:r>
    </w:p>
    <w:p w:rsidR="002D4D5D" w:rsidRPr="00464D88" w:rsidRDefault="002D4D5D" w:rsidP="002D4D5D">
      <w:pPr>
        <w:numPr>
          <w:ilvl w:val="0"/>
          <w:numId w:val="13"/>
        </w:numPr>
        <w:spacing w:after="0" w:line="360" w:lineRule="auto"/>
        <w:ind w:left="1418"/>
        <w:jc w:val="both"/>
        <w:rPr>
          <w:rFonts w:ascii="Calibri" w:hAnsi="Calibri"/>
        </w:rPr>
      </w:pPr>
      <w:r w:rsidRPr="00464D88">
        <w:rPr>
          <w:rFonts w:ascii="Calibri" w:hAnsi="Calibri"/>
        </w:rPr>
        <w:t>Nº de acompañamientos a servicios médicos / intervenciones de nuestro servicio médico</w:t>
      </w:r>
    </w:p>
    <w:p w:rsidR="002D4D5D" w:rsidRPr="00464D88" w:rsidRDefault="002D4D5D" w:rsidP="002D4D5D">
      <w:pPr>
        <w:numPr>
          <w:ilvl w:val="0"/>
          <w:numId w:val="13"/>
        </w:numPr>
        <w:spacing w:after="0" w:line="360" w:lineRule="auto"/>
        <w:ind w:left="1418"/>
        <w:jc w:val="both"/>
        <w:rPr>
          <w:rFonts w:ascii="Calibri" w:hAnsi="Calibri"/>
        </w:rPr>
      </w:pPr>
      <w:r w:rsidRPr="00464D88">
        <w:rPr>
          <w:rFonts w:ascii="Calibri" w:hAnsi="Calibri"/>
        </w:rPr>
        <w:t>Nº de comunicaciones a otras dependencias</w:t>
      </w:r>
      <w:r>
        <w:rPr>
          <w:rFonts w:ascii="Calibri" w:hAnsi="Calibri"/>
        </w:rPr>
        <w:t xml:space="preserve"> (</w:t>
      </w:r>
      <w:r w:rsidRPr="00464D88">
        <w:rPr>
          <w:rFonts w:ascii="Calibri" w:hAnsi="Calibri"/>
          <w:i/>
        </w:rPr>
        <w:t>p. ej. Comunidad de Madrid</w:t>
      </w:r>
      <w:r>
        <w:rPr>
          <w:rFonts w:ascii="Calibri" w:hAnsi="Calibri"/>
        </w:rPr>
        <w:t>)</w:t>
      </w:r>
    </w:p>
    <w:p w:rsidR="002D4D5D" w:rsidRPr="00464D88" w:rsidRDefault="002D4D5D" w:rsidP="002D4D5D">
      <w:pPr>
        <w:numPr>
          <w:ilvl w:val="0"/>
          <w:numId w:val="13"/>
        </w:numPr>
        <w:spacing w:after="0" w:line="360" w:lineRule="auto"/>
        <w:ind w:left="1418"/>
        <w:jc w:val="both"/>
        <w:rPr>
          <w:rFonts w:ascii="Calibri" w:hAnsi="Calibri"/>
        </w:rPr>
      </w:pPr>
      <w:r w:rsidRPr="00464D88">
        <w:rPr>
          <w:rFonts w:ascii="Calibri" w:hAnsi="Calibri"/>
        </w:rPr>
        <w:t xml:space="preserve">Nº de denuncias </w:t>
      </w:r>
      <w:r>
        <w:rPr>
          <w:rFonts w:ascii="Calibri" w:hAnsi="Calibri"/>
        </w:rPr>
        <w:t>efectuadas</w:t>
      </w:r>
    </w:p>
    <w:p w:rsidR="002D4D5D" w:rsidRPr="00464D88" w:rsidRDefault="002D4D5D" w:rsidP="00A43D62">
      <w:pPr>
        <w:numPr>
          <w:ilvl w:val="0"/>
          <w:numId w:val="40"/>
        </w:numPr>
        <w:spacing w:after="0" w:line="276" w:lineRule="auto"/>
        <w:jc w:val="both"/>
        <w:rPr>
          <w:rFonts w:ascii="Calibri" w:hAnsi="Calibri"/>
        </w:rPr>
      </w:pPr>
      <w:r w:rsidRPr="00464D88">
        <w:rPr>
          <w:rFonts w:ascii="Calibri" w:hAnsi="Calibri"/>
        </w:rPr>
        <w:t>Por la persona con DI</w:t>
      </w:r>
    </w:p>
    <w:p w:rsidR="002D4D5D" w:rsidRPr="00464D88" w:rsidRDefault="002D4D5D" w:rsidP="00A43D62">
      <w:pPr>
        <w:numPr>
          <w:ilvl w:val="0"/>
          <w:numId w:val="40"/>
        </w:numPr>
        <w:spacing w:after="0" w:line="276" w:lineRule="auto"/>
        <w:jc w:val="both"/>
        <w:rPr>
          <w:rFonts w:ascii="Calibri" w:hAnsi="Calibri"/>
        </w:rPr>
      </w:pPr>
      <w:r w:rsidRPr="00464D88">
        <w:rPr>
          <w:rFonts w:ascii="Calibri" w:hAnsi="Calibri"/>
        </w:rPr>
        <w:t>Por la entidad</w:t>
      </w:r>
    </w:p>
    <w:p w:rsidR="002D4D5D" w:rsidRPr="00464D88" w:rsidRDefault="002D4D5D" w:rsidP="00A43D62">
      <w:pPr>
        <w:numPr>
          <w:ilvl w:val="0"/>
          <w:numId w:val="40"/>
        </w:numPr>
        <w:spacing w:after="0" w:line="276" w:lineRule="auto"/>
        <w:jc w:val="both"/>
        <w:rPr>
          <w:rFonts w:ascii="Calibri" w:hAnsi="Calibri"/>
        </w:rPr>
      </w:pPr>
      <w:r w:rsidRPr="00464D88">
        <w:rPr>
          <w:rFonts w:ascii="Calibri" w:hAnsi="Calibri"/>
        </w:rPr>
        <w:t>Por familiares</w:t>
      </w:r>
    </w:p>
    <w:p w:rsidR="002D4D5D" w:rsidRPr="00464D88" w:rsidRDefault="002D4D5D" w:rsidP="00A43D62">
      <w:pPr>
        <w:numPr>
          <w:ilvl w:val="0"/>
          <w:numId w:val="40"/>
        </w:numPr>
        <w:spacing w:after="0" w:line="276" w:lineRule="auto"/>
        <w:jc w:val="both"/>
        <w:rPr>
          <w:rFonts w:ascii="Calibri" w:hAnsi="Calibri"/>
        </w:rPr>
      </w:pPr>
      <w:r>
        <w:rPr>
          <w:rFonts w:ascii="Calibri" w:hAnsi="Calibri"/>
        </w:rPr>
        <w:t>Por o</w:t>
      </w:r>
      <w:r w:rsidRPr="00464D88">
        <w:rPr>
          <w:rFonts w:ascii="Calibri" w:hAnsi="Calibri"/>
        </w:rPr>
        <w:t>tros</w:t>
      </w:r>
    </w:p>
    <w:p w:rsidR="002D4D5D" w:rsidRPr="00464D88" w:rsidRDefault="002D4D5D" w:rsidP="002D4D5D">
      <w:pPr>
        <w:numPr>
          <w:ilvl w:val="0"/>
          <w:numId w:val="13"/>
        </w:numPr>
        <w:spacing w:after="0" w:line="360" w:lineRule="auto"/>
        <w:ind w:left="1418"/>
        <w:jc w:val="both"/>
        <w:rPr>
          <w:rFonts w:ascii="Calibri" w:hAnsi="Calibri"/>
        </w:rPr>
      </w:pPr>
      <w:r w:rsidRPr="00464D88">
        <w:rPr>
          <w:rFonts w:ascii="Calibri" w:hAnsi="Calibri"/>
        </w:rPr>
        <w:t>Nº de comunicaciones</w:t>
      </w:r>
      <w:r>
        <w:rPr>
          <w:rFonts w:ascii="Calibri" w:hAnsi="Calibri"/>
        </w:rPr>
        <w:t xml:space="preserve"> a F</w:t>
      </w:r>
      <w:r w:rsidRPr="00464D88">
        <w:rPr>
          <w:rFonts w:ascii="Calibri" w:hAnsi="Calibri"/>
        </w:rPr>
        <w:t>iscalía</w:t>
      </w:r>
    </w:p>
    <w:p w:rsidR="002D4D5D" w:rsidRPr="00464D88" w:rsidRDefault="002D4D5D" w:rsidP="002D4D5D">
      <w:pPr>
        <w:numPr>
          <w:ilvl w:val="0"/>
          <w:numId w:val="13"/>
        </w:numPr>
        <w:spacing w:after="0" w:line="360" w:lineRule="auto"/>
        <w:ind w:left="1418"/>
        <w:jc w:val="both"/>
        <w:rPr>
          <w:rFonts w:ascii="Calibri" w:hAnsi="Calibri"/>
        </w:rPr>
      </w:pPr>
      <w:r w:rsidRPr="00464D88">
        <w:rPr>
          <w:rFonts w:ascii="Calibri" w:hAnsi="Calibri"/>
        </w:rPr>
        <w:t>Nº de casos seguidos por comisión de seguimiento / comité ético…</w:t>
      </w:r>
    </w:p>
    <w:p w:rsidR="002D4D5D" w:rsidRPr="009B7264" w:rsidRDefault="002D4D5D" w:rsidP="002D4D5D">
      <w:pPr>
        <w:numPr>
          <w:ilvl w:val="0"/>
          <w:numId w:val="13"/>
        </w:numPr>
        <w:spacing w:after="0" w:line="360" w:lineRule="auto"/>
        <w:ind w:left="1418"/>
        <w:jc w:val="both"/>
        <w:rPr>
          <w:rFonts w:ascii="Calibri" w:hAnsi="Calibri"/>
        </w:rPr>
      </w:pPr>
      <w:r w:rsidRPr="009B7264">
        <w:rPr>
          <w:rFonts w:ascii="Calibri" w:hAnsi="Calibri"/>
        </w:rPr>
        <w:t xml:space="preserve">Nº de casos que </w:t>
      </w:r>
      <w:r w:rsidR="009B7264" w:rsidRPr="009B7264">
        <w:rPr>
          <w:rFonts w:ascii="Calibri" w:hAnsi="Calibri"/>
        </w:rPr>
        <w:t>reciben apoyo psicológico</w:t>
      </w:r>
    </w:p>
    <w:p w:rsidR="002D4D5D" w:rsidRPr="009B7264" w:rsidRDefault="002D4D5D" w:rsidP="002D4D5D">
      <w:pPr>
        <w:numPr>
          <w:ilvl w:val="2"/>
          <w:numId w:val="13"/>
        </w:numPr>
        <w:spacing w:after="0" w:line="360" w:lineRule="auto"/>
        <w:jc w:val="both"/>
        <w:rPr>
          <w:rFonts w:ascii="Calibri" w:hAnsi="Calibri"/>
        </w:rPr>
      </w:pPr>
      <w:r w:rsidRPr="009B7264">
        <w:rPr>
          <w:rFonts w:ascii="Calibri" w:hAnsi="Calibri"/>
        </w:rPr>
        <w:t>En nuestro centro</w:t>
      </w:r>
    </w:p>
    <w:p w:rsidR="002D4D5D" w:rsidRPr="009B7264" w:rsidRDefault="002D4D5D" w:rsidP="002D4D5D">
      <w:pPr>
        <w:numPr>
          <w:ilvl w:val="2"/>
          <w:numId w:val="13"/>
        </w:numPr>
        <w:spacing w:after="0" w:line="360" w:lineRule="auto"/>
        <w:jc w:val="both"/>
        <w:rPr>
          <w:rFonts w:ascii="Calibri" w:hAnsi="Calibri"/>
        </w:rPr>
      </w:pPr>
      <w:r w:rsidRPr="009B7264">
        <w:rPr>
          <w:rFonts w:ascii="Calibri" w:hAnsi="Calibri"/>
        </w:rPr>
        <w:t>En otro servicio</w:t>
      </w:r>
    </w:p>
    <w:p w:rsidR="002D4D5D" w:rsidRPr="00464D88" w:rsidRDefault="002D4D5D" w:rsidP="002D4D5D">
      <w:pPr>
        <w:numPr>
          <w:ilvl w:val="0"/>
          <w:numId w:val="13"/>
        </w:numPr>
        <w:spacing w:after="0" w:line="360" w:lineRule="auto"/>
        <w:ind w:left="1418"/>
        <w:jc w:val="both"/>
        <w:rPr>
          <w:rFonts w:ascii="Calibri" w:hAnsi="Calibri"/>
        </w:rPr>
      </w:pPr>
      <w:r w:rsidRPr="00464D88">
        <w:rPr>
          <w:rFonts w:ascii="Calibri" w:hAnsi="Calibri"/>
        </w:rPr>
        <w:t>Nº de casos que necesitan un abogado</w:t>
      </w:r>
      <w:r w:rsidR="009B7264">
        <w:rPr>
          <w:rFonts w:ascii="Calibri" w:hAnsi="Calibri"/>
        </w:rPr>
        <w:t xml:space="preserve"> (asistencia letrada)</w:t>
      </w:r>
    </w:p>
    <w:p w:rsidR="002D4D5D" w:rsidRPr="00464D88" w:rsidRDefault="002D4D5D" w:rsidP="002D4D5D">
      <w:pPr>
        <w:numPr>
          <w:ilvl w:val="2"/>
          <w:numId w:val="13"/>
        </w:numPr>
        <w:spacing w:after="0" w:line="360" w:lineRule="auto"/>
        <w:jc w:val="both"/>
        <w:rPr>
          <w:rFonts w:ascii="Calibri" w:hAnsi="Calibri"/>
        </w:rPr>
      </w:pPr>
      <w:r w:rsidRPr="00464D88">
        <w:rPr>
          <w:rFonts w:ascii="Calibri" w:hAnsi="Calibri"/>
        </w:rPr>
        <w:t>Lo ofrece la entidad</w:t>
      </w:r>
    </w:p>
    <w:p w:rsidR="002D4D5D" w:rsidRPr="00464D88" w:rsidRDefault="002D4D5D" w:rsidP="002D4D5D">
      <w:pPr>
        <w:numPr>
          <w:ilvl w:val="2"/>
          <w:numId w:val="13"/>
        </w:numPr>
        <w:spacing w:after="0" w:line="360" w:lineRule="auto"/>
        <w:jc w:val="both"/>
        <w:rPr>
          <w:rFonts w:ascii="Calibri" w:hAnsi="Calibri"/>
        </w:rPr>
      </w:pPr>
      <w:r w:rsidRPr="00464D88">
        <w:rPr>
          <w:rFonts w:ascii="Calibri" w:hAnsi="Calibri"/>
        </w:rPr>
        <w:t>Abogado externo</w:t>
      </w:r>
    </w:p>
    <w:p w:rsidR="002D4D5D" w:rsidRPr="00464D88" w:rsidRDefault="002D4D5D" w:rsidP="002D4D5D">
      <w:pPr>
        <w:numPr>
          <w:ilvl w:val="0"/>
          <w:numId w:val="13"/>
        </w:numPr>
        <w:spacing w:after="0" w:line="360" w:lineRule="auto"/>
        <w:ind w:left="1418"/>
        <w:jc w:val="both"/>
        <w:rPr>
          <w:rFonts w:ascii="Calibri" w:hAnsi="Calibri"/>
        </w:rPr>
      </w:pPr>
      <w:r w:rsidRPr="00464D88">
        <w:rPr>
          <w:rFonts w:ascii="Calibri" w:hAnsi="Calibri"/>
        </w:rPr>
        <w:t>Nº de acompañamientos en procesos judiciales</w:t>
      </w:r>
    </w:p>
    <w:p w:rsidR="002D4D5D" w:rsidRPr="00464D88" w:rsidRDefault="002D4D5D" w:rsidP="002D4D5D">
      <w:pPr>
        <w:numPr>
          <w:ilvl w:val="2"/>
          <w:numId w:val="13"/>
        </w:numPr>
        <w:spacing w:after="0" w:line="360" w:lineRule="auto"/>
        <w:jc w:val="both"/>
        <w:rPr>
          <w:rFonts w:ascii="Calibri" w:hAnsi="Calibri"/>
        </w:rPr>
      </w:pPr>
      <w:r w:rsidRPr="00464D88">
        <w:rPr>
          <w:rFonts w:ascii="Calibri" w:hAnsi="Calibri"/>
        </w:rPr>
        <w:t>Lo ofrece la entidad</w:t>
      </w:r>
    </w:p>
    <w:p w:rsidR="002D4D5D" w:rsidRDefault="002D4D5D" w:rsidP="002D4D5D">
      <w:pPr>
        <w:numPr>
          <w:ilvl w:val="2"/>
          <w:numId w:val="13"/>
        </w:numPr>
        <w:spacing w:after="0" w:line="360" w:lineRule="auto"/>
        <w:jc w:val="both"/>
        <w:rPr>
          <w:rFonts w:ascii="Calibri" w:hAnsi="Calibri"/>
        </w:rPr>
      </w:pPr>
      <w:r w:rsidRPr="00464D88">
        <w:rPr>
          <w:rFonts w:ascii="Calibri" w:hAnsi="Calibri"/>
        </w:rPr>
        <w:t>Acompañamiento externo</w:t>
      </w:r>
    </w:p>
    <w:p w:rsidR="002D4D5D" w:rsidRPr="000A6314" w:rsidRDefault="002D4D5D" w:rsidP="002D4D5D">
      <w:pPr>
        <w:spacing w:line="360" w:lineRule="auto"/>
        <w:jc w:val="both"/>
        <w:rPr>
          <w:rFonts w:ascii="Calibri" w:hAnsi="Calibri"/>
        </w:rPr>
      </w:pPr>
      <w:r w:rsidRPr="000A6314">
        <w:rPr>
          <w:rFonts w:ascii="Calibri" w:hAnsi="Calibri"/>
          <w:b/>
        </w:rPr>
        <w:t>Apartado 4 (Conclusiones):</w:t>
      </w:r>
      <w:r>
        <w:rPr>
          <w:rFonts w:ascii="Calibri" w:hAnsi="Calibri"/>
        </w:rPr>
        <w:t xml:space="preserve"> </w:t>
      </w:r>
      <w:r w:rsidRPr="000A6314">
        <w:rPr>
          <w:rFonts w:ascii="Calibri" w:hAnsi="Calibri"/>
          <w:i/>
        </w:rPr>
        <w:t>este último apartado tiene tres puntos, en los que se debe desarrollar, en primer lugar (Punto A), la valoración general de ambas áreas, con especial hincapié en la valoración cual</w:t>
      </w:r>
      <w:r>
        <w:rPr>
          <w:rFonts w:ascii="Calibri" w:hAnsi="Calibri"/>
          <w:i/>
        </w:rPr>
        <w:t>itativa y cuanti</w:t>
      </w:r>
      <w:r w:rsidRPr="000A6314">
        <w:rPr>
          <w:rFonts w:ascii="Calibri" w:hAnsi="Calibri"/>
          <w:i/>
        </w:rPr>
        <w:t>tativa de los indicadores, así como enumerar las principales propuestas de mejora para el siguiente periodo; en segundo lugar (Punto B), un cronograma aproximado para la implantación de las mejoras propuestas; y en tercer lugar, todas aquellas sugerencias, aportaciones, etc., que la entidad o el/los Agente/s Clave quieran hacer llegar al Equipo PREDEA.</w:t>
      </w:r>
    </w:p>
    <w:p w:rsidR="005C470D" w:rsidRDefault="005C470D" w:rsidP="00D701AE"/>
    <w:p w:rsidR="002D4D5D" w:rsidRDefault="002D4D5D" w:rsidP="00D701AE">
      <w:pPr>
        <w:rPr>
          <w:b/>
          <w:sz w:val="96"/>
          <w:szCs w:val="96"/>
        </w:rPr>
      </w:pPr>
    </w:p>
    <w:p w:rsidR="002D4D5D" w:rsidRDefault="002D4D5D" w:rsidP="00D701AE">
      <w:pPr>
        <w:rPr>
          <w:b/>
          <w:sz w:val="96"/>
          <w:szCs w:val="96"/>
        </w:rPr>
      </w:pPr>
    </w:p>
    <w:p w:rsidR="002D4D5D" w:rsidRDefault="002D4D5D" w:rsidP="00D701AE">
      <w:pPr>
        <w:rPr>
          <w:b/>
          <w:sz w:val="96"/>
          <w:szCs w:val="96"/>
        </w:rPr>
      </w:pPr>
    </w:p>
    <w:p w:rsidR="002D4D5D" w:rsidRDefault="002D4D5D" w:rsidP="00D701AE">
      <w:pPr>
        <w:rPr>
          <w:b/>
          <w:sz w:val="96"/>
          <w:szCs w:val="96"/>
        </w:rPr>
      </w:pPr>
    </w:p>
    <w:p w:rsidR="00D701AE" w:rsidRDefault="00D701AE">
      <w:pPr>
        <w:rPr>
          <w:rFonts w:ascii="Arial" w:hAnsi="Arial"/>
          <w:sz w:val="96"/>
          <w:szCs w:val="96"/>
        </w:rPr>
      </w:pPr>
      <w:r>
        <w:rPr>
          <w:b/>
          <w:sz w:val="96"/>
          <w:szCs w:val="96"/>
        </w:rPr>
        <w:br w:type="page"/>
      </w:r>
    </w:p>
    <w:p w:rsidR="00D701AE" w:rsidRPr="00D701AE" w:rsidRDefault="00D701AE" w:rsidP="00F03ED7">
      <w:pPr>
        <w:pStyle w:val="Ttulo1"/>
        <w:rPr>
          <w:sz w:val="96"/>
          <w:szCs w:val="96"/>
        </w:rPr>
      </w:pPr>
      <w:bookmarkStart w:id="33" w:name="_Toc501092470"/>
      <w:r w:rsidRPr="00D701AE">
        <w:lastRenderedPageBreak/>
        <w:t>ANEXO V</w:t>
      </w:r>
      <w:r w:rsidRPr="00D701AE">
        <w:rPr>
          <w:sz w:val="96"/>
          <w:szCs w:val="96"/>
        </w:rPr>
        <w:t xml:space="preserve"> </w:t>
      </w:r>
      <w:r w:rsidRPr="00D701AE">
        <w:t>ESQUEMA DE PLAN DE CENTRO</w:t>
      </w:r>
      <w:bookmarkEnd w:id="33"/>
      <w:r w:rsidRPr="00D701AE">
        <w:t xml:space="preserve"> </w:t>
      </w:r>
    </w:p>
    <w:p w:rsidR="00D701AE" w:rsidRPr="00D701AE" w:rsidRDefault="00D701AE" w:rsidP="00D701AE">
      <w:pPr>
        <w:spacing w:line="360" w:lineRule="auto"/>
        <w:jc w:val="both"/>
        <w:rPr>
          <w:b/>
        </w:rPr>
      </w:pPr>
      <w:r w:rsidRPr="00D701AE">
        <w:t>ESQUEMA DE</w:t>
      </w:r>
      <w:r w:rsidRPr="00D701AE">
        <w:rPr>
          <w:b/>
        </w:rPr>
        <w:t xml:space="preserve"> PLAN DE CENTRO COMO MODELO PARA LAS ENTIDADES</w:t>
      </w:r>
      <w:r w:rsidRPr="00D701AE">
        <w:rPr>
          <w:b/>
        </w:rPr>
        <w:tab/>
      </w:r>
    </w:p>
    <w:p w:rsidR="00D701AE" w:rsidRPr="00D701AE" w:rsidRDefault="00D701AE" w:rsidP="00D701AE">
      <w:pPr>
        <w:spacing w:line="360" w:lineRule="auto"/>
        <w:ind w:firstLine="708"/>
        <w:jc w:val="both"/>
      </w:pPr>
      <w:r w:rsidRPr="00D701AE">
        <w:t xml:space="preserve">El Plan de Centro de cada entidad debe contar con cinco aspectos fundamentales; diagnóstico de la situación actual de la entidad en lo referido al abuso y el maltrato, un posicionamiento claro de la entidad frente al abuso y el maltrato, las directrices para prevenir este tipo de situaciones, las pautas para detectarlas y los protocolos para intervenir en situaciones detectadas. </w:t>
      </w:r>
    </w:p>
    <w:p w:rsidR="00D701AE" w:rsidRPr="00D701AE" w:rsidRDefault="00D701AE" w:rsidP="00D701AE">
      <w:pPr>
        <w:spacing w:line="360" w:lineRule="auto"/>
        <w:ind w:firstLine="708"/>
        <w:jc w:val="both"/>
      </w:pPr>
      <w:r w:rsidRPr="00D701AE">
        <w:t xml:space="preserve">A modo de ejemplo, se propone el siguiente esquema de Plan de Centro. Este esquema tan solo pretende ser una guía ya que cada entidad lo adaptará a sus características propias de funcionamiento y modelo. </w:t>
      </w:r>
    </w:p>
    <w:p w:rsidR="00D701AE" w:rsidRPr="00D701AE" w:rsidRDefault="00D701AE" w:rsidP="00D701AE">
      <w:pPr>
        <w:numPr>
          <w:ilvl w:val="0"/>
          <w:numId w:val="17"/>
        </w:numPr>
        <w:spacing w:after="0" w:line="360" w:lineRule="auto"/>
        <w:jc w:val="both"/>
      </w:pPr>
      <w:r w:rsidRPr="00D701AE">
        <w:t>Diagnóstico de la entidad en lo referido al abuso.</w:t>
      </w:r>
    </w:p>
    <w:p w:rsidR="00D701AE" w:rsidRPr="00D701AE" w:rsidRDefault="00D701AE" w:rsidP="00D701AE">
      <w:pPr>
        <w:numPr>
          <w:ilvl w:val="1"/>
          <w:numId w:val="17"/>
        </w:numPr>
        <w:spacing w:after="0" w:line="360" w:lineRule="auto"/>
        <w:jc w:val="both"/>
      </w:pPr>
      <w:r w:rsidRPr="00D701AE">
        <w:t>Último diagnóstico realizado en:</w:t>
      </w:r>
    </w:p>
    <w:p w:rsidR="00D701AE" w:rsidRPr="00D701AE" w:rsidRDefault="00D701AE" w:rsidP="00D701AE">
      <w:pPr>
        <w:numPr>
          <w:ilvl w:val="1"/>
          <w:numId w:val="17"/>
        </w:numPr>
        <w:spacing w:after="0" w:line="360" w:lineRule="auto"/>
        <w:jc w:val="both"/>
      </w:pPr>
      <w:r w:rsidRPr="00D701AE">
        <w:t>Diagnóstico realizado por:</w:t>
      </w:r>
    </w:p>
    <w:p w:rsidR="00D701AE" w:rsidRPr="00D701AE" w:rsidRDefault="00D701AE" w:rsidP="00D701AE">
      <w:pPr>
        <w:numPr>
          <w:ilvl w:val="1"/>
          <w:numId w:val="17"/>
        </w:numPr>
        <w:spacing w:after="0" w:line="360" w:lineRule="auto"/>
        <w:jc w:val="both"/>
      </w:pPr>
      <w:r w:rsidRPr="00D701AE">
        <w:t>Para la realización de este diagnóstico se han utilizado las siguientes herramientas:</w:t>
      </w:r>
    </w:p>
    <w:p w:rsidR="00D701AE" w:rsidRPr="00D701AE" w:rsidRDefault="00D701AE" w:rsidP="00D701AE">
      <w:pPr>
        <w:numPr>
          <w:ilvl w:val="1"/>
          <w:numId w:val="17"/>
        </w:numPr>
        <w:spacing w:after="0" w:line="360" w:lineRule="auto"/>
        <w:jc w:val="both"/>
      </w:pPr>
      <w:r w:rsidRPr="00D701AE">
        <w:t xml:space="preserve">Áreas de mejora detectadas en el diagnóstico. </w:t>
      </w:r>
    </w:p>
    <w:p w:rsidR="00D701AE" w:rsidRPr="00D701AE" w:rsidRDefault="00D701AE" w:rsidP="00D701AE">
      <w:pPr>
        <w:numPr>
          <w:ilvl w:val="1"/>
          <w:numId w:val="17"/>
        </w:numPr>
        <w:spacing w:after="0" w:line="360" w:lineRule="auto"/>
        <w:jc w:val="both"/>
      </w:pPr>
      <w:r w:rsidRPr="00D701AE">
        <w:t>Puntos fuertes detectados en el diagnóstico.</w:t>
      </w:r>
    </w:p>
    <w:p w:rsidR="00D701AE" w:rsidRPr="00D701AE" w:rsidRDefault="00D701AE" w:rsidP="00D701AE">
      <w:pPr>
        <w:numPr>
          <w:ilvl w:val="0"/>
          <w:numId w:val="17"/>
        </w:numPr>
        <w:spacing w:after="0" w:line="360" w:lineRule="auto"/>
        <w:jc w:val="both"/>
      </w:pPr>
      <w:r w:rsidRPr="00D701AE">
        <w:t>Posicionamiento de la entidad frente al abuso.</w:t>
      </w:r>
    </w:p>
    <w:p w:rsidR="00D701AE" w:rsidRPr="00D701AE" w:rsidRDefault="00D701AE" w:rsidP="00D701AE">
      <w:pPr>
        <w:numPr>
          <w:ilvl w:val="1"/>
          <w:numId w:val="17"/>
        </w:numPr>
        <w:spacing w:after="0" w:line="360" w:lineRule="auto"/>
        <w:jc w:val="both"/>
      </w:pPr>
      <w:r w:rsidRPr="00D701AE">
        <w:t xml:space="preserve">Convenios, adhesiones o alianzas de la entidad para el trabajo en lo referido al abuso, el maltrato y la promoción de derechos. </w:t>
      </w:r>
    </w:p>
    <w:p w:rsidR="00D701AE" w:rsidRPr="00D701AE" w:rsidRDefault="00D701AE" w:rsidP="00D701AE">
      <w:pPr>
        <w:numPr>
          <w:ilvl w:val="1"/>
          <w:numId w:val="17"/>
        </w:numPr>
        <w:spacing w:after="0" w:line="360" w:lineRule="auto"/>
        <w:jc w:val="both"/>
      </w:pPr>
      <w:r w:rsidRPr="00D701AE">
        <w:t xml:space="preserve">Ideario de la entidad. </w:t>
      </w:r>
    </w:p>
    <w:p w:rsidR="00D701AE" w:rsidRPr="00D701AE" w:rsidRDefault="00D701AE" w:rsidP="00D701AE">
      <w:pPr>
        <w:numPr>
          <w:ilvl w:val="1"/>
          <w:numId w:val="17"/>
        </w:numPr>
        <w:spacing w:after="0" w:line="360" w:lineRule="auto"/>
        <w:jc w:val="both"/>
      </w:pPr>
      <w:r w:rsidRPr="00D701AE">
        <w:t xml:space="preserve">Identificación y funciones del comité ético. </w:t>
      </w:r>
    </w:p>
    <w:p w:rsidR="00D701AE" w:rsidRPr="00D701AE" w:rsidRDefault="00D701AE" w:rsidP="00D701AE">
      <w:pPr>
        <w:numPr>
          <w:ilvl w:val="1"/>
          <w:numId w:val="17"/>
        </w:numPr>
        <w:spacing w:after="0" w:line="360" w:lineRule="auto"/>
        <w:jc w:val="both"/>
      </w:pPr>
      <w:r w:rsidRPr="00D701AE">
        <w:t xml:space="preserve">Definiciones de los diferentes tipos de abuso. </w:t>
      </w:r>
    </w:p>
    <w:p w:rsidR="00D701AE" w:rsidRPr="00D701AE" w:rsidRDefault="00D701AE" w:rsidP="00D701AE">
      <w:pPr>
        <w:numPr>
          <w:ilvl w:val="1"/>
          <w:numId w:val="17"/>
        </w:numPr>
        <w:spacing w:after="0" w:line="360" w:lineRule="auto"/>
        <w:jc w:val="both"/>
      </w:pPr>
      <w:r w:rsidRPr="00D701AE">
        <w:t xml:space="preserve">Identificación y funciones de mis Agentes Clave </w:t>
      </w:r>
    </w:p>
    <w:p w:rsidR="00D701AE" w:rsidRPr="00D701AE" w:rsidRDefault="00D701AE" w:rsidP="00D701AE">
      <w:pPr>
        <w:numPr>
          <w:ilvl w:val="0"/>
          <w:numId w:val="17"/>
        </w:numPr>
        <w:spacing w:after="0" w:line="360" w:lineRule="auto"/>
        <w:jc w:val="both"/>
      </w:pPr>
      <w:r w:rsidRPr="00D701AE">
        <w:t xml:space="preserve">Prevención y Sensibilización. </w:t>
      </w:r>
    </w:p>
    <w:p w:rsidR="00D701AE" w:rsidRPr="00D701AE" w:rsidRDefault="00D701AE" w:rsidP="00D701AE">
      <w:pPr>
        <w:numPr>
          <w:ilvl w:val="1"/>
          <w:numId w:val="17"/>
        </w:numPr>
        <w:spacing w:after="0" w:line="360" w:lineRule="auto"/>
        <w:jc w:val="both"/>
      </w:pPr>
      <w:r w:rsidRPr="00D701AE">
        <w:t>Con los beneficiarios de los servicios.</w:t>
      </w:r>
    </w:p>
    <w:p w:rsidR="00D701AE" w:rsidRPr="00D701AE" w:rsidRDefault="00D701AE" w:rsidP="00D701AE">
      <w:pPr>
        <w:numPr>
          <w:ilvl w:val="2"/>
          <w:numId w:val="17"/>
        </w:numPr>
        <w:spacing w:after="0" w:line="360" w:lineRule="auto"/>
        <w:jc w:val="both"/>
      </w:pPr>
      <w:r w:rsidRPr="00D701AE">
        <w:t>Talleres de prevención y materiales</w:t>
      </w:r>
    </w:p>
    <w:p w:rsidR="00D701AE" w:rsidRPr="00D701AE" w:rsidRDefault="00D701AE" w:rsidP="00D701AE">
      <w:pPr>
        <w:numPr>
          <w:ilvl w:val="2"/>
          <w:numId w:val="17"/>
        </w:numPr>
        <w:spacing w:after="0" w:line="360" w:lineRule="auto"/>
        <w:jc w:val="both"/>
      </w:pPr>
      <w:r w:rsidRPr="00D701AE">
        <w:t xml:space="preserve">Cronograma; cada año se propone sensibilizar al X % de los beneficiarios. </w:t>
      </w:r>
    </w:p>
    <w:p w:rsidR="00D701AE" w:rsidRPr="00D701AE" w:rsidRDefault="00D701AE" w:rsidP="00D701AE">
      <w:pPr>
        <w:numPr>
          <w:ilvl w:val="1"/>
          <w:numId w:val="17"/>
        </w:numPr>
        <w:spacing w:after="0" w:line="360" w:lineRule="auto"/>
        <w:jc w:val="both"/>
      </w:pPr>
      <w:r w:rsidRPr="00D701AE">
        <w:t xml:space="preserve">Con los profesionales de los servicios. </w:t>
      </w:r>
    </w:p>
    <w:p w:rsidR="00D701AE" w:rsidRPr="00D701AE" w:rsidRDefault="00D701AE" w:rsidP="00D701AE">
      <w:pPr>
        <w:numPr>
          <w:ilvl w:val="2"/>
          <w:numId w:val="17"/>
        </w:numPr>
        <w:spacing w:after="0" w:line="360" w:lineRule="auto"/>
        <w:jc w:val="both"/>
      </w:pPr>
      <w:r w:rsidRPr="00D701AE">
        <w:t>Política de reclutamiento.</w:t>
      </w:r>
    </w:p>
    <w:p w:rsidR="00D701AE" w:rsidRPr="00D701AE" w:rsidRDefault="00D701AE" w:rsidP="00D701AE">
      <w:pPr>
        <w:numPr>
          <w:ilvl w:val="2"/>
          <w:numId w:val="17"/>
        </w:numPr>
        <w:spacing w:after="0" w:line="360" w:lineRule="auto"/>
        <w:jc w:val="both"/>
      </w:pPr>
      <w:r w:rsidRPr="00D701AE">
        <w:t>Definición de actuaciones éticas y responsables.</w:t>
      </w:r>
    </w:p>
    <w:p w:rsidR="00D701AE" w:rsidRPr="00D701AE" w:rsidRDefault="00D701AE" w:rsidP="00D701AE">
      <w:pPr>
        <w:numPr>
          <w:ilvl w:val="2"/>
          <w:numId w:val="17"/>
        </w:numPr>
        <w:spacing w:after="0" w:line="360" w:lineRule="auto"/>
        <w:jc w:val="both"/>
      </w:pPr>
      <w:r w:rsidRPr="00D701AE">
        <w:t xml:space="preserve">Sistemas de supervisión y apoyo al profesional. </w:t>
      </w:r>
    </w:p>
    <w:p w:rsidR="00D701AE" w:rsidRPr="00D701AE" w:rsidRDefault="00D701AE" w:rsidP="00D701AE">
      <w:pPr>
        <w:numPr>
          <w:ilvl w:val="2"/>
          <w:numId w:val="17"/>
        </w:numPr>
        <w:spacing w:after="0" w:line="360" w:lineRule="auto"/>
        <w:jc w:val="both"/>
      </w:pPr>
      <w:r w:rsidRPr="00D701AE">
        <w:lastRenderedPageBreak/>
        <w:t>Formación en Prevención y materiales</w:t>
      </w:r>
    </w:p>
    <w:p w:rsidR="00D701AE" w:rsidRPr="00D701AE" w:rsidRDefault="00D701AE" w:rsidP="00D701AE">
      <w:pPr>
        <w:numPr>
          <w:ilvl w:val="2"/>
          <w:numId w:val="17"/>
        </w:numPr>
        <w:spacing w:after="0" w:line="360" w:lineRule="auto"/>
        <w:jc w:val="both"/>
      </w:pPr>
      <w:r w:rsidRPr="00D701AE">
        <w:t xml:space="preserve">Cronograma; cada año se formará a X % de los profesionales. </w:t>
      </w:r>
    </w:p>
    <w:p w:rsidR="00D701AE" w:rsidRPr="00D701AE" w:rsidRDefault="00D701AE" w:rsidP="00D701AE">
      <w:pPr>
        <w:numPr>
          <w:ilvl w:val="1"/>
          <w:numId w:val="17"/>
        </w:numPr>
        <w:spacing w:after="0" w:line="360" w:lineRule="auto"/>
        <w:jc w:val="both"/>
      </w:pPr>
      <w:r w:rsidRPr="00D701AE">
        <w:t>Con los familiares de los servicios.</w:t>
      </w:r>
    </w:p>
    <w:p w:rsidR="00D701AE" w:rsidRPr="00D701AE" w:rsidRDefault="00D701AE" w:rsidP="00D701AE">
      <w:pPr>
        <w:numPr>
          <w:ilvl w:val="2"/>
          <w:numId w:val="17"/>
        </w:numPr>
        <w:spacing w:after="0" w:line="360" w:lineRule="auto"/>
        <w:jc w:val="both"/>
      </w:pPr>
      <w:r w:rsidRPr="00D701AE">
        <w:t>Talleres de prevención y sus materiales.</w:t>
      </w:r>
    </w:p>
    <w:p w:rsidR="00D701AE" w:rsidRPr="00D701AE" w:rsidRDefault="00D701AE" w:rsidP="00D701AE">
      <w:pPr>
        <w:numPr>
          <w:ilvl w:val="2"/>
          <w:numId w:val="17"/>
        </w:numPr>
        <w:spacing w:after="0" w:line="360" w:lineRule="auto"/>
        <w:jc w:val="both"/>
      </w:pPr>
      <w:r w:rsidRPr="00D701AE">
        <w:t>Cronograma; cada año se propone sensibilizar al X % de los familiares de los beneficiarios.</w:t>
      </w:r>
    </w:p>
    <w:p w:rsidR="00D701AE" w:rsidRPr="00D701AE" w:rsidRDefault="00D701AE" w:rsidP="00D701AE">
      <w:pPr>
        <w:numPr>
          <w:ilvl w:val="0"/>
          <w:numId w:val="17"/>
        </w:numPr>
        <w:spacing w:after="0" w:line="360" w:lineRule="auto"/>
        <w:jc w:val="both"/>
      </w:pPr>
      <w:r w:rsidRPr="00D701AE">
        <w:t xml:space="preserve">Detección de situaciones de abuso o maltrato. </w:t>
      </w:r>
    </w:p>
    <w:p w:rsidR="00D701AE" w:rsidRPr="00D701AE" w:rsidRDefault="00D701AE" w:rsidP="00D701AE">
      <w:pPr>
        <w:numPr>
          <w:ilvl w:val="1"/>
          <w:numId w:val="17"/>
        </w:numPr>
        <w:spacing w:after="0" w:line="360" w:lineRule="auto"/>
        <w:jc w:val="both"/>
      </w:pPr>
      <w:r w:rsidRPr="00D701AE">
        <w:t>Claves para la detección</w:t>
      </w:r>
    </w:p>
    <w:p w:rsidR="00D701AE" w:rsidRPr="00D701AE" w:rsidRDefault="00D701AE" w:rsidP="00D701AE">
      <w:pPr>
        <w:numPr>
          <w:ilvl w:val="1"/>
          <w:numId w:val="17"/>
        </w:numPr>
        <w:spacing w:after="0" w:line="360" w:lineRule="auto"/>
        <w:jc w:val="both"/>
      </w:pPr>
      <w:r w:rsidRPr="00D701AE">
        <w:t>Definición de sospecha y evidencia.</w:t>
      </w:r>
    </w:p>
    <w:p w:rsidR="00D701AE" w:rsidRPr="00D701AE" w:rsidRDefault="00D701AE" w:rsidP="00D701AE">
      <w:pPr>
        <w:numPr>
          <w:ilvl w:val="1"/>
          <w:numId w:val="17"/>
        </w:numPr>
        <w:spacing w:after="0" w:line="360" w:lineRule="auto"/>
        <w:jc w:val="both"/>
      </w:pPr>
      <w:r w:rsidRPr="00D701AE">
        <w:t xml:space="preserve">Protocolo de actuación profesional ante la detección de una sospecha. </w:t>
      </w:r>
    </w:p>
    <w:p w:rsidR="00D701AE" w:rsidRPr="00D701AE" w:rsidRDefault="00D701AE" w:rsidP="00D701AE">
      <w:pPr>
        <w:numPr>
          <w:ilvl w:val="1"/>
          <w:numId w:val="17"/>
        </w:numPr>
        <w:spacing w:after="0" w:line="360" w:lineRule="auto"/>
        <w:jc w:val="both"/>
      </w:pPr>
      <w:r w:rsidRPr="00D701AE">
        <w:t xml:space="preserve">Protocolo de actuación profesional ante la detección de una evidencia. </w:t>
      </w:r>
    </w:p>
    <w:p w:rsidR="00D701AE" w:rsidRPr="00D701AE" w:rsidRDefault="00D701AE" w:rsidP="00D701AE">
      <w:pPr>
        <w:numPr>
          <w:ilvl w:val="1"/>
          <w:numId w:val="17"/>
        </w:numPr>
        <w:spacing w:after="0" w:line="360" w:lineRule="auto"/>
        <w:jc w:val="both"/>
      </w:pPr>
      <w:r w:rsidRPr="00D701AE">
        <w:t xml:space="preserve">Metodología de registro de casos detectados. </w:t>
      </w:r>
    </w:p>
    <w:p w:rsidR="00D701AE" w:rsidRPr="00D701AE" w:rsidRDefault="00D701AE" w:rsidP="00D701AE">
      <w:pPr>
        <w:numPr>
          <w:ilvl w:val="0"/>
          <w:numId w:val="17"/>
        </w:numPr>
        <w:spacing w:after="0" w:line="360" w:lineRule="auto"/>
        <w:jc w:val="both"/>
      </w:pPr>
      <w:r w:rsidRPr="00D701AE">
        <w:t xml:space="preserve">Atención en situaciones de abuso detectadas. </w:t>
      </w:r>
    </w:p>
    <w:p w:rsidR="00D701AE" w:rsidRPr="00D701AE" w:rsidRDefault="00D701AE" w:rsidP="00D701AE">
      <w:pPr>
        <w:numPr>
          <w:ilvl w:val="1"/>
          <w:numId w:val="17"/>
        </w:numPr>
        <w:spacing w:after="0" w:line="360" w:lineRule="auto"/>
        <w:jc w:val="both"/>
      </w:pPr>
      <w:r w:rsidRPr="00D701AE">
        <w:t>Protocolo de atención en casos de abuso:</w:t>
      </w:r>
    </w:p>
    <w:p w:rsidR="00D701AE" w:rsidRPr="00D701AE" w:rsidRDefault="00D701AE" w:rsidP="00D701AE">
      <w:pPr>
        <w:numPr>
          <w:ilvl w:val="2"/>
          <w:numId w:val="17"/>
        </w:numPr>
        <w:spacing w:after="0" w:line="360" w:lineRule="auto"/>
        <w:jc w:val="both"/>
      </w:pPr>
      <w:proofErr w:type="spellStart"/>
      <w:r w:rsidRPr="00D701AE">
        <w:t>Intracentro</w:t>
      </w:r>
      <w:proofErr w:type="spellEnd"/>
      <w:r w:rsidRPr="00D701AE">
        <w:t xml:space="preserve">, por parte de un profesional. </w:t>
      </w:r>
    </w:p>
    <w:p w:rsidR="00D701AE" w:rsidRPr="00D701AE" w:rsidRDefault="00D701AE" w:rsidP="00D701AE">
      <w:pPr>
        <w:numPr>
          <w:ilvl w:val="2"/>
          <w:numId w:val="17"/>
        </w:numPr>
        <w:spacing w:after="0" w:line="360" w:lineRule="auto"/>
        <w:jc w:val="both"/>
      </w:pPr>
      <w:proofErr w:type="spellStart"/>
      <w:r w:rsidRPr="00D701AE">
        <w:t>Intracentro</w:t>
      </w:r>
      <w:proofErr w:type="spellEnd"/>
      <w:r w:rsidRPr="00D701AE">
        <w:t xml:space="preserve">, por parte de otro beneficiario. </w:t>
      </w:r>
    </w:p>
    <w:p w:rsidR="00D701AE" w:rsidRPr="00D701AE" w:rsidRDefault="00D701AE" w:rsidP="00D701AE">
      <w:pPr>
        <w:numPr>
          <w:ilvl w:val="2"/>
          <w:numId w:val="17"/>
        </w:numPr>
        <w:spacing w:after="0" w:line="360" w:lineRule="auto"/>
        <w:jc w:val="both"/>
      </w:pPr>
      <w:r w:rsidRPr="00D701AE">
        <w:t xml:space="preserve">Intrafamiliar. </w:t>
      </w:r>
    </w:p>
    <w:p w:rsidR="00D701AE" w:rsidRPr="00D701AE" w:rsidRDefault="00D701AE" w:rsidP="00D701AE">
      <w:pPr>
        <w:numPr>
          <w:ilvl w:val="2"/>
          <w:numId w:val="17"/>
        </w:numPr>
        <w:spacing w:after="0" w:line="360" w:lineRule="auto"/>
        <w:jc w:val="both"/>
      </w:pPr>
      <w:r w:rsidRPr="00D701AE">
        <w:t xml:space="preserve">Otros. </w:t>
      </w:r>
    </w:p>
    <w:p w:rsidR="00D701AE" w:rsidRPr="00D701AE" w:rsidRDefault="00D701AE" w:rsidP="00D701AE">
      <w:pPr>
        <w:numPr>
          <w:ilvl w:val="1"/>
          <w:numId w:val="17"/>
        </w:numPr>
        <w:spacing w:after="0" w:line="360" w:lineRule="auto"/>
        <w:jc w:val="both"/>
      </w:pPr>
      <w:r w:rsidRPr="00D701AE">
        <w:t xml:space="preserve">Situación de Riesgo e intervención de urgencia. </w:t>
      </w:r>
    </w:p>
    <w:p w:rsidR="00D701AE" w:rsidRPr="00D701AE" w:rsidRDefault="00D701AE" w:rsidP="00D701AE">
      <w:pPr>
        <w:numPr>
          <w:ilvl w:val="1"/>
          <w:numId w:val="17"/>
        </w:numPr>
        <w:spacing w:after="0" w:line="360" w:lineRule="auto"/>
        <w:jc w:val="both"/>
      </w:pPr>
      <w:r w:rsidRPr="00D701AE">
        <w:t xml:space="preserve">Protocolo de derivación al Recurso Especializado. </w:t>
      </w:r>
    </w:p>
    <w:p w:rsidR="00D701AE" w:rsidRPr="00D701AE" w:rsidRDefault="00D701AE" w:rsidP="00D701AE">
      <w:pPr>
        <w:numPr>
          <w:ilvl w:val="1"/>
          <w:numId w:val="17"/>
        </w:numPr>
        <w:spacing w:after="0" w:line="360" w:lineRule="auto"/>
        <w:jc w:val="both"/>
      </w:pPr>
      <w:r w:rsidRPr="00D701AE">
        <w:t xml:space="preserve">Metodología de registro de casos atendidos. </w:t>
      </w:r>
    </w:p>
    <w:p w:rsidR="00D701AE" w:rsidRPr="00D701AE" w:rsidRDefault="00D701AE" w:rsidP="00D701AE">
      <w:pPr>
        <w:numPr>
          <w:ilvl w:val="0"/>
          <w:numId w:val="17"/>
        </w:numPr>
        <w:spacing w:after="0" w:line="360" w:lineRule="auto"/>
        <w:jc w:val="both"/>
      </w:pPr>
      <w:r w:rsidRPr="00D701AE">
        <w:t xml:space="preserve">Memoria anual de centro con los aspectos relativos a los propuestos en los puntos III, IV y V, abordados en función de las áreas de mejora detectadas en el Diagnóstico realizado.  </w:t>
      </w:r>
    </w:p>
    <w:p w:rsidR="00D701AE" w:rsidRPr="00D701AE" w:rsidRDefault="00D701AE" w:rsidP="00D701AE">
      <w:pPr>
        <w:spacing w:line="360" w:lineRule="auto"/>
        <w:jc w:val="both"/>
        <w:rPr>
          <w:i/>
        </w:rPr>
      </w:pPr>
      <w:r w:rsidRPr="00D701AE">
        <w:rPr>
          <w:i/>
        </w:rPr>
        <w:t xml:space="preserve">A continuación, se ofrece un mayor detalle de los diferentes apartados del Esquema propuesto. El objetivo de estos detalles es ofrecer al Agente Clave un mayor apoyo para la redacción del Plan de Centro. </w:t>
      </w:r>
    </w:p>
    <w:p w:rsidR="00D701AE" w:rsidRDefault="00D701AE">
      <w:pPr>
        <w:rPr>
          <w:i/>
        </w:rPr>
      </w:pPr>
      <w:r>
        <w:rPr>
          <w:i/>
        </w:rPr>
        <w:br w:type="page"/>
      </w:r>
    </w:p>
    <w:p w:rsidR="00D701AE" w:rsidRPr="00D701AE" w:rsidRDefault="00D701AE" w:rsidP="00D701AE"/>
    <w:p w:rsidR="00D701AE" w:rsidRPr="00D701AE" w:rsidRDefault="00D701AE" w:rsidP="00D701AE">
      <w:pPr>
        <w:spacing w:line="360" w:lineRule="auto"/>
        <w:jc w:val="center"/>
        <w:rPr>
          <w:rFonts w:ascii="Arial" w:hAnsi="Arial" w:cs="Arial"/>
          <w:b/>
          <w:u w:val="single"/>
        </w:rPr>
      </w:pPr>
      <w:r w:rsidRPr="00D701AE">
        <w:rPr>
          <w:rFonts w:ascii="Arial" w:hAnsi="Arial" w:cs="Arial"/>
          <w:b/>
          <w:u w:val="single"/>
        </w:rPr>
        <w:t>Diagnóstico previo</w:t>
      </w:r>
    </w:p>
    <w:p w:rsidR="00D701AE" w:rsidRPr="00D701AE" w:rsidRDefault="00D701AE" w:rsidP="00D701AE">
      <w:pPr>
        <w:numPr>
          <w:ilvl w:val="0"/>
          <w:numId w:val="31"/>
        </w:numPr>
        <w:spacing w:after="0" w:line="360" w:lineRule="auto"/>
        <w:jc w:val="both"/>
        <w:rPr>
          <w:rFonts w:ascii="Calibri" w:hAnsi="Calibri"/>
        </w:rPr>
      </w:pPr>
      <w:r w:rsidRPr="00D701AE">
        <w:rPr>
          <w:rFonts w:ascii="Calibri" w:hAnsi="Calibri"/>
          <w:u w:val="single"/>
        </w:rPr>
        <w:t>Fecha de diagnóstico:</w:t>
      </w:r>
      <w:r w:rsidRPr="00D701AE">
        <w:rPr>
          <w:rFonts w:ascii="Calibri" w:hAnsi="Calibri"/>
        </w:rPr>
        <w:t xml:space="preserve"> La relevancia de indicar en nuestro Plan de Centro la fecha en la que se ha realizado el diagnóstico radica en la importancia de desarrollar diagnósticos de este tipo de forma periódica. Se considera que este tipo de diagnósticos debe realizarse al menos cada cuatro años. </w:t>
      </w:r>
    </w:p>
    <w:p w:rsidR="00D701AE" w:rsidRPr="00D701AE" w:rsidRDefault="00D701AE" w:rsidP="00D701AE">
      <w:pPr>
        <w:numPr>
          <w:ilvl w:val="1"/>
          <w:numId w:val="31"/>
        </w:numPr>
        <w:spacing w:after="0" w:line="360" w:lineRule="auto"/>
        <w:jc w:val="both"/>
        <w:rPr>
          <w:rFonts w:ascii="Calibri" w:hAnsi="Calibri"/>
        </w:rPr>
      </w:pPr>
      <w:r w:rsidRPr="00D701AE">
        <w:rPr>
          <w:rFonts w:ascii="Calibri" w:hAnsi="Calibri"/>
        </w:rPr>
        <w:t xml:space="preserve">Queda definida la fecha del diagnóstico. </w:t>
      </w:r>
    </w:p>
    <w:p w:rsidR="00D701AE" w:rsidRPr="00D701AE" w:rsidRDefault="00D701AE" w:rsidP="00D701AE">
      <w:pPr>
        <w:numPr>
          <w:ilvl w:val="1"/>
          <w:numId w:val="31"/>
        </w:numPr>
        <w:spacing w:after="0" w:line="360" w:lineRule="auto"/>
        <w:jc w:val="both"/>
        <w:rPr>
          <w:rFonts w:ascii="Calibri" w:hAnsi="Calibri"/>
        </w:rPr>
      </w:pPr>
      <w:r w:rsidRPr="00D701AE">
        <w:rPr>
          <w:rFonts w:ascii="Calibri" w:hAnsi="Calibri"/>
        </w:rPr>
        <w:t xml:space="preserve">Se ha respetado la fecha de diagnóstico indicada en el anterior diagnóstico y no han pasado más de cuatro años. </w:t>
      </w:r>
    </w:p>
    <w:p w:rsidR="00D701AE" w:rsidRPr="00D701AE" w:rsidRDefault="00D701AE" w:rsidP="00D701AE">
      <w:pPr>
        <w:spacing w:after="0" w:line="360" w:lineRule="auto"/>
        <w:ind w:left="1440"/>
        <w:jc w:val="both"/>
        <w:rPr>
          <w:rFonts w:ascii="Calibri" w:hAnsi="Calibri"/>
        </w:rPr>
      </w:pPr>
    </w:p>
    <w:p w:rsidR="00D701AE" w:rsidRPr="00D701AE" w:rsidRDefault="00D701AE" w:rsidP="00D701AE">
      <w:pPr>
        <w:numPr>
          <w:ilvl w:val="0"/>
          <w:numId w:val="31"/>
        </w:numPr>
        <w:spacing w:after="0" w:line="360" w:lineRule="auto"/>
        <w:jc w:val="both"/>
        <w:rPr>
          <w:rFonts w:ascii="Calibri" w:hAnsi="Calibri"/>
        </w:rPr>
      </w:pPr>
      <w:r w:rsidRPr="00D701AE">
        <w:rPr>
          <w:rFonts w:ascii="Calibri" w:hAnsi="Calibri"/>
          <w:u w:val="single"/>
        </w:rPr>
        <w:t>Ejecutores del diagnóstico:</w:t>
      </w:r>
      <w:r w:rsidRPr="00D701AE">
        <w:rPr>
          <w:rFonts w:ascii="Calibri" w:hAnsi="Calibri"/>
        </w:rPr>
        <w:t xml:space="preserve"> Los ejecutores del diagnóstico son aquellos agentes que participan de forma activa en el diseño y desarrollo del mismo. Contar con la mayor representación posible de los diferentes agentes que forman parte de la entidad enriquecerá enormemente el diagnóstico y, por tanto, el Plan de Centro de la Entidad. </w:t>
      </w:r>
    </w:p>
    <w:p w:rsidR="00D701AE" w:rsidRPr="00D701AE" w:rsidRDefault="00D701AE" w:rsidP="00D701AE">
      <w:pPr>
        <w:numPr>
          <w:ilvl w:val="1"/>
          <w:numId w:val="31"/>
        </w:numPr>
        <w:spacing w:after="0" w:line="360" w:lineRule="auto"/>
        <w:jc w:val="both"/>
        <w:rPr>
          <w:rFonts w:ascii="Calibri" w:hAnsi="Calibri"/>
        </w:rPr>
      </w:pPr>
      <w:r w:rsidRPr="00D701AE">
        <w:rPr>
          <w:rFonts w:ascii="Calibri" w:hAnsi="Calibri"/>
        </w:rPr>
        <w:t xml:space="preserve">Queda definido el conjunto de ejecutores del presente diagnóstico. </w:t>
      </w:r>
    </w:p>
    <w:p w:rsidR="00D701AE" w:rsidRPr="00D701AE" w:rsidRDefault="00D701AE" w:rsidP="00D701AE">
      <w:pPr>
        <w:numPr>
          <w:ilvl w:val="1"/>
          <w:numId w:val="31"/>
        </w:numPr>
        <w:spacing w:after="0" w:line="360" w:lineRule="auto"/>
        <w:jc w:val="both"/>
        <w:rPr>
          <w:rFonts w:ascii="Calibri" w:hAnsi="Calibri"/>
        </w:rPr>
      </w:pPr>
      <w:r w:rsidRPr="00D701AE">
        <w:rPr>
          <w:rFonts w:ascii="Calibri" w:hAnsi="Calibri"/>
        </w:rPr>
        <w:t xml:space="preserve">Forman parte del grupo de ejecutores del diagnóstico profesionales diferentes a los agentes clave. </w:t>
      </w:r>
    </w:p>
    <w:p w:rsidR="00D701AE" w:rsidRPr="00D701AE" w:rsidRDefault="00D701AE" w:rsidP="00D701AE">
      <w:pPr>
        <w:numPr>
          <w:ilvl w:val="1"/>
          <w:numId w:val="31"/>
        </w:numPr>
        <w:spacing w:after="0" w:line="360" w:lineRule="auto"/>
        <w:jc w:val="both"/>
        <w:rPr>
          <w:rFonts w:ascii="Calibri" w:hAnsi="Calibri"/>
        </w:rPr>
      </w:pPr>
      <w:r w:rsidRPr="00D701AE">
        <w:rPr>
          <w:rFonts w:ascii="Calibri" w:hAnsi="Calibri"/>
        </w:rPr>
        <w:t xml:space="preserve">Forman parte del grupo de ejecutores del diagnóstico representantes de las familias y/o personas con discapacidad intelectual. </w:t>
      </w:r>
    </w:p>
    <w:p w:rsidR="00D701AE" w:rsidRPr="00D701AE" w:rsidRDefault="00D701AE" w:rsidP="00D701AE">
      <w:pPr>
        <w:numPr>
          <w:ilvl w:val="1"/>
          <w:numId w:val="31"/>
        </w:numPr>
        <w:spacing w:after="0" w:line="360" w:lineRule="auto"/>
        <w:jc w:val="both"/>
        <w:rPr>
          <w:rFonts w:ascii="Calibri" w:hAnsi="Calibri"/>
        </w:rPr>
      </w:pPr>
      <w:r w:rsidRPr="00D701AE">
        <w:rPr>
          <w:rFonts w:ascii="Calibri" w:hAnsi="Calibri"/>
        </w:rPr>
        <w:t xml:space="preserve">Queda argumentado de manera consistente el diseño de los ejecutores del diagnóstico. </w:t>
      </w:r>
    </w:p>
    <w:p w:rsidR="00D701AE" w:rsidRPr="00D701AE" w:rsidRDefault="00D701AE" w:rsidP="00D701AE">
      <w:pPr>
        <w:spacing w:line="360" w:lineRule="auto"/>
        <w:ind w:left="1440"/>
        <w:contextualSpacing/>
        <w:jc w:val="both"/>
        <w:rPr>
          <w:rFonts w:ascii="Calibri" w:hAnsi="Calibri"/>
        </w:rPr>
      </w:pPr>
    </w:p>
    <w:p w:rsidR="00D701AE" w:rsidRPr="00D701AE" w:rsidRDefault="00D701AE" w:rsidP="00D701AE">
      <w:pPr>
        <w:numPr>
          <w:ilvl w:val="0"/>
          <w:numId w:val="31"/>
        </w:numPr>
        <w:spacing w:after="0" w:line="360" w:lineRule="auto"/>
        <w:jc w:val="both"/>
        <w:rPr>
          <w:rFonts w:ascii="Calibri" w:hAnsi="Calibri"/>
        </w:rPr>
      </w:pPr>
      <w:r w:rsidRPr="00D701AE">
        <w:rPr>
          <w:rFonts w:ascii="Calibri" w:hAnsi="Calibri"/>
          <w:u w:val="single"/>
        </w:rPr>
        <w:t>Herramientas del diagnóstico:</w:t>
      </w:r>
      <w:r w:rsidRPr="00D701AE">
        <w:rPr>
          <w:rFonts w:ascii="Calibri" w:hAnsi="Calibri"/>
        </w:rPr>
        <w:t xml:space="preserve"> Las herramientas del diagnóstico hacen referencias al conjunto de elementos que son utilizados para realizar el diagnóstico. En la medida que estas herramientas cuenten con información aportada por el máximo número de agentes implicados el diagnóstico será más rico en detalles y aportará una información más valiosa sobre el estado de la entidad. Por otro lado, una mayor heterogeneidad en las herramientas utilizadas ampliará la información recabada. </w:t>
      </w:r>
    </w:p>
    <w:p w:rsidR="00D701AE" w:rsidRPr="00D701AE" w:rsidRDefault="00D701AE" w:rsidP="00D701AE">
      <w:pPr>
        <w:numPr>
          <w:ilvl w:val="1"/>
          <w:numId w:val="31"/>
        </w:numPr>
        <w:spacing w:after="0" w:line="360" w:lineRule="auto"/>
        <w:jc w:val="both"/>
        <w:rPr>
          <w:rFonts w:ascii="Calibri" w:hAnsi="Calibri"/>
        </w:rPr>
      </w:pPr>
      <w:r w:rsidRPr="00D701AE">
        <w:rPr>
          <w:rFonts w:ascii="Calibri" w:hAnsi="Calibri"/>
        </w:rPr>
        <w:t xml:space="preserve">Quedan definidas las diferentes herramientas utilizadas para la ejecución del diagnóstico. </w:t>
      </w:r>
    </w:p>
    <w:p w:rsidR="00D701AE" w:rsidRPr="00D701AE" w:rsidRDefault="00D701AE" w:rsidP="00D701AE">
      <w:pPr>
        <w:numPr>
          <w:ilvl w:val="1"/>
          <w:numId w:val="31"/>
        </w:numPr>
        <w:spacing w:after="0" w:line="360" w:lineRule="auto"/>
        <w:jc w:val="both"/>
        <w:rPr>
          <w:rFonts w:ascii="Calibri" w:hAnsi="Calibri"/>
        </w:rPr>
      </w:pPr>
      <w:r w:rsidRPr="00D701AE">
        <w:rPr>
          <w:rFonts w:ascii="Calibri" w:hAnsi="Calibri"/>
        </w:rPr>
        <w:t xml:space="preserve">Las herramientas utilizadas contemplan recoger información a partir de los profesionales. </w:t>
      </w:r>
    </w:p>
    <w:p w:rsidR="00D701AE" w:rsidRPr="00D701AE" w:rsidRDefault="00D701AE" w:rsidP="00D701AE">
      <w:pPr>
        <w:numPr>
          <w:ilvl w:val="1"/>
          <w:numId w:val="31"/>
        </w:numPr>
        <w:spacing w:after="0" w:line="360" w:lineRule="auto"/>
        <w:jc w:val="both"/>
        <w:rPr>
          <w:rFonts w:ascii="Calibri" w:hAnsi="Calibri"/>
        </w:rPr>
      </w:pPr>
      <w:r w:rsidRPr="00D701AE">
        <w:rPr>
          <w:rFonts w:ascii="Calibri" w:hAnsi="Calibri"/>
        </w:rPr>
        <w:t xml:space="preserve">Las herramientas utilizadas contemplan recoger información a partir de las personas con discapacidad intelectual. </w:t>
      </w:r>
    </w:p>
    <w:p w:rsidR="00D701AE" w:rsidRPr="00D701AE" w:rsidRDefault="00D701AE" w:rsidP="00D701AE">
      <w:pPr>
        <w:numPr>
          <w:ilvl w:val="1"/>
          <w:numId w:val="31"/>
        </w:numPr>
        <w:spacing w:after="0" w:line="360" w:lineRule="auto"/>
        <w:jc w:val="both"/>
        <w:rPr>
          <w:rFonts w:ascii="Calibri" w:hAnsi="Calibri"/>
        </w:rPr>
      </w:pPr>
      <w:r w:rsidRPr="00D701AE">
        <w:rPr>
          <w:rFonts w:ascii="Calibri" w:hAnsi="Calibri"/>
        </w:rPr>
        <w:lastRenderedPageBreak/>
        <w:t xml:space="preserve">Las herramientas utilizadas contemplan recoger información a partir de los familiares. </w:t>
      </w:r>
    </w:p>
    <w:p w:rsidR="00D701AE" w:rsidRPr="00D701AE" w:rsidRDefault="00D701AE" w:rsidP="00D701AE">
      <w:pPr>
        <w:numPr>
          <w:ilvl w:val="1"/>
          <w:numId w:val="31"/>
        </w:numPr>
        <w:spacing w:after="0" w:line="360" w:lineRule="auto"/>
        <w:jc w:val="both"/>
        <w:rPr>
          <w:rFonts w:ascii="Calibri" w:hAnsi="Calibri"/>
        </w:rPr>
      </w:pPr>
      <w:r w:rsidRPr="00D701AE">
        <w:rPr>
          <w:rFonts w:ascii="Calibri" w:hAnsi="Calibri"/>
        </w:rPr>
        <w:t xml:space="preserve">Las herramientas utilizadas contemplan más la utilización de más de dos elementos diagnósticos, por ejemplo, encuestas, entrevistas y comparación con entidades similares. </w:t>
      </w:r>
    </w:p>
    <w:p w:rsidR="00D701AE" w:rsidRPr="00D701AE" w:rsidRDefault="00D701AE" w:rsidP="00D701AE">
      <w:pPr>
        <w:spacing w:line="360" w:lineRule="auto"/>
        <w:ind w:left="1440"/>
        <w:contextualSpacing/>
        <w:jc w:val="both"/>
        <w:rPr>
          <w:rFonts w:ascii="Calibri" w:hAnsi="Calibri"/>
        </w:rPr>
      </w:pPr>
    </w:p>
    <w:p w:rsidR="00D701AE" w:rsidRPr="00D701AE" w:rsidRDefault="00D701AE" w:rsidP="00D701AE">
      <w:pPr>
        <w:numPr>
          <w:ilvl w:val="0"/>
          <w:numId w:val="31"/>
        </w:numPr>
        <w:spacing w:after="0" w:line="360" w:lineRule="auto"/>
        <w:jc w:val="both"/>
        <w:rPr>
          <w:rFonts w:ascii="Calibri" w:hAnsi="Calibri"/>
        </w:rPr>
      </w:pPr>
      <w:r w:rsidRPr="00D701AE">
        <w:rPr>
          <w:rFonts w:ascii="Calibri" w:hAnsi="Calibri"/>
        </w:rPr>
        <w:t xml:space="preserve"> </w:t>
      </w:r>
      <w:r w:rsidRPr="00D701AE">
        <w:rPr>
          <w:rFonts w:ascii="Calibri" w:hAnsi="Calibri"/>
          <w:u w:val="single"/>
        </w:rPr>
        <w:t>Diagnóstico de las diferentes áreas del Plan de Centro:</w:t>
      </w:r>
      <w:r w:rsidRPr="00D701AE">
        <w:rPr>
          <w:rFonts w:ascii="Calibri" w:hAnsi="Calibri"/>
        </w:rPr>
        <w:t xml:space="preserve"> El diagnóstico debe abarcar las diferentes áreas del Plan de Centro que, al fin y al cabo, representan la manera que la entidad va a velar por el respeto y la promoción de los derechos de las personas con discapacidad intelectual. En la medida en la que en el diagnóstico se identifiquen áreas de mejora concretas se podrá mejorar el funcionamiento de la entidad en la materia que abarca PREDEA. Además, la identificación de los puntos fuertes posibilitará desarrollar acciones que garanticen que la entidad no pierde sus potencialidades. </w:t>
      </w:r>
    </w:p>
    <w:p w:rsidR="00D701AE" w:rsidRPr="00D701AE" w:rsidRDefault="00D701AE" w:rsidP="00D701AE">
      <w:pPr>
        <w:numPr>
          <w:ilvl w:val="1"/>
          <w:numId w:val="31"/>
        </w:numPr>
        <w:spacing w:after="0" w:line="360" w:lineRule="auto"/>
        <w:jc w:val="both"/>
        <w:rPr>
          <w:rFonts w:ascii="Calibri" w:hAnsi="Calibri"/>
        </w:rPr>
      </w:pPr>
      <w:r w:rsidRPr="00D701AE">
        <w:rPr>
          <w:rFonts w:ascii="Calibri" w:hAnsi="Calibri"/>
        </w:rPr>
        <w:t xml:space="preserve">Quedan definidas las diferentes áreas valoradas en el diagnóstico. </w:t>
      </w:r>
    </w:p>
    <w:p w:rsidR="00D701AE" w:rsidRPr="00D701AE" w:rsidRDefault="00D701AE" w:rsidP="00D701AE">
      <w:pPr>
        <w:numPr>
          <w:ilvl w:val="1"/>
          <w:numId w:val="31"/>
        </w:numPr>
        <w:spacing w:after="0" w:line="360" w:lineRule="auto"/>
        <w:jc w:val="both"/>
        <w:rPr>
          <w:rFonts w:ascii="Calibri" w:hAnsi="Calibri"/>
        </w:rPr>
      </w:pPr>
      <w:r w:rsidRPr="00D701AE">
        <w:rPr>
          <w:rFonts w:ascii="Calibri" w:hAnsi="Calibri"/>
        </w:rPr>
        <w:t xml:space="preserve">Existe coherencia entre las herramientas utilizadas y el resultado del diagnóstico. </w:t>
      </w:r>
    </w:p>
    <w:p w:rsidR="00D701AE" w:rsidRPr="00D701AE" w:rsidRDefault="00D701AE" w:rsidP="00D701AE">
      <w:pPr>
        <w:numPr>
          <w:ilvl w:val="1"/>
          <w:numId w:val="31"/>
        </w:numPr>
        <w:spacing w:after="0" w:line="360" w:lineRule="auto"/>
        <w:jc w:val="both"/>
        <w:rPr>
          <w:rFonts w:ascii="Calibri" w:hAnsi="Calibri"/>
        </w:rPr>
      </w:pPr>
      <w:r w:rsidRPr="00D701AE">
        <w:rPr>
          <w:rFonts w:ascii="Calibri" w:hAnsi="Calibri"/>
        </w:rPr>
        <w:t>Queda valorado el posicionamiento de la entidad frente al abuso, con áreas de mejora y puntos fuertes.</w:t>
      </w:r>
    </w:p>
    <w:p w:rsidR="00D701AE" w:rsidRPr="00D701AE" w:rsidRDefault="00D701AE" w:rsidP="00D701AE">
      <w:pPr>
        <w:numPr>
          <w:ilvl w:val="1"/>
          <w:numId w:val="31"/>
        </w:numPr>
        <w:spacing w:after="0" w:line="360" w:lineRule="auto"/>
        <w:jc w:val="both"/>
        <w:rPr>
          <w:rFonts w:ascii="Calibri" w:hAnsi="Calibri"/>
        </w:rPr>
      </w:pPr>
      <w:r w:rsidRPr="00D701AE">
        <w:rPr>
          <w:rFonts w:ascii="Calibri" w:hAnsi="Calibri"/>
        </w:rPr>
        <w:t xml:space="preserve">Queda valorado el equipo de valoración de situaciones críticas, con áreas de mejora y puntos fuertes. </w:t>
      </w:r>
    </w:p>
    <w:p w:rsidR="00D701AE" w:rsidRPr="00D701AE" w:rsidRDefault="00D701AE" w:rsidP="00D701AE">
      <w:pPr>
        <w:numPr>
          <w:ilvl w:val="1"/>
          <w:numId w:val="31"/>
        </w:numPr>
        <w:spacing w:after="0" w:line="360" w:lineRule="auto"/>
        <w:jc w:val="both"/>
        <w:rPr>
          <w:rFonts w:ascii="Calibri" w:hAnsi="Calibri"/>
        </w:rPr>
      </w:pPr>
      <w:r w:rsidRPr="00D701AE">
        <w:rPr>
          <w:rFonts w:ascii="Calibri" w:hAnsi="Calibri"/>
        </w:rPr>
        <w:t xml:space="preserve">Queda valorado el área de sensibilización y prevención, con áreas de mejora y puntos fuertes. </w:t>
      </w:r>
    </w:p>
    <w:p w:rsidR="00D701AE" w:rsidRPr="00D701AE" w:rsidRDefault="00D701AE" w:rsidP="00D701AE">
      <w:pPr>
        <w:numPr>
          <w:ilvl w:val="1"/>
          <w:numId w:val="31"/>
        </w:numPr>
        <w:spacing w:after="0" w:line="360" w:lineRule="auto"/>
        <w:jc w:val="both"/>
        <w:rPr>
          <w:rFonts w:ascii="Calibri" w:hAnsi="Calibri"/>
        </w:rPr>
      </w:pPr>
      <w:r w:rsidRPr="00D701AE">
        <w:rPr>
          <w:rFonts w:ascii="Calibri" w:hAnsi="Calibri"/>
        </w:rPr>
        <w:t xml:space="preserve">Queda valorado el área de detección, con áreas de mejora y puntos fuertes. </w:t>
      </w:r>
    </w:p>
    <w:p w:rsidR="00D701AE" w:rsidRPr="00D701AE" w:rsidRDefault="00D701AE" w:rsidP="00D701AE">
      <w:pPr>
        <w:numPr>
          <w:ilvl w:val="1"/>
          <w:numId w:val="31"/>
        </w:numPr>
        <w:spacing w:after="0" w:line="360" w:lineRule="auto"/>
        <w:jc w:val="both"/>
        <w:rPr>
          <w:rFonts w:ascii="Calibri" w:hAnsi="Calibri"/>
        </w:rPr>
      </w:pPr>
      <w:r w:rsidRPr="00D701AE">
        <w:rPr>
          <w:rFonts w:ascii="Calibri" w:hAnsi="Calibri"/>
        </w:rPr>
        <w:t xml:space="preserve">Queda valorado el área de actuación, con áreas de mejora y puntos fuertes. </w:t>
      </w:r>
    </w:p>
    <w:p w:rsidR="00D701AE" w:rsidRPr="00D701AE" w:rsidRDefault="00D701AE" w:rsidP="00D701AE">
      <w:pPr>
        <w:spacing w:after="0" w:line="360" w:lineRule="auto"/>
        <w:ind w:left="1440"/>
        <w:jc w:val="both"/>
        <w:rPr>
          <w:rFonts w:ascii="Calibri" w:hAnsi="Calibri"/>
        </w:rPr>
      </w:pPr>
    </w:p>
    <w:p w:rsidR="00D701AE" w:rsidRPr="00D701AE" w:rsidRDefault="00D701AE" w:rsidP="00D701AE">
      <w:pPr>
        <w:spacing w:after="0" w:line="360" w:lineRule="auto"/>
        <w:ind w:left="1440"/>
        <w:jc w:val="both"/>
        <w:rPr>
          <w:rFonts w:ascii="Calibri" w:hAnsi="Calibri"/>
        </w:rPr>
      </w:pPr>
    </w:p>
    <w:p w:rsidR="00D701AE" w:rsidRPr="00D701AE" w:rsidRDefault="00D701AE" w:rsidP="00D701AE">
      <w:pPr>
        <w:numPr>
          <w:ilvl w:val="0"/>
          <w:numId w:val="31"/>
        </w:numPr>
        <w:spacing w:after="0" w:line="360" w:lineRule="auto"/>
        <w:jc w:val="both"/>
        <w:rPr>
          <w:rFonts w:ascii="Calibri" w:hAnsi="Calibri"/>
          <w:u w:val="single"/>
        </w:rPr>
      </w:pPr>
      <w:r w:rsidRPr="00D701AE">
        <w:rPr>
          <w:rFonts w:ascii="Calibri" w:hAnsi="Calibri"/>
          <w:u w:val="single"/>
        </w:rPr>
        <w:t>Plan de acción para el abordaje de áreas de mejora y puntos fuertes:</w:t>
      </w:r>
      <w:r w:rsidRPr="00D701AE">
        <w:rPr>
          <w:rFonts w:ascii="Calibri" w:hAnsi="Calibri"/>
        </w:rPr>
        <w:t xml:space="preserve"> La identificación de las diferentes áreas de mejora y puntos fuerte relativos a cada una de las áreas de nuestro Plan de Centro es imprescindible para iniciar un proceso de mejora continua en lo que respecta a PREDEA. Sin embargo, si se quiere garantizar la aplicación de acciones concretas encaminadas a potenciar los puntos fuertes y depurar las áreas de mejora se hace imprescindible la elaboración de un Plan que el abordaje de dichas acciones. </w:t>
      </w:r>
    </w:p>
    <w:p w:rsidR="00D701AE" w:rsidRPr="00D701AE" w:rsidRDefault="00D701AE" w:rsidP="00D701AE">
      <w:pPr>
        <w:numPr>
          <w:ilvl w:val="1"/>
          <w:numId w:val="31"/>
        </w:numPr>
        <w:spacing w:after="0" w:line="360" w:lineRule="auto"/>
        <w:jc w:val="both"/>
        <w:rPr>
          <w:rFonts w:ascii="Calibri" w:hAnsi="Calibri"/>
          <w:u w:val="single"/>
        </w:rPr>
      </w:pPr>
      <w:r w:rsidRPr="00D701AE">
        <w:rPr>
          <w:rFonts w:ascii="Calibri" w:hAnsi="Calibri"/>
        </w:rPr>
        <w:t xml:space="preserve">Queda detallado el Plan de Acción para abordar las áreas de mejora y los puntos fuertes detectados en el diagnóstico. </w:t>
      </w:r>
    </w:p>
    <w:p w:rsidR="00D701AE" w:rsidRPr="00D701AE" w:rsidRDefault="00D701AE" w:rsidP="00D701AE">
      <w:pPr>
        <w:numPr>
          <w:ilvl w:val="1"/>
          <w:numId w:val="31"/>
        </w:numPr>
        <w:spacing w:after="0" w:line="360" w:lineRule="auto"/>
        <w:jc w:val="both"/>
        <w:rPr>
          <w:rFonts w:ascii="Calibri" w:hAnsi="Calibri"/>
          <w:u w:val="single"/>
        </w:rPr>
      </w:pPr>
      <w:r w:rsidRPr="00D701AE">
        <w:rPr>
          <w:rFonts w:ascii="Calibri" w:hAnsi="Calibri"/>
        </w:rPr>
        <w:lastRenderedPageBreak/>
        <w:t xml:space="preserve">Quedan detalladas acciones concretas para cada una de las áreas de mejora y puntos fuertes detectados. Si determinadas acciones no se realizarán en la actualidad queda detallada la argumentación y el momento en el que se abordarán. </w:t>
      </w:r>
    </w:p>
    <w:p w:rsidR="00D701AE" w:rsidRPr="00D701AE" w:rsidRDefault="00D701AE" w:rsidP="00D701AE">
      <w:pPr>
        <w:numPr>
          <w:ilvl w:val="1"/>
          <w:numId w:val="31"/>
        </w:numPr>
        <w:spacing w:after="0" w:line="360" w:lineRule="auto"/>
        <w:jc w:val="both"/>
        <w:rPr>
          <w:rFonts w:ascii="Calibri" w:hAnsi="Calibri"/>
          <w:u w:val="single"/>
        </w:rPr>
      </w:pPr>
      <w:r w:rsidRPr="00D701AE">
        <w:rPr>
          <w:rFonts w:ascii="Calibri" w:hAnsi="Calibri"/>
        </w:rPr>
        <w:t xml:space="preserve">Quedan definidos los diferentes responsables de la ejecución de las acciones concretas. </w:t>
      </w:r>
    </w:p>
    <w:p w:rsidR="00D701AE" w:rsidRPr="00D701AE" w:rsidRDefault="00D701AE" w:rsidP="00D701AE">
      <w:pPr>
        <w:numPr>
          <w:ilvl w:val="1"/>
          <w:numId w:val="31"/>
        </w:numPr>
        <w:spacing w:after="0" w:line="360" w:lineRule="auto"/>
        <w:jc w:val="both"/>
        <w:rPr>
          <w:rFonts w:ascii="Calibri" w:hAnsi="Calibri"/>
          <w:u w:val="single"/>
        </w:rPr>
      </w:pPr>
      <w:r w:rsidRPr="00D701AE">
        <w:rPr>
          <w:rFonts w:ascii="Calibri" w:hAnsi="Calibri"/>
        </w:rPr>
        <w:t xml:space="preserve">Quedan definidos los sistemas de control de las acciones contempladas en el Plan de Acción. </w:t>
      </w:r>
    </w:p>
    <w:p w:rsidR="00D701AE" w:rsidRPr="00D701AE" w:rsidRDefault="00D701AE" w:rsidP="00D701AE">
      <w:pPr>
        <w:numPr>
          <w:ilvl w:val="1"/>
          <w:numId w:val="31"/>
        </w:numPr>
        <w:spacing w:after="0" w:line="360" w:lineRule="auto"/>
        <w:jc w:val="both"/>
        <w:rPr>
          <w:rFonts w:ascii="Calibri" w:hAnsi="Calibri"/>
          <w:u w:val="single"/>
        </w:rPr>
      </w:pPr>
      <w:r w:rsidRPr="00D701AE">
        <w:rPr>
          <w:rFonts w:ascii="Calibri" w:hAnsi="Calibri"/>
        </w:rPr>
        <w:t xml:space="preserve">Queda definido el cronograma que contempla el desarrollo de las diferentes acciones. </w:t>
      </w:r>
    </w:p>
    <w:p w:rsidR="00D701AE" w:rsidRPr="00D701AE" w:rsidRDefault="00D701AE" w:rsidP="00D701AE">
      <w:pPr>
        <w:spacing w:line="360" w:lineRule="auto"/>
        <w:ind w:left="1440"/>
        <w:contextualSpacing/>
        <w:jc w:val="both"/>
        <w:rPr>
          <w:rFonts w:ascii="Calibri" w:hAnsi="Calibri"/>
          <w:u w:val="single"/>
        </w:rPr>
      </w:pPr>
    </w:p>
    <w:p w:rsidR="00D701AE" w:rsidRPr="00D701AE" w:rsidRDefault="00D701AE" w:rsidP="00D701AE">
      <w:pPr>
        <w:numPr>
          <w:ilvl w:val="0"/>
          <w:numId w:val="31"/>
        </w:numPr>
        <w:spacing w:after="0" w:line="360" w:lineRule="auto"/>
        <w:jc w:val="both"/>
        <w:rPr>
          <w:rFonts w:ascii="Calibri" w:hAnsi="Calibri"/>
          <w:u w:val="single"/>
        </w:rPr>
      </w:pPr>
      <w:r w:rsidRPr="00D701AE">
        <w:rPr>
          <w:rFonts w:ascii="Calibri" w:hAnsi="Calibri"/>
          <w:u w:val="single"/>
        </w:rPr>
        <w:t xml:space="preserve">Propuesta de siguiente diagnóstico: </w:t>
      </w:r>
      <w:r w:rsidRPr="00D701AE">
        <w:rPr>
          <w:rFonts w:ascii="Calibri" w:hAnsi="Calibri"/>
        </w:rPr>
        <w:t xml:space="preserve">Para garantizar que la entidad se involucra en un proceso de mejora continua en lo relativo a la promoción de derechos de las personas con discapacidad intelectual se hace necesaria la evaluación permanente de los procesos que se ven involucrados. Se considera que un diagnóstico cada cuatro años es el mínimo para garantizar este proceso de mejora continua. </w:t>
      </w:r>
    </w:p>
    <w:p w:rsidR="00D701AE" w:rsidRPr="00D701AE" w:rsidRDefault="00D701AE" w:rsidP="00D701AE">
      <w:pPr>
        <w:numPr>
          <w:ilvl w:val="1"/>
          <w:numId w:val="31"/>
        </w:numPr>
        <w:spacing w:after="0" w:line="360" w:lineRule="auto"/>
        <w:jc w:val="both"/>
        <w:rPr>
          <w:rFonts w:ascii="Calibri" w:hAnsi="Calibri"/>
          <w:u w:val="single"/>
        </w:rPr>
      </w:pPr>
      <w:r w:rsidRPr="00D701AE">
        <w:rPr>
          <w:rFonts w:ascii="Calibri" w:hAnsi="Calibri"/>
        </w:rPr>
        <w:t xml:space="preserve">Queda definida la fecha del siguiente diagnóstico. El tiempo entre el presente diagnóstico y la fecha propuesta para el siguiente no es superior a cuatro años. </w:t>
      </w:r>
    </w:p>
    <w:p w:rsidR="00D701AE" w:rsidRPr="00D701AE" w:rsidRDefault="00D701AE" w:rsidP="00D701AE">
      <w:pPr>
        <w:spacing w:after="0" w:line="360" w:lineRule="auto"/>
        <w:jc w:val="both"/>
        <w:rPr>
          <w:rFonts w:ascii="Calibri" w:hAnsi="Calibri"/>
          <w:u w:val="single"/>
        </w:rPr>
      </w:pPr>
    </w:p>
    <w:p w:rsidR="00D701AE" w:rsidRPr="00D701AE" w:rsidRDefault="00D701AE" w:rsidP="00D701AE">
      <w:pPr>
        <w:spacing w:after="0" w:line="360" w:lineRule="auto"/>
        <w:jc w:val="both"/>
        <w:rPr>
          <w:rFonts w:ascii="Calibri" w:hAnsi="Calibri"/>
          <w:u w:val="single"/>
        </w:rPr>
      </w:pPr>
    </w:p>
    <w:p w:rsidR="00D701AE" w:rsidRPr="00D701AE" w:rsidRDefault="00D701AE" w:rsidP="00D701AE">
      <w:pPr>
        <w:spacing w:line="360" w:lineRule="auto"/>
        <w:jc w:val="center"/>
        <w:rPr>
          <w:rFonts w:ascii="Calibri" w:hAnsi="Calibri"/>
          <w:u w:val="single"/>
        </w:rPr>
      </w:pPr>
      <w:r w:rsidRPr="00D701AE">
        <w:rPr>
          <w:rFonts w:ascii="Arial" w:hAnsi="Arial" w:cs="Arial"/>
          <w:b/>
          <w:u w:val="single"/>
        </w:rPr>
        <w:t>Posicionamiento de la entidad frente al abuso.</w:t>
      </w:r>
    </w:p>
    <w:p w:rsidR="00D701AE" w:rsidRPr="00D701AE" w:rsidRDefault="00D701AE" w:rsidP="00D701AE">
      <w:pPr>
        <w:spacing w:line="360" w:lineRule="auto"/>
        <w:ind w:left="1440"/>
        <w:contextualSpacing/>
        <w:jc w:val="both"/>
        <w:rPr>
          <w:rFonts w:ascii="Calibri" w:hAnsi="Calibri"/>
          <w:u w:val="single"/>
        </w:rPr>
      </w:pPr>
    </w:p>
    <w:p w:rsidR="00D701AE" w:rsidRPr="00D701AE" w:rsidRDefault="00D701AE" w:rsidP="00D701AE">
      <w:pPr>
        <w:numPr>
          <w:ilvl w:val="0"/>
          <w:numId w:val="31"/>
        </w:numPr>
        <w:spacing w:after="0" w:line="360" w:lineRule="auto"/>
        <w:jc w:val="both"/>
        <w:rPr>
          <w:rFonts w:ascii="Calibri" w:hAnsi="Calibri"/>
          <w:u w:val="single"/>
        </w:rPr>
      </w:pPr>
      <w:r w:rsidRPr="00D701AE">
        <w:rPr>
          <w:rFonts w:ascii="Calibri" w:hAnsi="Calibri"/>
          <w:u w:val="single"/>
        </w:rPr>
        <w:t>Reflejo del impacto en la entidad de los documentos que orienten el posicionamiento:</w:t>
      </w:r>
      <w:r w:rsidRPr="00D701AE">
        <w:rPr>
          <w:rFonts w:ascii="Calibri" w:hAnsi="Calibri"/>
        </w:rPr>
        <w:t xml:space="preserve"> El Posicionamiento de la entidad frente al abuso pretende recoger el conjunto de documentos institucionales que colocan a la entidad en una posición clara en contra del abuso y el maltrato. El conjunto documental que se incorporará en este apartado del Plan de Centro hace referencia a los materiales que conforman la identidad de la entidad y que de una manera directa o indirecta contemplan promover los derechos de las personas con discapacidad intelectual o perseguir la vulneración de los mismos.</w:t>
      </w:r>
    </w:p>
    <w:p w:rsidR="00D701AE" w:rsidRPr="00D701AE" w:rsidRDefault="00D701AE" w:rsidP="00D701AE">
      <w:pPr>
        <w:numPr>
          <w:ilvl w:val="1"/>
          <w:numId w:val="31"/>
        </w:numPr>
        <w:spacing w:after="0" w:line="360" w:lineRule="auto"/>
        <w:jc w:val="both"/>
        <w:rPr>
          <w:rFonts w:ascii="Calibri" w:hAnsi="Calibri"/>
          <w:u w:val="single"/>
        </w:rPr>
      </w:pPr>
      <w:r w:rsidRPr="00D701AE">
        <w:rPr>
          <w:rFonts w:ascii="Calibri" w:hAnsi="Calibri"/>
        </w:rPr>
        <w:t xml:space="preserve">Queda definido un apartado que recoja la documentación relativa a la entidad que la posiciona frente al abuso y el maltrato. </w:t>
      </w:r>
    </w:p>
    <w:p w:rsidR="00D701AE" w:rsidRPr="00D701AE" w:rsidRDefault="00D701AE" w:rsidP="00D701AE">
      <w:pPr>
        <w:numPr>
          <w:ilvl w:val="1"/>
          <w:numId w:val="31"/>
        </w:numPr>
        <w:spacing w:after="0" w:line="360" w:lineRule="auto"/>
        <w:jc w:val="both"/>
        <w:rPr>
          <w:rFonts w:ascii="Calibri" w:hAnsi="Calibri"/>
          <w:u w:val="single"/>
        </w:rPr>
      </w:pPr>
      <w:r w:rsidRPr="00D701AE">
        <w:rPr>
          <w:rFonts w:ascii="Calibri" w:hAnsi="Calibri"/>
        </w:rPr>
        <w:t>Queda detallada la influencia de la Convención de Derechos de las Personas con Discapacidad de las Naciones Unidas en el funcionamiento de la entidad.</w:t>
      </w:r>
    </w:p>
    <w:p w:rsidR="00D701AE" w:rsidRPr="00D701AE" w:rsidRDefault="00D701AE" w:rsidP="00D701AE">
      <w:pPr>
        <w:numPr>
          <w:ilvl w:val="1"/>
          <w:numId w:val="31"/>
        </w:numPr>
        <w:spacing w:after="0" w:line="360" w:lineRule="auto"/>
        <w:jc w:val="both"/>
        <w:rPr>
          <w:rFonts w:ascii="Calibri" w:hAnsi="Calibri"/>
          <w:u w:val="single"/>
        </w:rPr>
      </w:pPr>
      <w:r w:rsidRPr="00D701AE">
        <w:rPr>
          <w:rFonts w:ascii="Calibri" w:hAnsi="Calibri"/>
        </w:rPr>
        <w:lastRenderedPageBreak/>
        <w:t xml:space="preserve">Queda detallada la influencia de la Adhesión a PREDEA en el funcionamiento de la entidad. </w:t>
      </w:r>
    </w:p>
    <w:p w:rsidR="00D701AE" w:rsidRPr="00D701AE" w:rsidRDefault="00D701AE" w:rsidP="00D701AE">
      <w:pPr>
        <w:spacing w:line="360" w:lineRule="auto"/>
        <w:ind w:left="1440"/>
        <w:contextualSpacing/>
        <w:jc w:val="both"/>
        <w:rPr>
          <w:rFonts w:ascii="Calibri" w:hAnsi="Calibri"/>
          <w:u w:val="single"/>
        </w:rPr>
      </w:pPr>
    </w:p>
    <w:p w:rsidR="00D701AE" w:rsidRPr="00D701AE" w:rsidRDefault="00D701AE" w:rsidP="00D701AE">
      <w:pPr>
        <w:numPr>
          <w:ilvl w:val="0"/>
          <w:numId w:val="31"/>
        </w:numPr>
        <w:spacing w:after="0" w:line="360" w:lineRule="auto"/>
        <w:jc w:val="both"/>
        <w:rPr>
          <w:rFonts w:ascii="Calibri" w:hAnsi="Calibri"/>
          <w:u w:val="single"/>
        </w:rPr>
      </w:pPr>
      <w:r w:rsidRPr="00D701AE">
        <w:rPr>
          <w:rFonts w:ascii="Calibri" w:hAnsi="Calibri"/>
          <w:u w:val="single"/>
        </w:rPr>
        <w:t>Definiciones de tipos de abuso, tipos de trato y ámbitos de riesgo:</w:t>
      </w:r>
      <w:r w:rsidRPr="00D701AE">
        <w:rPr>
          <w:rFonts w:ascii="Calibri" w:hAnsi="Calibri"/>
        </w:rPr>
        <w:t xml:space="preserve"> Tener claramente definidas las situaciones que son constitutivas de una vulneración de derechos de las personas con discapacidad intelectual permite hacer una buena prevención, una detección efectiva y una atención clara de las posibles situaciones de abuso o maltrato que sufran las personas beneficiarias de los servicios de la entidad. Además, tener claramente definidas las conductas que suponen un trato digno y las que suponen un trato indigno enmarca de una manera clara el tipo de atención que la entidad quiere que se les dé a las personas con discapacidad intelectual. </w:t>
      </w:r>
    </w:p>
    <w:p w:rsidR="00D701AE" w:rsidRPr="00D701AE" w:rsidRDefault="00D701AE" w:rsidP="00D701AE">
      <w:pPr>
        <w:numPr>
          <w:ilvl w:val="1"/>
          <w:numId w:val="31"/>
        </w:numPr>
        <w:spacing w:after="0" w:line="360" w:lineRule="auto"/>
        <w:jc w:val="both"/>
        <w:rPr>
          <w:rFonts w:ascii="Calibri" w:hAnsi="Calibri"/>
          <w:u w:val="single"/>
        </w:rPr>
      </w:pPr>
      <w:r w:rsidRPr="00D701AE">
        <w:rPr>
          <w:rFonts w:ascii="Calibri" w:hAnsi="Calibri"/>
        </w:rPr>
        <w:t xml:space="preserve">Quedan claramente definidos los diferentes tipos de abuso o maltrato (al menos los presentados en la Guía “Abuso y Discapacidad”). </w:t>
      </w:r>
    </w:p>
    <w:p w:rsidR="00D701AE" w:rsidRPr="00D701AE" w:rsidRDefault="00D701AE" w:rsidP="00D701AE">
      <w:pPr>
        <w:numPr>
          <w:ilvl w:val="1"/>
          <w:numId w:val="31"/>
        </w:numPr>
        <w:spacing w:after="0" w:line="360" w:lineRule="auto"/>
        <w:jc w:val="both"/>
        <w:rPr>
          <w:rFonts w:ascii="Calibri" w:hAnsi="Calibri"/>
          <w:u w:val="single"/>
        </w:rPr>
      </w:pPr>
      <w:r w:rsidRPr="00D701AE">
        <w:rPr>
          <w:rFonts w:ascii="Calibri" w:hAnsi="Calibri"/>
        </w:rPr>
        <w:t xml:space="preserve">Quedan claramente definidas las diferentes maneras de trato digno y trato indigno a las personas con discapacidad intelectual. </w:t>
      </w:r>
    </w:p>
    <w:p w:rsidR="00D701AE" w:rsidRPr="00D701AE" w:rsidRDefault="00D701AE" w:rsidP="00D701AE">
      <w:pPr>
        <w:spacing w:line="360" w:lineRule="auto"/>
        <w:ind w:left="1440"/>
        <w:contextualSpacing/>
        <w:jc w:val="both"/>
        <w:rPr>
          <w:rFonts w:ascii="Calibri" w:hAnsi="Calibri"/>
          <w:u w:val="single"/>
        </w:rPr>
      </w:pPr>
    </w:p>
    <w:p w:rsidR="00D701AE" w:rsidRPr="00D701AE" w:rsidRDefault="00D701AE" w:rsidP="00D701AE">
      <w:pPr>
        <w:numPr>
          <w:ilvl w:val="0"/>
          <w:numId w:val="31"/>
        </w:numPr>
        <w:spacing w:after="0" w:line="360" w:lineRule="auto"/>
        <w:jc w:val="both"/>
        <w:rPr>
          <w:rFonts w:ascii="Calibri" w:hAnsi="Calibri"/>
          <w:u w:val="single"/>
        </w:rPr>
      </w:pPr>
      <w:r w:rsidRPr="00D701AE">
        <w:rPr>
          <w:rFonts w:ascii="Calibri" w:hAnsi="Calibri"/>
          <w:u w:val="single"/>
        </w:rPr>
        <w:t xml:space="preserve">Ideario de la entidad: </w:t>
      </w:r>
      <w:r w:rsidRPr="00D701AE">
        <w:rPr>
          <w:rFonts w:ascii="Calibri" w:hAnsi="Calibri"/>
        </w:rPr>
        <w:t xml:space="preserve">De cara a garantizar que las diferentes intervenciones que se desarrollan desde la entidad con las personas beneficiarias estén alineadas con la ética de la entidad se hace necesario contar con un Ideario que contenga los aspectos más básicos relativos a la manera de funcionar de la propia entidad. </w:t>
      </w:r>
    </w:p>
    <w:p w:rsidR="00D701AE" w:rsidRPr="00D701AE" w:rsidRDefault="00D701AE" w:rsidP="00D701AE">
      <w:pPr>
        <w:numPr>
          <w:ilvl w:val="1"/>
          <w:numId w:val="31"/>
        </w:numPr>
        <w:spacing w:after="0" w:line="360" w:lineRule="auto"/>
        <w:jc w:val="both"/>
        <w:rPr>
          <w:rFonts w:ascii="Calibri" w:hAnsi="Calibri"/>
          <w:u w:val="single"/>
        </w:rPr>
      </w:pPr>
      <w:r w:rsidRPr="00D701AE">
        <w:rPr>
          <w:rFonts w:ascii="Calibri" w:hAnsi="Calibri"/>
        </w:rPr>
        <w:t xml:space="preserve">Queda incorporado el Ideario de la entidad, al menos los aspectos más relevantes, en el Plan de Centro. </w:t>
      </w:r>
    </w:p>
    <w:p w:rsidR="00D701AE" w:rsidRPr="00D701AE" w:rsidRDefault="00D701AE" w:rsidP="00D701AE">
      <w:pPr>
        <w:numPr>
          <w:ilvl w:val="1"/>
          <w:numId w:val="31"/>
        </w:numPr>
        <w:spacing w:after="0" w:line="360" w:lineRule="auto"/>
        <w:jc w:val="both"/>
        <w:rPr>
          <w:rFonts w:ascii="Calibri" w:hAnsi="Calibri"/>
          <w:u w:val="single"/>
        </w:rPr>
      </w:pPr>
      <w:r w:rsidRPr="00D701AE">
        <w:rPr>
          <w:rFonts w:ascii="Calibri" w:hAnsi="Calibri"/>
        </w:rPr>
        <w:t>Queda definida la visión que desde la entidad se tiene de la discapacidad intelectual.</w:t>
      </w:r>
    </w:p>
    <w:p w:rsidR="00D701AE" w:rsidRPr="00D701AE" w:rsidRDefault="00D701AE" w:rsidP="00D701AE">
      <w:pPr>
        <w:numPr>
          <w:ilvl w:val="1"/>
          <w:numId w:val="31"/>
        </w:numPr>
        <w:spacing w:after="0" w:line="360" w:lineRule="auto"/>
        <w:jc w:val="both"/>
        <w:rPr>
          <w:rFonts w:ascii="Calibri" w:hAnsi="Calibri"/>
          <w:u w:val="single"/>
        </w:rPr>
      </w:pPr>
      <w:r w:rsidRPr="00D701AE">
        <w:rPr>
          <w:rFonts w:ascii="Calibri" w:hAnsi="Calibri"/>
        </w:rPr>
        <w:t>Quedan definidos los valores de la entidad en relación con el trato a las personas con discapacidad intelectual.</w:t>
      </w:r>
    </w:p>
    <w:p w:rsidR="00D701AE" w:rsidRPr="00D701AE" w:rsidRDefault="00D701AE" w:rsidP="00D701AE">
      <w:pPr>
        <w:numPr>
          <w:ilvl w:val="1"/>
          <w:numId w:val="31"/>
        </w:numPr>
        <w:spacing w:after="0" w:line="360" w:lineRule="auto"/>
        <w:jc w:val="both"/>
        <w:rPr>
          <w:rFonts w:ascii="Calibri" w:hAnsi="Calibri"/>
          <w:u w:val="single"/>
        </w:rPr>
      </w:pPr>
      <w:r w:rsidRPr="00D701AE">
        <w:rPr>
          <w:rFonts w:ascii="Calibri" w:hAnsi="Calibri"/>
        </w:rPr>
        <w:t xml:space="preserve">Queda detallado la influencia de un Modelo de Intervención Global (por ejemplo, Apoyo Conductual Positivo, Planificación Centrada en la Persona…) que oriente el funcionamiento de la entidad. </w:t>
      </w:r>
    </w:p>
    <w:p w:rsidR="00D701AE" w:rsidRPr="00D701AE" w:rsidRDefault="00D701AE" w:rsidP="00D701AE">
      <w:pPr>
        <w:numPr>
          <w:ilvl w:val="1"/>
          <w:numId w:val="31"/>
        </w:numPr>
        <w:spacing w:after="0" w:line="360" w:lineRule="auto"/>
        <w:jc w:val="both"/>
        <w:rPr>
          <w:rFonts w:ascii="Calibri" w:hAnsi="Calibri"/>
          <w:u w:val="single"/>
        </w:rPr>
      </w:pPr>
      <w:r w:rsidRPr="00D701AE">
        <w:rPr>
          <w:rFonts w:ascii="Calibri" w:hAnsi="Calibri"/>
        </w:rPr>
        <w:t xml:space="preserve">Quedan definidos los derechos fundamentales de las personas con discapacidad intelectual dentro del funcionamiento de la entidad. </w:t>
      </w:r>
    </w:p>
    <w:p w:rsidR="00D701AE" w:rsidRPr="00D701AE" w:rsidRDefault="00D701AE" w:rsidP="00D701AE">
      <w:pPr>
        <w:spacing w:line="360" w:lineRule="auto"/>
        <w:ind w:left="1440"/>
        <w:contextualSpacing/>
        <w:jc w:val="both"/>
        <w:rPr>
          <w:rFonts w:ascii="Calibri" w:hAnsi="Calibri"/>
          <w:u w:val="single"/>
        </w:rPr>
      </w:pPr>
    </w:p>
    <w:p w:rsidR="00D701AE" w:rsidRPr="00D701AE" w:rsidRDefault="00D701AE" w:rsidP="00D701AE">
      <w:pPr>
        <w:numPr>
          <w:ilvl w:val="0"/>
          <w:numId w:val="31"/>
        </w:numPr>
        <w:spacing w:after="0" w:line="360" w:lineRule="auto"/>
        <w:jc w:val="both"/>
        <w:rPr>
          <w:rFonts w:ascii="Calibri" w:hAnsi="Calibri"/>
          <w:u w:val="single"/>
        </w:rPr>
      </w:pPr>
      <w:r w:rsidRPr="00D701AE">
        <w:rPr>
          <w:rFonts w:ascii="Calibri" w:hAnsi="Calibri"/>
          <w:u w:val="single"/>
        </w:rPr>
        <w:t xml:space="preserve">“Comité ético” o equipo análogo de valoración: </w:t>
      </w:r>
      <w:r w:rsidRPr="00D701AE">
        <w:rPr>
          <w:rFonts w:ascii="Calibri" w:hAnsi="Calibri"/>
        </w:rPr>
        <w:t xml:space="preserve">A lo largo de la vida de la entidad se producen diferentes situaciones que pueden generar dificultades para establecer la mejor línea de intervención profesional. Para garantizar que en la toma de decisiones </w:t>
      </w:r>
      <w:r w:rsidRPr="00D701AE">
        <w:rPr>
          <w:rFonts w:ascii="Calibri" w:hAnsi="Calibri"/>
        </w:rPr>
        <w:lastRenderedPageBreak/>
        <w:t xml:space="preserve">ante estas situaciones prima la objetividad y el alineamiento con el Ideario de la entidad, en ocasiones se hace necesaria la participación de un órgano colegiado que tome determinadas decisiones. </w:t>
      </w:r>
    </w:p>
    <w:p w:rsidR="00D701AE" w:rsidRPr="00D701AE" w:rsidRDefault="00D701AE" w:rsidP="00D701AE">
      <w:pPr>
        <w:numPr>
          <w:ilvl w:val="1"/>
          <w:numId w:val="31"/>
        </w:numPr>
        <w:spacing w:after="0" w:line="360" w:lineRule="auto"/>
        <w:jc w:val="both"/>
        <w:rPr>
          <w:rFonts w:ascii="Calibri" w:hAnsi="Calibri"/>
          <w:u w:val="single"/>
        </w:rPr>
      </w:pPr>
      <w:r w:rsidRPr="00D701AE">
        <w:rPr>
          <w:rFonts w:ascii="Calibri" w:hAnsi="Calibri"/>
        </w:rPr>
        <w:t xml:space="preserve">Queda definidas las funciones del “Comité Ético” o equipo análogo. </w:t>
      </w:r>
    </w:p>
    <w:p w:rsidR="00D701AE" w:rsidRPr="00D701AE" w:rsidRDefault="00D701AE" w:rsidP="00D701AE">
      <w:pPr>
        <w:numPr>
          <w:ilvl w:val="1"/>
          <w:numId w:val="31"/>
        </w:numPr>
        <w:spacing w:after="0" w:line="360" w:lineRule="auto"/>
        <w:jc w:val="both"/>
        <w:rPr>
          <w:rFonts w:ascii="Calibri" w:hAnsi="Calibri"/>
          <w:u w:val="single"/>
        </w:rPr>
      </w:pPr>
      <w:r w:rsidRPr="00D701AE">
        <w:rPr>
          <w:rFonts w:ascii="Calibri" w:hAnsi="Calibri"/>
        </w:rPr>
        <w:t xml:space="preserve">Queda definido quién conforma dicho equipo de valoración. </w:t>
      </w:r>
    </w:p>
    <w:p w:rsidR="00D701AE" w:rsidRPr="00D701AE" w:rsidRDefault="00D701AE" w:rsidP="00D701AE">
      <w:pPr>
        <w:numPr>
          <w:ilvl w:val="1"/>
          <w:numId w:val="31"/>
        </w:numPr>
        <w:spacing w:after="0" w:line="360" w:lineRule="auto"/>
        <w:jc w:val="both"/>
        <w:rPr>
          <w:rFonts w:ascii="Calibri" w:hAnsi="Calibri"/>
          <w:u w:val="single"/>
        </w:rPr>
      </w:pPr>
      <w:r w:rsidRPr="00D701AE">
        <w:rPr>
          <w:rFonts w:ascii="Calibri" w:hAnsi="Calibri"/>
        </w:rPr>
        <w:t xml:space="preserve">Queda definido su modo de funcionamiento. </w:t>
      </w:r>
    </w:p>
    <w:p w:rsidR="00D701AE" w:rsidRPr="00D701AE" w:rsidRDefault="00D701AE" w:rsidP="00D701AE">
      <w:pPr>
        <w:numPr>
          <w:ilvl w:val="1"/>
          <w:numId w:val="31"/>
        </w:numPr>
        <w:spacing w:after="0" w:line="360" w:lineRule="auto"/>
        <w:jc w:val="both"/>
        <w:rPr>
          <w:rFonts w:ascii="Calibri" w:hAnsi="Calibri"/>
          <w:u w:val="single"/>
        </w:rPr>
      </w:pPr>
      <w:r w:rsidRPr="00D701AE">
        <w:rPr>
          <w:rFonts w:ascii="Calibri" w:hAnsi="Calibri"/>
        </w:rPr>
        <w:t xml:space="preserve">Queda definida su vinculación con posibles situaciones de abuso o maltrato. </w:t>
      </w:r>
    </w:p>
    <w:p w:rsidR="00D701AE" w:rsidRPr="00D701AE" w:rsidRDefault="00D701AE" w:rsidP="00D701AE">
      <w:pPr>
        <w:spacing w:line="360" w:lineRule="auto"/>
        <w:ind w:left="1440"/>
        <w:contextualSpacing/>
        <w:jc w:val="both"/>
        <w:rPr>
          <w:rFonts w:ascii="Calibri" w:hAnsi="Calibri"/>
          <w:u w:val="single"/>
        </w:rPr>
      </w:pPr>
    </w:p>
    <w:p w:rsidR="00D701AE" w:rsidRPr="00D701AE" w:rsidRDefault="00D701AE" w:rsidP="00D701AE">
      <w:pPr>
        <w:numPr>
          <w:ilvl w:val="0"/>
          <w:numId w:val="31"/>
        </w:numPr>
        <w:spacing w:after="0" w:line="360" w:lineRule="auto"/>
        <w:jc w:val="both"/>
        <w:rPr>
          <w:rFonts w:ascii="Calibri" w:hAnsi="Calibri"/>
          <w:u w:val="single"/>
        </w:rPr>
      </w:pPr>
      <w:r w:rsidRPr="00D701AE">
        <w:rPr>
          <w:rFonts w:ascii="Calibri" w:hAnsi="Calibri"/>
          <w:u w:val="single"/>
        </w:rPr>
        <w:t>Equipo de Agentes Clave:</w:t>
      </w:r>
      <w:r w:rsidRPr="00D701AE">
        <w:rPr>
          <w:rFonts w:ascii="Calibri" w:hAnsi="Calibri"/>
        </w:rPr>
        <w:t xml:space="preserve"> En el proceso de adhesión a PREDEA la entidad designo, de entre su equipo de profesionales, a uno o varios Agentes Clave para el abordaje de las diferentes acciones que se desprenden de PREDEA. Así, dentro de la entidad el equipo de Agentes Clave ostenta diferentes funciones relacionadas con la aplicación de las medidas contenidas en el Plan de Centro. </w:t>
      </w:r>
    </w:p>
    <w:p w:rsidR="00D701AE" w:rsidRPr="00D701AE" w:rsidRDefault="00D701AE" w:rsidP="00D701AE">
      <w:pPr>
        <w:numPr>
          <w:ilvl w:val="1"/>
          <w:numId w:val="31"/>
        </w:numPr>
        <w:spacing w:after="0" w:line="360" w:lineRule="auto"/>
        <w:jc w:val="both"/>
        <w:rPr>
          <w:rFonts w:ascii="Calibri" w:hAnsi="Calibri"/>
          <w:u w:val="single"/>
        </w:rPr>
      </w:pPr>
      <w:r w:rsidRPr="00D701AE">
        <w:rPr>
          <w:rFonts w:ascii="Calibri" w:hAnsi="Calibri"/>
        </w:rPr>
        <w:t xml:space="preserve">Queda definido el equipo de Agentes Clave. </w:t>
      </w:r>
    </w:p>
    <w:p w:rsidR="00D701AE" w:rsidRPr="00D701AE" w:rsidRDefault="00D701AE" w:rsidP="00D701AE">
      <w:pPr>
        <w:numPr>
          <w:ilvl w:val="1"/>
          <w:numId w:val="31"/>
        </w:numPr>
        <w:spacing w:after="0" w:line="360" w:lineRule="auto"/>
        <w:jc w:val="both"/>
        <w:rPr>
          <w:rFonts w:ascii="Calibri" w:hAnsi="Calibri"/>
          <w:u w:val="single"/>
        </w:rPr>
      </w:pPr>
      <w:r w:rsidRPr="00D701AE">
        <w:rPr>
          <w:rFonts w:ascii="Calibri" w:hAnsi="Calibri"/>
        </w:rPr>
        <w:t xml:space="preserve">Quedan definidas las funciones del equipo de Agentes Clave. </w:t>
      </w:r>
    </w:p>
    <w:p w:rsidR="00D701AE" w:rsidRPr="00D701AE" w:rsidRDefault="00D701AE" w:rsidP="00D701AE">
      <w:pPr>
        <w:numPr>
          <w:ilvl w:val="1"/>
          <w:numId w:val="31"/>
        </w:numPr>
        <w:spacing w:after="0" w:line="360" w:lineRule="auto"/>
        <w:jc w:val="both"/>
        <w:rPr>
          <w:rFonts w:ascii="Calibri" w:hAnsi="Calibri"/>
          <w:u w:val="single"/>
        </w:rPr>
      </w:pPr>
      <w:r w:rsidRPr="00D701AE">
        <w:rPr>
          <w:rFonts w:ascii="Calibri" w:hAnsi="Calibri"/>
        </w:rPr>
        <w:t xml:space="preserve">Forman parte del equipo de agentes clave, además de una representación de los profesionales, una representación de las familias y/o de las personas con discapacidad intelectual. </w:t>
      </w:r>
    </w:p>
    <w:p w:rsidR="00D701AE" w:rsidRPr="00D701AE" w:rsidRDefault="00D701AE" w:rsidP="00D701AE">
      <w:pPr>
        <w:spacing w:line="360" w:lineRule="auto"/>
        <w:ind w:left="1440"/>
        <w:contextualSpacing/>
        <w:jc w:val="both"/>
        <w:rPr>
          <w:rFonts w:ascii="Calibri" w:hAnsi="Calibri"/>
          <w:u w:val="single"/>
        </w:rPr>
      </w:pPr>
    </w:p>
    <w:p w:rsidR="00D701AE" w:rsidRPr="00D701AE" w:rsidRDefault="00D701AE" w:rsidP="00D701AE">
      <w:pPr>
        <w:spacing w:line="360" w:lineRule="auto"/>
        <w:jc w:val="center"/>
        <w:rPr>
          <w:rFonts w:ascii="Calibri" w:hAnsi="Calibri"/>
        </w:rPr>
      </w:pPr>
      <w:r w:rsidRPr="00D701AE">
        <w:rPr>
          <w:rFonts w:ascii="Arial" w:hAnsi="Arial" w:cs="Arial"/>
          <w:b/>
          <w:u w:val="single"/>
        </w:rPr>
        <w:t>Sensibilización y prevención</w:t>
      </w:r>
      <w:r w:rsidRPr="00D701AE">
        <w:rPr>
          <w:rFonts w:ascii="Calibri" w:hAnsi="Calibri"/>
        </w:rPr>
        <w:tab/>
      </w:r>
    </w:p>
    <w:p w:rsidR="00D701AE" w:rsidRPr="00D701AE" w:rsidRDefault="00D701AE" w:rsidP="00D701AE">
      <w:pPr>
        <w:numPr>
          <w:ilvl w:val="0"/>
          <w:numId w:val="31"/>
        </w:numPr>
        <w:spacing w:after="0" w:line="360" w:lineRule="auto"/>
        <w:jc w:val="both"/>
        <w:rPr>
          <w:rFonts w:ascii="Calibri" w:hAnsi="Calibri"/>
          <w:u w:val="single"/>
        </w:rPr>
      </w:pPr>
      <w:r w:rsidRPr="00D701AE">
        <w:rPr>
          <w:rFonts w:ascii="Calibri" w:hAnsi="Calibri"/>
          <w:u w:val="single"/>
        </w:rPr>
        <w:t>Plan de acción de prevención con los profesionales:</w:t>
      </w:r>
      <w:r w:rsidRPr="00D701AE">
        <w:rPr>
          <w:rFonts w:ascii="Calibri" w:hAnsi="Calibri"/>
        </w:rPr>
        <w:t xml:space="preserve"> Uno de los factores fundamentales que pueden incidir en la reducción de la vulnerabilidad de las personas con discapacidad intelectual frente al abuso es el trabajo que los profesionales pueden hacer en este sentido. Contar con profesionales sensibilizados y capacitados en la materia se hace, por tanto, imprescindible.</w:t>
      </w:r>
      <w:r w:rsidRPr="00D701AE">
        <w:rPr>
          <w:rFonts w:ascii="Calibri" w:hAnsi="Calibri"/>
          <w:u w:val="single"/>
        </w:rPr>
        <w:t xml:space="preserve"> </w:t>
      </w:r>
    </w:p>
    <w:p w:rsidR="00D701AE" w:rsidRPr="00D701AE" w:rsidRDefault="00D701AE" w:rsidP="00D701AE">
      <w:pPr>
        <w:numPr>
          <w:ilvl w:val="1"/>
          <w:numId w:val="31"/>
        </w:numPr>
        <w:spacing w:after="0" w:line="360" w:lineRule="auto"/>
        <w:jc w:val="both"/>
        <w:rPr>
          <w:rFonts w:ascii="Calibri" w:hAnsi="Calibri"/>
          <w:u w:val="single"/>
        </w:rPr>
      </w:pPr>
      <w:r w:rsidRPr="00D701AE">
        <w:rPr>
          <w:rFonts w:ascii="Calibri" w:hAnsi="Calibri"/>
        </w:rPr>
        <w:t xml:space="preserve">Quedan claramente definidas las acciones a desarrollar en el marco de la prevención y la sensibilización con los profesionales de la entidad. </w:t>
      </w:r>
    </w:p>
    <w:p w:rsidR="00D701AE" w:rsidRPr="00D701AE" w:rsidRDefault="00D701AE" w:rsidP="00D701AE">
      <w:pPr>
        <w:numPr>
          <w:ilvl w:val="1"/>
          <w:numId w:val="31"/>
        </w:numPr>
        <w:spacing w:after="0" w:line="360" w:lineRule="auto"/>
        <w:jc w:val="both"/>
        <w:rPr>
          <w:rFonts w:ascii="Calibri" w:hAnsi="Calibri"/>
          <w:u w:val="single"/>
        </w:rPr>
      </w:pPr>
      <w:r w:rsidRPr="00D701AE">
        <w:rPr>
          <w:rFonts w:ascii="Calibri" w:hAnsi="Calibri"/>
        </w:rPr>
        <w:t xml:space="preserve">Se contempla la realización de más de un tipo de acción preventiva o de sensibilización, por ejemplo, acciones formativas y grupos de supervisión. </w:t>
      </w:r>
    </w:p>
    <w:p w:rsidR="00D701AE" w:rsidRPr="00D701AE" w:rsidRDefault="00D701AE" w:rsidP="00D701AE">
      <w:pPr>
        <w:numPr>
          <w:ilvl w:val="1"/>
          <w:numId w:val="31"/>
        </w:numPr>
        <w:spacing w:after="0" w:line="360" w:lineRule="auto"/>
        <w:jc w:val="both"/>
        <w:rPr>
          <w:rFonts w:ascii="Calibri" w:hAnsi="Calibri"/>
          <w:u w:val="single"/>
        </w:rPr>
      </w:pPr>
      <w:r w:rsidRPr="00D701AE">
        <w:rPr>
          <w:rFonts w:ascii="Calibri" w:hAnsi="Calibri"/>
        </w:rPr>
        <w:t xml:space="preserve">Quedan definidos los responsables de la realización de cada una de las acciones descritas. </w:t>
      </w:r>
    </w:p>
    <w:p w:rsidR="00D701AE" w:rsidRPr="00D701AE" w:rsidRDefault="00D701AE" w:rsidP="00D701AE">
      <w:pPr>
        <w:numPr>
          <w:ilvl w:val="1"/>
          <w:numId w:val="31"/>
        </w:numPr>
        <w:spacing w:after="0" w:line="360" w:lineRule="auto"/>
        <w:jc w:val="both"/>
        <w:rPr>
          <w:rFonts w:ascii="Calibri" w:hAnsi="Calibri"/>
          <w:u w:val="single"/>
        </w:rPr>
      </w:pPr>
      <w:r w:rsidRPr="00D701AE">
        <w:rPr>
          <w:rFonts w:ascii="Calibri" w:hAnsi="Calibri"/>
        </w:rPr>
        <w:t xml:space="preserve">Queda detallado el sistema de valoración de cada una de las acciones descritas. </w:t>
      </w:r>
    </w:p>
    <w:p w:rsidR="00D701AE" w:rsidRPr="00D701AE" w:rsidRDefault="00D701AE" w:rsidP="00D701AE">
      <w:pPr>
        <w:numPr>
          <w:ilvl w:val="1"/>
          <w:numId w:val="31"/>
        </w:numPr>
        <w:spacing w:after="0" w:line="360" w:lineRule="auto"/>
        <w:jc w:val="both"/>
        <w:rPr>
          <w:rFonts w:ascii="Calibri" w:hAnsi="Calibri"/>
          <w:u w:val="single"/>
        </w:rPr>
      </w:pPr>
      <w:r w:rsidRPr="00D701AE">
        <w:rPr>
          <w:rFonts w:ascii="Calibri" w:hAnsi="Calibri"/>
        </w:rPr>
        <w:lastRenderedPageBreak/>
        <w:t xml:space="preserve">Queda detallado el número de profesionales que participarán en las acciones descritas. En caso de no ser el 100 % de los profesionales, queda detallado el criterio de selección de los destinatarios. </w:t>
      </w:r>
    </w:p>
    <w:p w:rsidR="00D701AE" w:rsidRPr="00D701AE" w:rsidRDefault="00D701AE" w:rsidP="00D701AE">
      <w:pPr>
        <w:numPr>
          <w:ilvl w:val="1"/>
          <w:numId w:val="31"/>
        </w:numPr>
        <w:spacing w:after="0" w:line="360" w:lineRule="auto"/>
        <w:jc w:val="both"/>
        <w:rPr>
          <w:rFonts w:ascii="Calibri" w:hAnsi="Calibri"/>
          <w:u w:val="single"/>
        </w:rPr>
      </w:pPr>
      <w:r w:rsidRPr="00D701AE">
        <w:rPr>
          <w:rFonts w:ascii="Calibri" w:hAnsi="Calibri"/>
        </w:rPr>
        <w:t xml:space="preserve">Queda detallado el cronograma para el desarrollo de las actividades propuestas. En caso de no ser el 100 % de los profesionales los destinatarios de las acciones, queda detallado cuándo se pretende alcanzar al resto de profesionales.  </w:t>
      </w:r>
    </w:p>
    <w:p w:rsidR="00D701AE" w:rsidRPr="00D701AE" w:rsidRDefault="00D701AE" w:rsidP="00D701AE">
      <w:pPr>
        <w:numPr>
          <w:ilvl w:val="1"/>
          <w:numId w:val="31"/>
        </w:numPr>
        <w:spacing w:after="0" w:line="360" w:lineRule="auto"/>
        <w:jc w:val="both"/>
        <w:rPr>
          <w:rFonts w:ascii="Calibri" w:hAnsi="Calibri"/>
          <w:u w:val="single"/>
        </w:rPr>
      </w:pPr>
      <w:r w:rsidRPr="00D701AE">
        <w:rPr>
          <w:rFonts w:ascii="Calibri" w:hAnsi="Calibri"/>
        </w:rPr>
        <w:t xml:space="preserve">Quedan detalladas acciones de comunicación y difusión de PREDEA y el Plan de Centro. </w:t>
      </w:r>
    </w:p>
    <w:p w:rsidR="00D701AE" w:rsidRPr="00D701AE" w:rsidRDefault="00D701AE" w:rsidP="00D701AE">
      <w:pPr>
        <w:spacing w:line="360" w:lineRule="auto"/>
        <w:ind w:left="1440"/>
        <w:contextualSpacing/>
        <w:jc w:val="both"/>
        <w:rPr>
          <w:rFonts w:ascii="Calibri" w:hAnsi="Calibri"/>
          <w:u w:val="single"/>
        </w:rPr>
      </w:pPr>
    </w:p>
    <w:p w:rsidR="00D701AE" w:rsidRPr="00D701AE" w:rsidRDefault="00D701AE" w:rsidP="00D701AE">
      <w:pPr>
        <w:numPr>
          <w:ilvl w:val="0"/>
          <w:numId w:val="31"/>
        </w:numPr>
        <w:spacing w:after="0" w:line="360" w:lineRule="auto"/>
        <w:jc w:val="both"/>
        <w:rPr>
          <w:rFonts w:ascii="Calibri" w:hAnsi="Calibri"/>
          <w:u w:val="single"/>
        </w:rPr>
      </w:pPr>
      <w:r w:rsidRPr="00D701AE">
        <w:rPr>
          <w:rFonts w:ascii="Calibri" w:hAnsi="Calibri"/>
          <w:u w:val="single"/>
        </w:rPr>
        <w:t xml:space="preserve">Plan de prevención con las familias: </w:t>
      </w:r>
      <w:r w:rsidRPr="00D701AE">
        <w:rPr>
          <w:rFonts w:ascii="Calibri" w:hAnsi="Calibri"/>
        </w:rPr>
        <w:t xml:space="preserve">La incidencia que las familias de las personas con discapacidad intelectual tienen sobre la vulnerabilidad de estas frente al abuso y el maltrato es crucial. Por tanto, contar con familias sensibilizadas es un aspecto fundamental para promocionar el respeto de los derechos de las personas con discapacidad intelectual. </w:t>
      </w:r>
    </w:p>
    <w:p w:rsidR="00D701AE" w:rsidRPr="00D701AE" w:rsidRDefault="00D701AE" w:rsidP="00D701AE">
      <w:pPr>
        <w:numPr>
          <w:ilvl w:val="1"/>
          <w:numId w:val="31"/>
        </w:numPr>
        <w:spacing w:after="0" w:line="360" w:lineRule="auto"/>
        <w:jc w:val="both"/>
        <w:rPr>
          <w:rFonts w:ascii="Calibri" w:hAnsi="Calibri"/>
          <w:u w:val="single"/>
        </w:rPr>
      </w:pPr>
      <w:r w:rsidRPr="00D701AE">
        <w:rPr>
          <w:rFonts w:ascii="Calibri" w:hAnsi="Calibri"/>
        </w:rPr>
        <w:t xml:space="preserve">Quedan claramente definidas las acciones a desarrollar en el marco de la prevención y la sensibilización con los familiares de las personas con discapacidad intelectual de la entidad. </w:t>
      </w:r>
    </w:p>
    <w:p w:rsidR="00D701AE" w:rsidRPr="00D701AE" w:rsidRDefault="00D701AE" w:rsidP="00D701AE">
      <w:pPr>
        <w:numPr>
          <w:ilvl w:val="1"/>
          <w:numId w:val="31"/>
        </w:numPr>
        <w:spacing w:after="0" w:line="360" w:lineRule="auto"/>
        <w:jc w:val="both"/>
        <w:rPr>
          <w:rFonts w:ascii="Calibri" w:hAnsi="Calibri"/>
          <w:u w:val="single"/>
        </w:rPr>
      </w:pPr>
      <w:r w:rsidRPr="00D701AE">
        <w:rPr>
          <w:rFonts w:ascii="Calibri" w:hAnsi="Calibri"/>
        </w:rPr>
        <w:t xml:space="preserve">Se contempla la realización de más de un tipo de acción preventiva o de sensibilización, por ejemplo, acciones formativas y grupos de reflexión. </w:t>
      </w:r>
    </w:p>
    <w:p w:rsidR="00D701AE" w:rsidRPr="00D701AE" w:rsidRDefault="00D701AE" w:rsidP="00D701AE">
      <w:pPr>
        <w:numPr>
          <w:ilvl w:val="1"/>
          <w:numId w:val="31"/>
        </w:numPr>
        <w:spacing w:after="0" w:line="360" w:lineRule="auto"/>
        <w:jc w:val="both"/>
        <w:rPr>
          <w:rFonts w:ascii="Calibri" w:hAnsi="Calibri"/>
          <w:u w:val="single"/>
        </w:rPr>
      </w:pPr>
      <w:r w:rsidRPr="00D701AE">
        <w:rPr>
          <w:rFonts w:ascii="Calibri" w:hAnsi="Calibri"/>
        </w:rPr>
        <w:t xml:space="preserve">Quedan definidos los responsables de la realización de cada una de las acciones descritas. </w:t>
      </w:r>
    </w:p>
    <w:p w:rsidR="00D701AE" w:rsidRPr="00D701AE" w:rsidRDefault="00D701AE" w:rsidP="00D701AE">
      <w:pPr>
        <w:numPr>
          <w:ilvl w:val="1"/>
          <w:numId w:val="31"/>
        </w:numPr>
        <w:spacing w:after="0" w:line="360" w:lineRule="auto"/>
        <w:jc w:val="both"/>
        <w:rPr>
          <w:rFonts w:ascii="Calibri" w:hAnsi="Calibri"/>
          <w:u w:val="single"/>
        </w:rPr>
      </w:pPr>
      <w:r w:rsidRPr="00D701AE">
        <w:rPr>
          <w:rFonts w:ascii="Calibri" w:hAnsi="Calibri"/>
        </w:rPr>
        <w:t xml:space="preserve">Queda detallado el sistema de valoración de cada una de las acciones descritas. </w:t>
      </w:r>
    </w:p>
    <w:p w:rsidR="00D701AE" w:rsidRPr="00D701AE" w:rsidRDefault="00D701AE" w:rsidP="00D701AE">
      <w:pPr>
        <w:numPr>
          <w:ilvl w:val="1"/>
          <w:numId w:val="31"/>
        </w:numPr>
        <w:spacing w:after="0" w:line="360" w:lineRule="auto"/>
        <w:jc w:val="both"/>
        <w:rPr>
          <w:rFonts w:ascii="Calibri" w:hAnsi="Calibri"/>
          <w:u w:val="single"/>
        </w:rPr>
      </w:pPr>
      <w:r w:rsidRPr="00D701AE">
        <w:rPr>
          <w:rFonts w:ascii="Calibri" w:hAnsi="Calibri"/>
        </w:rPr>
        <w:t xml:space="preserve">Queda detallado el número de familiares que participarán en las acciones descritas. En caso de no ser el 100 % de las familias, queda detallado el criterio de selección de los destinatarios. </w:t>
      </w:r>
    </w:p>
    <w:p w:rsidR="00D701AE" w:rsidRPr="00D701AE" w:rsidRDefault="00D701AE" w:rsidP="00D701AE">
      <w:pPr>
        <w:numPr>
          <w:ilvl w:val="1"/>
          <w:numId w:val="31"/>
        </w:numPr>
        <w:spacing w:after="0" w:line="360" w:lineRule="auto"/>
        <w:jc w:val="both"/>
        <w:rPr>
          <w:rFonts w:ascii="Calibri" w:hAnsi="Calibri"/>
          <w:u w:val="single"/>
        </w:rPr>
      </w:pPr>
      <w:r w:rsidRPr="00D701AE">
        <w:rPr>
          <w:rFonts w:ascii="Calibri" w:hAnsi="Calibri"/>
        </w:rPr>
        <w:t xml:space="preserve">Queda detallado el cronograma para el desarrollo de las actividades propuestas. En caso de no ser el 100 % de las familias los destinatarios de las acciones, queda detallado cuándo se pretende alcanzar al resto de familias.  </w:t>
      </w:r>
    </w:p>
    <w:p w:rsidR="00D701AE" w:rsidRPr="00D701AE" w:rsidRDefault="00D701AE" w:rsidP="00D701AE">
      <w:pPr>
        <w:numPr>
          <w:ilvl w:val="1"/>
          <w:numId w:val="31"/>
        </w:numPr>
        <w:spacing w:after="0" w:line="360" w:lineRule="auto"/>
        <w:jc w:val="both"/>
        <w:rPr>
          <w:rFonts w:ascii="Calibri" w:hAnsi="Calibri"/>
          <w:u w:val="single"/>
        </w:rPr>
      </w:pPr>
      <w:r w:rsidRPr="00D701AE">
        <w:rPr>
          <w:rFonts w:ascii="Calibri" w:hAnsi="Calibri"/>
        </w:rPr>
        <w:t xml:space="preserve">Quedan detalladas acciones de comunicación y difusión de PREDEA y el Plan de Centro. </w:t>
      </w:r>
    </w:p>
    <w:p w:rsidR="00D701AE" w:rsidRPr="00D701AE" w:rsidRDefault="00D701AE" w:rsidP="00D701AE">
      <w:pPr>
        <w:spacing w:line="360" w:lineRule="auto"/>
        <w:ind w:left="1440"/>
        <w:contextualSpacing/>
        <w:jc w:val="both"/>
        <w:rPr>
          <w:rFonts w:ascii="Calibri" w:hAnsi="Calibri"/>
          <w:u w:val="single"/>
        </w:rPr>
      </w:pPr>
    </w:p>
    <w:p w:rsidR="00D701AE" w:rsidRPr="00D701AE" w:rsidRDefault="00D701AE" w:rsidP="00D701AE">
      <w:pPr>
        <w:numPr>
          <w:ilvl w:val="0"/>
          <w:numId w:val="31"/>
        </w:numPr>
        <w:spacing w:after="0" w:line="360" w:lineRule="auto"/>
        <w:jc w:val="both"/>
        <w:rPr>
          <w:rFonts w:ascii="Calibri" w:hAnsi="Calibri"/>
          <w:u w:val="single"/>
        </w:rPr>
      </w:pPr>
      <w:r w:rsidRPr="00D701AE">
        <w:rPr>
          <w:rFonts w:ascii="Calibri" w:hAnsi="Calibri"/>
          <w:u w:val="single"/>
        </w:rPr>
        <w:t>Plan de acción de prevención con las personas con discapacidad intelectual:</w:t>
      </w:r>
      <w:r w:rsidRPr="00D701AE">
        <w:rPr>
          <w:rFonts w:ascii="Calibri" w:hAnsi="Calibri"/>
        </w:rPr>
        <w:t xml:space="preserve"> La mejor manera de garantizar que las personas con discapacidad intelectual vean respetados </w:t>
      </w:r>
      <w:r w:rsidRPr="00D701AE">
        <w:rPr>
          <w:rFonts w:ascii="Calibri" w:hAnsi="Calibri"/>
        </w:rPr>
        <w:lastRenderedPageBreak/>
        <w:t xml:space="preserve">sus derechos es a través de su empoderamiento y su sensibilización en materia de promoción y respeto de derechos. Es por ello que se hace imprescindible la sensibilización de las personas con discapacidad intelectual en la materia que nos ocupa. </w:t>
      </w:r>
    </w:p>
    <w:p w:rsidR="00D701AE" w:rsidRPr="00D701AE" w:rsidRDefault="00D701AE" w:rsidP="00D701AE">
      <w:pPr>
        <w:numPr>
          <w:ilvl w:val="1"/>
          <w:numId w:val="31"/>
        </w:numPr>
        <w:spacing w:after="0" w:line="360" w:lineRule="auto"/>
        <w:jc w:val="both"/>
        <w:rPr>
          <w:rFonts w:ascii="Calibri" w:hAnsi="Calibri"/>
          <w:u w:val="single"/>
        </w:rPr>
      </w:pPr>
      <w:r w:rsidRPr="00D701AE">
        <w:rPr>
          <w:rFonts w:ascii="Calibri" w:hAnsi="Calibri"/>
        </w:rPr>
        <w:t xml:space="preserve">Quedan claramente definidas las acciones a desarrollar en el marco de la prevención y la sensibilización con las personas con discapacidad intelectual de la entidad. </w:t>
      </w:r>
    </w:p>
    <w:p w:rsidR="00D701AE" w:rsidRPr="00D701AE" w:rsidRDefault="00D701AE" w:rsidP="00D701AE">
      <w:pPr>
        <w:numPr>
          <w:ilvl w:val="1"/>
          <w:numId w:val="31"/>
        </w:numPr>
        <w:spacing w:after="0" w:line="360" w:lineRule="auto"/>
        <w:jc w:val="both"/>
        <w:rPr>
          <w:rFonts w:ascii="Calibri" w:hAnsi="Calibri"/>
          <w:u w:val="single"/>
        </w:rPr>
      </w:pPr>
      <w:r w:rsidRPr="00D701AE">
        <w:rPr>
          <w:rFonts w:ascii="Calibri" w:hAnsi="Calibri"/>
        </w:rPr>
        <w:t xml:space="preserve">Se contempla la realización de más de un tipo de acción preventiva o de sensibilización, por ejemplo, acciones formativas y grupos de autogestores. </w:t>
      </w:r>
    </w:p>
    <w:p w:rsidR="00D701AE" w:rsidRPr="00D701AE" w:rsidRDefault="00D701AE" w:rsidP="00D701AE">
      <w:pPr>
        <w:numPr>
          <w:ilvl w:val="1"/>
          <w:numId w:val="31"/>
        </w:numPr>
        <w:spacing w:after="0" w:line="360" w:lineRule="auto"/>
        <w:jc w:val="both"/>
        <w:rPr>
          <w:rFonts w:ascii="Calibri" w:hAnsi="Calibri"/>
          <w:u w:val="single"/>
        </w:rPr>
      </w:pPr>
      <w:r w:rsidRPr="00D701AE">
        <w:rPr>
          <w:rFonts w:ascii="Calibri" w:hAnsi="Calibri"/>
        </w:rPr>
        <w:t xml:space="preserve">Quedan definidos los responsables de la realización de cada una de las acciones descritas. </w:t>
      </w:r>
    </w:p>
    <w:p w:rsidR="00D701AE" w:rsidRPr="00D701AE" w:rsidRDefault="00D701AE" w:rsidP="00D701AE">
      <w:pPr>
        <w:numPr>
          <w:ilvl w:val="1"/>
          <w:numId w:val="31"/>
        </w:numPr>
        <w:spacing w:after="0" w:line="360" w:lineRule="auto"/>
        <w:jc w:val="both"/>
        <w:rPr>
          <w:rFonts w:ascii="Calibri" w:hAnsi="Calibri"/>
          <w:u w:val="single"/>
        </w:rPr>
      </w:pPr>
      <w:r w:rsidRPr="00D701AE">
        <w:rPr>
          <w:rFonts w:ascii="Calibri" w:hAnsi="Calibri"/>
        </w:rPr>
        <w:t xml:space="preserve">Queda detallado el sistema de valoración de cada una de las acciones descritas. </w:t>
      </w:r>
    </w:p>
    <w:p w:rsidR="00D701AE" w:rsidRPr="00D701AE" w:rsidRDefault="00D701AE" w:rsidP="00D701AE">
      <w:pPr>
        <w:numPr>
          <w:ilvl w:val="1"/>
          <w:numId w:val="31"/>
        </w:numPr>
        <w:spacing w:after="0" w:line="360" w:lineRule="auto"/>
        <w:jc w:val="both"/>
        <w:rPr>
          <w:rFonts w:ascii="Calibri" w:hAnsi="Calibri"/>
          <w:u w:val="single"/>
        </w:rPr>
      </w:pPr>
      <w:r w:rsidRPr="00D701AE">
        <w:rPr>
          <w:rFonts w:ascii="Calibri" w:hAnsi="Calibri"/>
        </w:rPr>
        <w:t xml:space="preserve">Queda detallado el número de personas con discapacidad intelectual que participarán en las acciones descritas. En caso de no ser el 100 % de las familias, queda detallado el criterio de selección de los destinatarios. </w:t>
      </w:r>
    </w:p>
    <w:p w:rsidR="00D701AE" w:rsidRPr="00D701AE" w:rsidRDefault="00D701AE" w:rsidP="00D701AE">
      <w:pPr>
        <w:numPr>
          <w:ilvl w:val="1"/>
          <w:numId w:val="31"/>
        </w:numPr>
        <w:spacing w:after="0" w:line="360" w:lineRule="auto"/>
        <w:jc w:val="both"/>
        <w:rPr>
          <w:rFonts w:ascii="Calibri" w:hAnsi="Calibri"/>
          <w:u w:val="single"/>
        </w:rPr>
      </w:pPr>
      <w:r w:rsidRPr="00D701AE">
        <w:rPr>
          <w:rFonts w:ascii="Calibri" w:hAnsi="Calibri"/>
        </w:rPr>
        <w:t xml:space="preserve">Queda detallado el cronograma para el desarrollo de las actividades propuestas. En caso de no ser el 100 % de las personas con discapacidad intelectual los destinatarios de las acciones, queda detallado cuándo se pretende alcanzar al resto de personas.  </w:t>
      </w:r>
    </w:p>
    <w:p w:rsidR="00D701AE" w:rsidRPr="00D701AE" w:rsidRDefault="00D701AE" w:rsidP="00D701AE">
      <w:pPr>
        <w:numPr>
          <w:ilvl w:val="1"/>
          <w:numId w:val="31"/>
        </w:numPr>
        <w:spacing w:after="0" w:line="360" w:lineRule="auto"/>
        <w:jc w:val="both"/>
        <w:rPr>
          <w:rFonts w:ascii="Calibri" w:hAnsi="Calibri"/>
          <w:u w:val="single"/>
        </w:rPr>
      </w:pPr>
      <w:r w:rsidRPr="00D701AE">
        <w:rPr>
          <w:rFonts w:ascii="Calibri" w:hAnsi="Calibri"/>
        </w:rPr>
        <w:t xml:space="preserve">Quedan detalladas acciones de comunicación y difusión de PREDEA y el Plan de Centro. </w:t>
      </w:r>
    </w:p>
    <w:p w:rsidR="00D701AE" w:rsidRPr="00D701AE" w:rsidRDefault="00D701AE" w:rsidP="00D701AE">
      <w:pPr>
        <w:spacing w:after="0" w:line="360" w:lineRule="auto"/>
        <w:ind w:left="1440"/>
        <w:jc w:val="both"/>
        <w:rPr>
          <w:rFonts w:ascii="Calibri" w:hAnsi="Calibri"/>
          <w:u w:val="single"/>
        </w:rPr>
      </w:pPr>
    </w:p>
    <w:p w:rsidR="00D701AE" w:rsidRPr="00D701AE" w:rsidRDefault="00D701AE" w:rsidP="00D701AE">
      <w:pPr>
        <w:numPr>
          <w:ilvl w:val="0"/>
          <w:numId w:val="31"/>
        </w:numPr>
        <w:spacing w:after="0" w:line="360" w:lineRule="auto"/>
        <w:jc w:val="both"/>
        <w:rPr>
          <w:rFonts w:ascii="Calibri" w:hAnsi="Calibri"/>
          <w:u w:val="single"/>
        </w:rPr>
      </w:pPr>
      <w:r w:rsidRPr="00D701AE">
        <w:rPr>
          <w:rFonts w:ascii="Calibri" w:hAnsi="Calibri"/>
          <w:u w:val="single"/>
        </w:rPr>
        <w:t xml:space="preserve">Plan de acción de prevención desde la entidad: </w:t>
      </w:r>
      <w:r w:rsidRPr="00D701AE">
        <w:rPr>
          <w:rFonts w:ascii="Calibri" w:hAnsi="Calibri"/>
        </w:rPr>
        <w:t xml:space="preserve">La entidad, con sus diferentes políticas de funcionamiento puede garantizar que la vulnerabilidad de las personas con discapacidad intelectual frente al abuso se vea reducida. Es por ello que se hace imprescindible que desde la entidad se tomen determinadas medidas encaminadas a prevenir las diferentes situaciones de abuso que pueden sufrir estas personas.  </w:t>
      </w:r>
    </w:p>
    <w:p w:rsidR="00D701AE" w:rsidRPr="00D701AE" w:rsidRDefault="00D701AE" w:rsidP="00D701AE">
      <w:pPr>
        <w:numPr>
          <w:ilvl w:val="1"/>
          <w:numId w:val="31"/>
        </w:numPr>
        <w:spacing w:after="0" w:line="360" w:lineRule="auto"/>
        <w:jc w:val="both"/>
        <w:rPr>
          <w:rFonts w:ascii="Calibri" w:hAnsi="Calibri"/>
          <w:u w:val="single"/>
        </w:rPr>
      </w:pPr>
      <w:r w:rsidRPr="00D701AE">
        <w:rPr>
          <w:rFonts w:ascii="Calibri" w:hAnsi="Calibri"/>
        </w:rPr>
        <w:t xml:space="preserve">Quedan claramente definidas las acciones a desarrollar en el marco de la prevención y la sensibilización desde la entidad. </w:t>
      </w:r>
    </w:p>
    <w:p w:rsidR="00D701AE" w:rsidRPr="00D701AE" w:rsidRDefault="00D701AE" w:rsidP="00D701AE">
      <w:pPr>
        <w:numPr>
          <w:ilvl w:val="1"/>
          <w:numId w:val="31"/>
        </w:numPr>
        <w:spacing w:after="0" w:line="360" w:lineRule="auto"/>
        <w:jc w:val="both"/>
        <w:rPr>
          <w:rFonts w:ascii="Calibri" w:hAnsi="Calibri"/>
          <w:u w:val="single"/>
        </w:rPr>
      </w:pPr>
      <w:r w:rsidRPr="00D701AE">
        <w:rPr>
          <w:rFonts w:ascii="Calibri" w:hAnsi="Calibri"/>
        </w:rPr>
        <w:t xml:space="preserve">Se contempla la realización de más de un tipo de acción preventiva o de sensibilización, por ejemplo, revisión de la política de reclutamiento o revisión del reglamente de régimen interior.  </w:t>
      </w:r>
    </w:p>
    <w:p w:rsidR="00D701AE" w:rsidRPr="00D701AE" w:rsidRDefault="00D701AE" w:rsidP="00D701AE">
      <w:pPr>
        <w:numPr>
          <w:ilvl w:val="1"/>
          <w:numId w:val="31"/>
        </w:numPr>
        <w:spacing w:after="0" w:line="360" w:lineRule="auto"/>
        <w:jc w:val="both"/>
        <w:rPr>
          <w:rFonts w:ascii="Calibri" w:hAnsi="Calibri"/>
          <w:u w:val="single"/>
        </w:rPr>
      </w:pPr>
      <w:r w:rsidRPr="00D701AE">
        <w:rPr>
          <w:rFonts w:ascii="Calibri" w:hAnsi="Calibri"/>
        </w:rPr>
        <w:t xml:space="preserve">Quedan definidos los responsables de la realización de cada una de las acciones descritas. </w:t>
      </w:r>
    </w:p>
    <w:p w:rsidR="00D701AE" w:rsidRPr="00D701AE" w:rsidRDefault="00D701AE" w:rsidP="00D701AE">
      <w:pPr>
        <w:numPr>
          <w:ilvl w:val="1"/>
          <w:numId w:val="31"/>
        </w:numPr>
        <w:spacing w:after="0" w:line="360" w:lineRule="auto"/>
        <w:jc w:val="both"/>
        <w:rPr>
          <w:rFonts w:ascii="Calibri" w:hAnsi="Calibri"/>
          <w:u w:val="single"/>
        </w:rPr>
      </w:pPr>
      <w:r w:rsidRPr="00D701AE">
        <w:rPr>
          <w:rFonts w:ascii="Calibri" w:hAnsi="Calibri"/>
        </w:rPr>
        <w:lastRenderedPageBreak/>
        <w:t xml:space="preserve">Queda detallado el sistema de valoración de cada una de las acciones descritas. </w:t>
      </w:r>
    </w:p>
    <w:p w:rsidR="00D701AE" w:rsidRPr="00D701AE" w:rsidRDefault="00D701AE" w:rsidP="00D701AE">
      <w:pPr>
        <w:numPr>
          <w:ilvl w:val="1"/>
          <w:numId w:val="31"/>
        </w:numPr>
        <w:spacing w:after="0" w:line="360" w:lineRule="auto"/>
        <w:jc w:val="both"/>
        <w:rPr>
          <w:rFonts w:ascii="Calibri" w:hAnsi="Calibri"/>
          <w:u w:val="single"/>
        </w:rPr>
      </w:pPr>
      <w:r w:rsidRPr="00D701AE">
        <w:rPr>
          <w:rFonts w:ascii="Calibri" w:hAnsi="Calibri"/>
        </w:rPr>
        <w:t xml:space="preserve">Queda detallado el cronograma para el desarrollo de las actividades propuestas. </w:t>
      </w:r>
    </w:p>
    <w:p w:rsidR="00D701AE" w:rsidRPr="00D701AE" w:rsidRDefault="00D701AE" w:rsidP="00D701AE">
      <w:pPr>
        <w:spacing w:line="360" w:lineRule="auto"/>
        <w:jc w:val="both"/>
        <w:rPr>
          <w:rFonts w:ascii="Arial" w:hAnsi="Arial" w:cs="Arial"/>
          <w:b/>
          <w:u w:val="single"/>
        </w:rPr>
      </w:pPr>
    </w:p>
    <w:p w:rsidR="00D701AE" w:rsidRPr="00D701AE" w:rsidRDefault="00D701AE" w:rsidP="00D701AE">
      <w:pPr>
        <w:spacing w:line="360" w:lineRule="auto"/>
        <w:jc w:val="both"/>
        <w:rPr>
          <w:rFonts w:ascii="Arial" w:hAnsi="Arial" w:cs="Arial"/>
          <w:b/>
          <w:u w:val="single"/>
        </w:rPr>
      </w:pPr>
    </w:p>
    <w:p w:rsidR="00D701AE" w:rsidRPr="00D701AE" w:rsidRDefault="00D701AE" w:rsidP="00D701AE">
      <w:pPr>
        <w:spacing w:line="360" w:lineRule="auto"/>
        <w:jc w:val="center"/>
        <w:rPr>
          <w:rFonts w:ascii="Calibri" w:hAnsi="Calibri"/>
          <w:u w:val="single"/>
        </w:rPr>
      </w:pPr>
      <w:r w:rsidRPr="00D701AE">
        <w:rPr>
          <w:rFonts w:ascii="Arial" w:hAnsi="Arial" w:cs="Arial"/>
          <w:b/>
          <w:u w:val="single"/>
        </w:rPr>
        <w:t>Detección</w:t>
      </w:r>
    </w:p>
    <w:p w:rsidR="00D701AE" w:rsidRPr="00D701AE" w:rsidRDefault="00D701AE" w:rsidP="00D701AE">
      <w:pPr>
        <w:numPr>
          <w:ilvl w:val="0"/>
          <w:numId w:val="31"/>
        </w:numPr>
        <w:spacing w:after="0" w:line="360" w:lineRule="auto"/>
        <w:jc w:val="both"/>
        <w:rPr>
          <w:rFonts w:ascii="Calibri" w:hAnsi="Calibri"/>
          <w:u w:val="single"/>
        </w:rPr>
      </w:pPr>
      <w:r w:rsidRPr="00D701AE">
        <w:rPr>
          <w:rFonts w:ascii="Calibri" w:hAnsi="Calibri" w:cs="Times New Roman"/>
          <w:u w:val="single"/>
        </w:rPr>
        <w:t>Conceptos clave y aspectos relevantes en la detección</w:t>
      </w:r>
      <w:r w:rsidRPr="00D701AE">
        <w:rPr>
          <w:rFonts w:ascii="Calibri" w:hAnsi="Calibri"/>
          <w:u w:val="single"/>
        </w:rPr>
        <w:t xml:space="preserve">: </w:t>
      </w:r>
      <w:r w:rsidRPr="00D701AE">
        <w:rPr>
          <w:rFonts w:ascii="Calibri" w:hAnsi="Calibri"/>
        </w:rPr>
        <w:t xml:space="preserve">Que los diferentes profesionales que intervienen en la entidad manejen un lenguaje común en lo relativo al abuso y el maltrato puede ser un facilitador para detectar posibles situaciones de abuso o maltrato. Además, que los profesionales manejen las claves fundamentales para poder hacer una detección efectiva del abuso facilitará esta difícil tarea. </w:t>
      </w:r>
    </w:p>
    <w:p w:rsidR="00D701AE" w:rsidRPr="00D701AE" w:rsidRDefault="00D701AE" w:rsidP="00D701AE">
      <w:pPr>
        <w:numPr>
          <w:ilvl w:val="1"/>
          <w:numId w:val="31"/>
        </w:numPr>
        <w:spacing w:after="0" w:line="360" w:lineRule="auto"/>
        <w:jc w:val="both"/>
        <w:rPr>
          <w:rFonts w:ascii="Calibri" w:hAnsi="Calibri"/>
          <w:u w:val="single"/>
        </w:rPr>
      </w:pPr>
      <w:r w:rsidRPr="00D701AE">
        <w:rPr>
          <w:rFonts w:ascii="Calibri" w:hAnsi="Calibri"/>
        </w:rPr>
        <w:t xml:space="preserve">Quedan claramente definidos los aspectos relevantes que pueden ayudar a detectar (por ejemplo, contemplar la hipótesis del abuso, prestar atención a las verbalizaciones…). </w:t>
      </w:r>
    </w:p>
    <w:p w:rsidR="00D701AE" w:rsidRPr="00D701AE" w:rsidRDefault="00D701AE" w:rsidP="00D701AE">
      <w:pPr>
        <w:numPr>
          <w:ilvl w:val="1"/>
          <w:numId w:val="31"/>
        </w:numPr>
        <w:spacing w:after="0" w:line="360" w:lineRule="auto"/>
        <w:jc w:val="both"/>
        <w:rPr>
          <w:rFonts w:ascii="Calibri" w:hAnsi="Calibri"/>
          <w:u w:val="single"/>
        </w:rPr>
      </w:pPr>
      <w:r w:rsidRPr="00D701AE">
        <w:rPr>
          <w:rFonts w:ascii="Calibri" w:hAnsi="Calibri"/>
        </w:rPr>
        <w:t xml:space="preserve">Quedan claramente definidos los signos, posibles consecuencias o cambios que se pueden derivar de una situación de abuso. </w:t>
      </w:r>
    </w:p>
    <w:p w:rsidR="00D701AE" w:rsidRPr="00D701AE" w:rsidRDefault="00D701AE" w:rsidP="00D701AE">
      <w:pPr>
        <w:numPr>
          <w:ilvl w:val="1"/>
          <w:numId w:val="31"/>
        </w:numPr>
        <w:spacing w:after="0" w:line="360" w:lineRule="auto"/>
        <w:jc w:val="both"/>
        <w:rPr>
          <w:rFonts w:ascii="Calibri" w:hAnsi="Calibri"/>
          <w:u w:val="single"/>
        </w:rPr>
      </w:pPr>
      <w:r w:rsidRPr="00D701AE">
        <w:rPr>
          <w:rFonts w:ascii="Calibri" w:hAnsi="Calibri"/>
        </w:rPr>
        <w:t xml:space="preserve">Quedan claramente detallados los diferentes elementos de la entidad que se ven involucrados en la detección de casos (por ejemplo, equipo de agentes clave, equipo de valoración, responsable de área…). </w:t>
      </w:r>
    </w:p>
    <w:p w:rsidR="00D701AE" w:rsidRPr="00D701AE" w:rsidRDefault="00D701AE" w:rsidP="00D701AE">
      <w:pPr>
        <w:numPr>
          <w:ilvl w:val="1"/>
          <w:numId w:val="31"/>
        </w:numPr>
        <w:spacing w:after="0" w:line="360" w:lineRule="auto"/>
        <w:jc w:val="both"/>
        <w:rPr>
          <w:rFonts w:ascii="Calibri" w:hAnsi="Calibri"/>
          <w:u w:val="single"/>
        </w:rPr>
      </w:pPr>
      <w:r w:rsidRPr="00D701AE">
        <w:rPr>
          <w:rFonts w:ascii="Calibri" w:hAnsi="Calibri"/>
        </w:rPr>
        <w:t xml:space="preserve">Quedan claramente definidos los conceptos comunes en las diferentes situaciones de abuso que se pueden dar (por ejemplo, situación de riesgo, recursos especializado, abuso </w:t>
      </w:r>
      <w:proofErr w:type="spellStart"/>
      <w:r w:rsidRPr="00D701AE">
        <w:rPr>
          <w:rFonts w:ascii="Calibri" w:hAnsi="Calibri"/>
        </w:rPr>
        <w:t>intracentro</w:t>
      </w:r>
      <w:proofErr w:type="spellEnd"/>
      <w:r w:rsidRPr="00D701AE">
        <w:rPr>
          <w:rFonts w:ascii="Calibri" w:hAnsi="Calibri"/>
        </w:rPr>
        <w:t xml:space="preserve">…). </w:t>
      </w:r>
    </w:p>
    <w:p w:rsidR="00D701AE" w:rsidRPr="00D701AE" w:rsidRDefault="00D701AE" w:rsidP="00D701AE">
      <w:pPr>
        <w:spacing w:line="360" w:lineRule="auto"/>
        <w:ind w:left="1440"/>
        <w:contextualSpacing/>
        <w:jc w:val="both"/>
        <w:rPr>
          <w:rFonts w:ascii="Calibri" w:hAnsi="Calibri"/>
          <w:u w:val="single"/>
        </w:rPr>
      </w:pPr>
    </w:p>
    <w:p w:rsidR="00D701AE" w:rsidRPr="00D701AE" w:rsidRDefault="00D701AE" w:rsidP="00D701AE">
      <w:pPr>
        <w:numPr>
          <w:ilvl w:val="0"/>
          <w:numId w:val="31"/>
        </w:numPr>
        <w:spacing w:after="0" w:line="360" w:lineRule="auto"/>
        <w:jc w:val="both"/>
        <w:rPr>
          <w:rFonts w:ascii="Calibri" w:hAnsi="Calibri"/>
          <w:u w:val="single"/>
        </w:rPr>
      </w:pPr>
      <w:r w:rsidRPr="00D701AE">
        <w:rPr>
          <w:rFonts w:ascii="Calibri" w:hAnsi="Calibri" w:cs="Times New Roman"/>
          <w:u w:val="single"/>
        </w:rPr>
        <w:t>Definiciones de sospecha, evidencia, verbalizaciones, etc.</w:t>
      </w:r>
      <w:r w:rsidRPr="00D701AE">
        <w:rPr>
          <w:rFonts w:ascii="Calibri" w:hAnsi="Calibri"/>
          <w:u w:val="single"/>
        </w:rPr>
        <w:t xml:space="preserve">: </w:t>
      </w:r>
      <w:r w:rsidRPr="00D701AE">
        <w:rPr>
          <w:rFonts w:ascii="Calibri" w:hAnsi="Calibri"/>
        </w:rPr>
        <w:t xml:space="preserve">En la detección de cualquier situación de abuso o maltrato es imprescindible que los profesionales intervinientes manejen las mismas definiciones sobre los diferentes tipos de abuso y las diferentes situaciones que pueden ser detectadas. Además, la intervención profesional dependerá en gran medida del grado de certeza que se tenga sobre la situación detectada. </w:t>
      </w:r>
    </w:p>
    <w:p w:rsidR="00D701AE" w:rsidRPr="00D701AE" w:rsidRDefault="00D701AE" w:rsidP="00D701AE">
      <w:pPr>
        <w:numPr>
          <w:ilvl w:val="1"/>
          <w:numId w:val="31"/>
        </w:numPr>
        <w:spacing w:after="0" w:line="360" w:lineRule="auto"/>
        <w:jc w:val="both"/>
        <w:rPr>
          <w:rFonts w:ascii="Calibri" w:hAnsi="Calibri"/>
          <w:u w:val="single"/>
        </w:rPr>
      </w:pPr>
      <w:r w:rsidRPr="00D701AE">
        <w:rPr>
          <w:rFonts w:ascii="Calibri" w:hAnsi="Calibri"/>
        </w:rPr>
        <w:t xml:space="preserve">Quedan claramente definidas las situaciones de sospecha, alta sospecha y evidencia. </w:t>
      </w:r>
    </w:p>
    <w:p w:rsidR="00D701AE" w:rsidRPr="00D701AE" w:rsidRDefault="00D701AE" w:rsidP="00D701AE">
      <w:pPr>
        <w:numPr>
          <w:ilvl w:val="1"/>
          <w:numId w:val="31"/>
        </w:numPr>
        <w:spacing w:after="0" w:line="360" w:lineRule="auto"/>
        <w:jc w:val="both"/>
        <w:rPr>
          <w:rFonts w:ascii="Calibri" w:hAnsi="Calibri"/>
          <w:u w:val="single"/>
        </w:rPr>
      </w:pPr>
      <w:r w:rsidRPr="00D701AE">
        <w:rPr>
          <w:rFonts w:ascii="Calibri" w:hAnsi="Calibri"/>
        </w:rPr>
        <w:t xml:space="preserve">Queda claramente definida la situación de verbalización y la actuación profesional que debería acompañarla. </w:t>
      </w:r>
    </w:p>
    <w:p w:rsidR="00D701AE" w:rsidRPr="00D701AE" w:rsidRDefault="00D701AE" w:rsidP="00D701AE">
      <w:pPr>
        <w:spacing w:line="360" w:lineRule="auto"/>
        <w:ind w:left="1440"/>
        <w:contextualSpacing/>
        <w:jc w:val="both"/>
        <w:rPr>
          <w:rFonts w:ascii="Calibri" w:hAnsi="Calibri"/>
          <w:u w:val="single"/>
        </w:rPr>
      </w:pPr>
    </w:p>
    <w:p w:rsidR="00D701AE" w:rsidRPr="00D701AE" w:rsidRDefault="00D701AE" w:rsidP="00D701AE">
      <w:pPr>
        <w:spacing w:line="360" w:lineRule="auto"/>
        <w:ind w:left="1440"/>
        <w:contextualSpacing/>
        <w:jc w:val="both"/>
        <w:rPr>
          <w:rFonts w:ascii="Calibri" w:hAnsi="Calibri"/>
          <w:u w:val="single"/>
        </w:rPr>
      </w:pPr>
    </w:p>
    <w:p w:rsidR="00D701AE" w:rsidRPr="00D701AE" w:rsidRDefault="00D701AE" w:rsidP="00D701AE">
      <w:pPr>
        <w:spacing w:line="360" w:lineRule="auto"/>
        <w:ind w:left="1440"/>
        <w:contextualSpacing/>
        <w:jc w:val="both"/>
        <w:rPr>
          <w:rFonts w:ascii="Calibri" w:hAnsi="Calibri"/>
          <w:u w:val="single"/>
        </w:rPr>
      </w:pPr>
    </w:p>
    <w:p w:rsidR="00D701AE" w:rsidRPr="00D701AE" w:rsidRDefault="00D701AE" w:rsidP="00D701AE">
      <w:pPr>
        <w:spacing w:line="360" w:lineRule="auto"/>
        <w:ind w:left="1440"/>
        <w:contextualSpacing/>
        <w:jc w:val="both"/>
        <w:rPr>
          <w:rFonts w:ascii="Calibri" w:hAnsi="Calibri"/>
          <w:u w:val="single"/>
        </w:rPr>
      </w:pPr>
    </w:p>
    <w:p w:rsidR="00D701AE" w:rsidRPr="00D701AE" w:rsidRDefault="00D701AE" w:rsidP="00D701AE">
      <w:pPr>
        <w:spacing w:line="360" w:lineRule="auto"/>
        <w:ind w:left="1440"/>
        <w:contextualSpacing/>
        <w:jc w:val="both"/>
        <w:rPr>
          <w:rFonts w:ascii="Calibri" w:hAnsi="Calibri"/>
          <w:u w:val="single"/>
        </w:rPr>
      </w:pPr>
    </w:p>
    <w:p w:rsidR="00D701AE" w:rsidRPr="00D701AE" w:rsidRDefault="00D701AE" w:rsidP="00D701AE">
      <w:pPr>
        <w:spacing w:line="360" w:lineRule="auto"/>
        <w:ind w:left="1440"/>
        <w:contextualSpacing/>
        <w:jc w:val="both"/>
        <w:rPr>
          <w:rFonts w:ascii="Calibri" w:hAnsi="Calibri"/>
          <w:u w:val="single"/>
        </w:rPr>
      </w:pPr>
    </w:p>
    <w:p w:rsidR="00D701AE" w:rsidRPr="00D701AE" w:rsidRDefault="00D701AE" w:rsidP="00D701AE">
      <w:pPr>
        <w:numPr>
          <w:ilvl w:val="0"/>
          <w:numId w:val="31"/>
        </w:numPr>
        <w:spacing w:after="0" w:line="360" w:lineRule="auto"/>
        <w:jc w:val="both"/>
        <w:rPr>
          <w:rFonts w:ascii="Calibri" w:hAnsi="Calibri"/>
          <w:u w:val="single"/>
        </w:rPr>
      </w:pPr>
      <w:r w:rsidRPr="00D701AE">
        <w:rPr>
          <w:rFonts w:ascii="Calibri" w:hAnsi="Calibri" w:cs="Times New Roman"/>
          <w:u w:val="single"/>
        </w:rPr>
        <w:t>Materiales y recursos de apoyo</w:t>
      </w:r>
      <w:r w:rsidRPr="00D701AE">
        <w:rPr>
          <w:rFonts w:ascii="Calibri" w:hAnsi="Calibri"/>
          <w:u w:val="single"/>
        </w:rPr>
        <w:t>:</w:t>
      </w:r>
      <w:r w:rsidRPr="00D701AE">
        <w:rPr>
          <w:rFonts w:ascii="Calibri" w:hAnsi="Calibri"/>
        </w:rPr>
        <w:t xml:space="preserve"> Una de las mejores maneras de garantizar que desde la entidad se hace una detección efectiva de las diferentes situaciones de abuso o maltrato es potenciando a los profesionales. Ofrecerle materiales y recursos que mejoren la detección es, por tanto, imprescindible. </w:t>
      </w:r>
    </w:p>
    <w:p w:rsidR="00D701AE" w:rsidRPr="00D701AE" w:rsidRDefault="00D701AE" w:rsidP="00D701AE">
      <w:pPr>
        <w:numPr>
          <w:ilvl w:val="1"/>
          <w:numId w:val="31"/>
        </w:numPr>
        <w:spacing w:after="0" w:line="360" w:lineRule="auto"/>
        <w:jc w:val="both"/>
        <w:rPr>
          <w:rFonts w:ascii="Calibri" w:hAnsi="Calibri"/>
          <w:u w:val="single"/>
        </w:rPr>
      </w:pPr>
      <w:r w:rsidRPr="00D701AE">
        <w:rPr>
          <w:rFonts w:ascii="Calibri" w:hAnsi="Calibri"/>
        </w:rPr>
        <w:t xml:space="preserve">Queda detallado al menos un tipo de material o recurso (por ejemplo, guía Abuso y Discapacidad) que las entidades pone a disposición de los profesionales para mejorar la detección. </w:t>
      </w:r>
    </w:p>
    <w:p w:rsidR="00D701AE" w:rsidRPr="00D701AE" w:rsidRDefault="00D701AE" w:rsidP="00D701AE">
      <w:pPr>
        <w:numPr>
          <w:ilvl w:val="1"/>
          <w:numId w:val="31"/>
        </w:numPr>
        <w:spacing w:after="0" w:line="360" w:lineRule="auto"/>
        <w:jc w:val="both"/>
        <w:rPr>
          <w:rFonts w:ascii="Calibri" w:hAnsi="Calibri"/>
          <w:u w:val="single"/>
        </w:rPr>
      </w:pPr>
      <w:r w:rsidRPr="00D701AE">
        <w:rPr>
          <w:rFonts w:ascii="Calibri" w:hAnsi="Calibri"/>
        </w:rPr>
        <w:t>Quedan definidos los recursos o servicios especializados a los que los profesionales pueden acudir si lo necesitan, en la detección de situaciones de abuso.</w:t>
      </w:r>
    </w:p>
    <w:p w:rsidR="00D701AE" w:rsidRPr="00D701AE" w:rsidRDefault="00D701AE" w:rsidP="00D701AE">
      <w:pPr>
        <w:numPr>
          <w:ilvl w:val="1"/>
          <w:numId w:val="31"/>
        </w:numPr>
        <w:spacing w:after="0" w:line="360" w:lineRule="auto"/>
        <w:jc w:val="both"/>
        <w:rPr>
          <w:rFonts w:ascii="Calibri" w:hAnsi="Calibri"/>
          <w:u w:val="single"/>
        </w:rPr>
      </w:pPr>
      <w:r w:rsidRPr="00D701AE">
        <w:rPr>
          <w:rFonts w:ascii="Calibri" w:hAnsi="Calibri"/>
        </w:rPr>
        <w:t xml:space="preserve">Queda detallado como se van a difundir los protocolos de detección al 100 % de los profesionales. En caso de no ser el 100 % de los profesionales, queda detallado el criterio de selección de los profesionales que reciben el protocolo. </w:t>
      </w:r>
    </w:p>
    <w:p w:rsidR="00D701AE" w:rsidRPr="00D701AE" w:rsidRDefault="00D701AE" w:rsidP="00D701AE">
      <w:pPr>
        <w:spacing w:line="360" w:lineRule="auto"/>
        <w:ind w:left="1440"/>
        <w:contextualSpacing/>
        <w:jc w:val="both"/>
        <w:rPr>
          <w:rFonts w:ascii="Calibri" w:hAnsi="Calibri"/>
          <w:u w:val="single"/>
        </w:rPr>
      </w:pPr>
    </w:p>
    <w:p w:rsidR="00D701AE" w:rsidRPr="00D701AE" w:rsidRDefault="00D701AE" w:rsidP="00D701AE">
      <w:pPr>
        <w:numPr>
          <w:ilvl w:val="0"/>
          <w:numId w:val="31"/>
        </w:numPr>
        <w:spacing w:after="0" w:line="360" w:lineRule="auto"/>
        <w:jc w:val="both"/>
        <w:rPr>
          <w:rFonts w:ascii="Calibri" w:hAnsi="Calibri"/>
          <w:u w:val="single"/>
        </w:rPr>
      </w:pPr>
      <w:r w:rsidRPr="00D701AE">
        <w:rPr>
          <w:rFonts w:ascii="Calibri" w:hAnsi="Calibri" w:cs="Times New Roman"/>
          <w:u w:val="single"/>
        </w:rPr>
        <w:t>Protocolos ante sospecha y ante evidencia</w:t>
      </w:r>
      <w:r w:rsidRPr="00D701AE">
        <w:rPr>
          <w:rFonts w:ascii="Calibri" w:hAnsi="Calibri"/>
          <w:u w:val="single"/>
        </w:rPr>
        <w:t>:</w:t>
      </w:r>
      <w:r w:rsidRPr="00D701AE">
        <w:rPr>
          <w:rFonts w:ascii="Calibri" w:hAnsi="Calibri"/>
        </w:rPr>
        <w:t xml:space="preserve"> Una de las maneras de garantizar que los casos detectados son atendidos en las mejores condiciones, contando con todas las variables implicadas y respetando el funcionamiento de la entidad y la legalidad es a través de la aplicación de protocolos concretos ante la detección de situación de abuso o maltrato. Los protocolos, además, pueden ofrecer al profesional la seguridad necesaria para encarar casos tan complejos como los relativos al abuso y el maltrato. </w:t>
      </w:r>
    </w:p>
    <w:p w:rsidR="00D701AE" w:rsidRPr="00D701AE" w:rsidRDefault="00D701AE" w:rsidP="00D701AE">
      <w:pPr>
        <w:numPr>
          <w:ilvl w:val="1"/>
          <w:numId w:val="31"/>
        </w:numPr>
        <w:spacing w:after="0" w:line="360" w:lineRule="auto"/>
        <w:jc w:val="both"/>
        <w:rPr>
          <w:rFonts w:ascii="Calibri" w:hAnsi="Calibri"/>
          <w:u w:val="single"/>
        </w:rPr>
      </w:pPr>
      <w:r w:rsidRPr="00D701AE">
        <w:rPr>
          <w:rFonts w:ascii="Calibri" w:hAnsi="Calibri"/>
        </w:rPr>
        <w:t xml:space="preserve">Quedan definidas las actuaciones profesionales derivadas de la detección de una sospecha, una alta sospecha y una evidencia de abuso a una persona con discapacidad intelectual. Contemplan específicamente las variables que deben valorarse ante la detección de una situación de este tipo (tipo de detección, tipo de delito, origen del abuso, situación legal de la persona con discapacidad intelectual, detector, conocedores de la situación, existencia de verbalizaciones, situación de riesgo e intervinientes). </w:t>
      </w:r>
    </w:p>
    <w:p w:rsidR="00D701AE" w:rsidRPr="00D701AE" w:rsidRDefault="00D701AE" w:rsidP="00D701AE">
      <w:pPr>
        <w:numPr>
          <w:ilvl w:val="1"/>
          <w:numId w:val="31"/>
        </w:numPr>
        <w:spacing w:after="0" w:line="360" w:lineRule="auto"/>
        <w:jc w:val="both"/>
        <w:rPr>
          <w:rFonts w:ascii="Calibri" w:hAnsi="Calibri"/>
          <w:u w:val="single"/>
        </w:rPr>
      </w:pPr>
      <w:r w:rsidRPr="00D701AE">
        <w:rPr>
          <w:rFonts w:ascii="Calibri" w:hAnsi="Calibri"/>
        </w:rPr>
        <w:t xml:space="preserve">Quedan definidos los diferentes agentes implicados y sus responsabilidades. </w:t>
      </w:r>
    </w:p>
    <w:p w:rsidR="00D701AE" w:rsidRPr="00D701AE" w:rsidRDefault="00D701AE" w:rsidP="00D701AE">
      <w:pPr>
        <w:numPr>
          <w:ilvl w:val="1"/>
          <w:numId w:val="31"/>
        </w:numPr>
        <w:spacing w:after="0" w:line="360" w:lineRule="auto"/>
        <w:jc w:val="both"/>
        <w:rPr>
          <w:rFonts w:ascii="Calibri" w:hAnsi="Calibri"/>
          <w:u w:val="single"/>
        </w:rPr>
      </w:pPr>
      <w:r w:rsidRPr="00D701AE">
        <w:rPr>
          <w:rFonts w:ascii="Calibri" w:hAnsi="Calibri"/>
        </w:rPr>
        <w:t xml:space="preserve">Quedan conectados con los protocolos de atención o tienen coherencia. </w:t>
      </w:r>
    </w:p>
    <w:p w:rsidR="00D701AE" w:rsidRPr="00D701AE" w:rsidRDefault="00D701AE" w:rsidP="00D701AE">
      <w:pPr>
        <w:numPr>
          <w:ilvl w:val="1"/>
          <w:numId w:val="31"/>
        </w:numPr>
        <w:spacing w:after="0" w:line="360" w:lineRule="auto"/>
        <w:jc w:val="both"/>
        <w:rPr>
          <w:rFonts w:ascii="Calibri" w:hAnsi="Calibri"/>
          <w:u w:val="single"/>
        </w:rPr>
      </w:pPr>
      <w:r w:rsidRPr="00D701AE">
        <w:rPr>
          <w:rFonts w:ascii="Calibri" w:hAnsi="Calibri"/>
        </w:rPr>
        <w:lastRenderedPageBreak/>
        <w:t xml:space="preserve">Queda detallado el papel de la persona con discapacidad intelectual en el proceso. </w:t>
      </w:r>
    </w:p>
    <w:p w:rsidR="00D701AE" w:rsidRPr="00D701AE" w:rsidRDefault="00D701AE" w:rsidP="00D701AE">
      <w:pPr>
        <w:numPr>
          <w:ilvl w:val="1"/>
          <w:numId w:val="31"/>
        </w:numPr>
        <w:spacing w:after="0" w:line="360" w:lineRule="auto"/>
        <w:jc w:val="both"/>
        <w:rPr>
          <w:rFonts w:ascii="Calibri" w:hAnsi="Calibri"/>
          <w:u w:val="single"/>
        </w:rPr>
      </w:pPr>
      <w:r w:rsidRPr="00D701AE">
        <w:rPr>
          <w:rFonts w:ascii="Calibri" w:hAnsi="Calibri"/>
        </w:rPr>
        <w:t xml:space="preserve">Queda plasmado en un árbol de decisión o similar. </w:t>
      </w:r>
    </w:p>
    <w:p w:rsidR="00D701AE" w:rsidRPr="00D701AE" w:rsidRDefault="00D701AE" w:rsidP="00D701AE">
      <w:pPr>
        <w:numPr>
          <w:ilvl w:val="1"/>
          <w:numId w:val="31"/>
        </w:numPr>
        <w:spacing w:after="0" w:line="360" w:lineRule="auto"/>
        <w:jc w:val="both"/>
        <w:rPr>
          <w:rFonts w:ascii="Calibri" w:hAnsi="Calibri"/>
          <w:u w:val="single"/>
        </w:rPr>
      </w:pPr>
      <w:r w:rsidRPr="00D701AE">
        <w:rPr>
          <w:rFonts w:ascii="Calibri" w:hAnsi="Calibri"/>
        </w:rPr>
        <w:t xml:space="preserve">El protocolo respeta la legalidad. </w:t>
      </w:r>
    </w:p>
    <w:p w:rsidR="00D701AE" w:rsidRPr="00D701AE" w:rsidRDefault="00D701AE" w:rsidP="00D701AE">
      <w:pPr>
        <w:numPr>
          <w:ilvl w:val="0"/>
          <w:numId w:val="31"/>
        </w:numPr>
        <w:spacing w:after="0" w:line="360" w:lineRule="auto"/>
        <w:jc w:val="both"/>
        <w:rPr>
          <w:rFonts w:ascii="Calibri" w:hAnsi="Calibri"/>
          <w:u w:val="single"/>
        </w:rPr>
      </w:pPr>
      <w:r w:rsidRPr="00D701AE">
        <w:rPr>
          <w:rFonts w:ascii="Calibri" w:hAnsi="Calibri" w:cs="Times New Roman"/>
          <w:u w:val="single"/>
        </w:rPr>
        <w:t>Determinación de la metodología de registro</w:t>
      </w:r>
      <w:r w:rsidRPr="00D701AE">
        <w:rPr>
          <w:rFonts w:ascii="Calibri" w:hAnsi="Calibri"/>
          <w:u w:val="single"/>
        </w:rPr>
        <w:t>:</w:t>
      </w:r>
      <w:r w:rsidRPr="00D701AE">
        <w:rPr>
          <w:rFonts w:ascii="Calibri" w:hAnsi="Calibri"/>
        </w:rPr>
        <w:t xml:space="preserve"> Para poder hacer un efectivo seguimiento de los casos detectados, poder depurar la atención, respetar la legislación y saber cómo manejar institucionalmente la información se hace necesaria una metodología de registro y seguimiento de los casos. </w:t>
      </w:r>
    </w:p>
    <w:p w:rsidR="00D701AE" w:rsidRPr="00D701AE" w:rsidRDefault="00D701AE" w:rsidP="00D701AE">
      <w:pPr>
        <w:numPr>
          <w:ilvl w:val="1"/>
          <w:numId w:val="31"/>
        </w:numPr>
        <w:spacing w:after="0" w:line="360" w:lineRule="auto"/>
        <w:jc w:val="both"/>
        <w:rPr>
          <w:rFonts w:ascii="Calibri" w:hAnsi="Calibri"/>
          <w:u w:val="single"/>
        </w:rPr>
      </w:pPr>
      <w:r w:rsidRPr="00D701AE">
        <w:rPr>
          <w:rFonts w:ascii="Calibri" w:hAnsi="Calibri"/>
        </w:rPr>
        <w:t>Quedan definidos y detallados los materiales que se utilizarán para registrar la información de cada caso detectado. Además, se detallará dónde se conservará el registro efectuado.</w:t>
      </w:r>
    </w:p>
    <w:p w:rsidR="00D701AE" w:rsidRPr="00D701AE" w:rsidRDefault="00D701AE" w:rsidP="00D701AE">
      <w:pPr>
        <w:numPr>
          <w:ilvl w:val="1"/>
          <w:numId w:val="31"/>
        </w:numPr>
        <w:spacing w:after="0" w:line="360" w:lineRule="auto"/>
        <w:jc w:val="both"/>
        <w:rPr>
          <w:rFonts w:ascii="Calibri" w:hAnsi="Calibri"/>
          <w:u w:val="single"/>
        </w:rPr>
      </w:pPr>
      <w:r w:rsidRPr="00D701AE">
        <w:rPr>
          <w:rFonts w:ascii="Calibri" w:hAnsi="Calibri"/>
        </w:rPr>
        <w:t xml:space="preserve">Queda identificado el profesional que registra cada caso detectado. </w:t>
      </w:r>
    </w:p>
    <w:p w:rsidR="00D701AE" w:rsidRPr="00D701AE" w:rsidRDefault="00D701AE" w:rsidP="00D701AE">
      <w:pPr>
        <w:numPr>
          <w:ilvl w:val="1"/>
          <w:numId w:val="31"/>
        </w:numPr>
        <w:spacing w:after="0" w:line="360" w:lineRule="auto"/>
        <w:jc w:val="both"/>
        <w:rPr>
          <w:rFonts w:ascii="Calibri" w:hAnsi="Calibri"/>
          <w:u w:val="single"/>
        </w:rPr>
      </w:pPr>
      <w:r w:rsidRPr="00D701AE">
        <w:rPr>
          <w:rFonts w:ascii="Calibri" w:hAnsi="Calibri"/>
        </w:rPr>
        <w:t xml:space="preserve">Queda definido qué información se registra de cada caso detectado. </w:t>
      </w:r>
    </w:p>
    <w:p w:rsidR="00D701AE" w:rsidRPr="00D701AE" w:rsidRDefault="00D701AE" w:rsidP="00D701AE">
      <w:pPr>
        <w:numPr>
          <w:ilvl w:val="1"/>
          <w:numId w:val="31"/>
        </w:numPr>
        <w:spacing w:after="0" w:line="360" w:lineRule="auto"/>
        <w:jc w:val="both"/>
        <w:rPr>
          <w:rFonts w:ascii="Calibri" w:hAnsi="Calibri"/>
          <w:u w:val="single"/>
        </w:rPr>
      </w:pPr>
      <w:r w:rsidRPr="00D701AE">
        <w:rPr>
          <w:rFonts w:ascii="Calibri" w:hAnsi="Calibri"/>
        </w:rPr>
        <w:t xml:space="preserve">Quedan definidas las personas que pueden acceder a la información registrada en cada caso. </w:t>
      </w:r>
    </w:p>
    <w:p w:rsidR="00D701AE" w:rsidRPr="00D701AE" w:rsidRDefault="00D701AE" w:rsidP="00D701AE">
      <w:pPr>
        <w:numPr>
          <w:ilvl w:val="1"/>
          <w:numId w:val="31"/>
        </w:numPr>
        <w:spacing w:after="0" w:line="360" w:lineRule="auto"/>
        <w:jc w:val="both"/>
        <w:rPr>
          <w:rFonts w:ascii="Calibri" w:hAnsi="Calibri"/>
          <w:u w:val="single"/>
        </w:rPr>
      </w:pPr>
      <w:r w:rsidRPr="00D701AE">
        <w:rPr>
          <w:rFonts w:ascii="Calibri" w:hAnsi="Calibri"/>
        </w:rPr>
        <w:t xml:space="preserve">Queda definido el profesional que realiza el seguimiento de cada caso detectado. </w:t>
      </w:r>
    </w:p>
    <w:p w:rsidR="00D701AE" w:rsidRPr="00D701AE" w:rsidRDefault="00D701AE" w:rsidP="00D701AE">
      <w:pPr>
        <w:numPr>
          <w:ilvl w:val="1"/>
          <w:numId w:val="31"/>
        </w:numPr>
        <w:spacing w:after="0" w:line="360" w:lineRule="auto"/>
        <w:jc w:val="both"/>
        <w:rPr>
          <w:rFonts w:ascii="Calibri" w:hAnsi="Calibri"/>
          <w:u w:val="single"/>
        </w:rPr>
      </w:pPr>
      <w:r w:rsidRPr="00D701AE">
        <w:rPr>
          <w:rFonts w:ascii="Calibri" w:hAnsi="Calibri"/>
        </w:rPr>
        <w:t xml:space="preserve">Queda detallado cómo se maneja la información registrada dentro de la entidad, con los profesionales, con las personas con discapacidad intelectual y con los familiares. Tiene coherencia con lo expuesto en el apartado de Atención. </w:t>
      </w:r>
    </w:p>
    <w:p w:rsidR="00D701AE" w:rsidRPr="00D701AE" w:rsidRDefault="00D701AE" w:rsidP="00D701AE">
      <w:pPr>
        <w:numPr>
          <w:ilvl w:val="1"/>
          <w:numId w:val="31"/>
        </w:numPr>
        <w:spacing w:after="0" w:line="360" w:lineRule="auto"/>
        <w:jc w:val="both"/>
        <w:rPr>
          <w:rFonts w:ascii="Calibri" w:hAnsi="Calibri"/>
          <w:u w:val="single"/>
        </w:rPr>
      </w:pPr>
      <w:r w:rsidRPr="00D701AE">
        <w:rPr>
          <w:rFonts w:ascii="Calibri" w:hAnsi="Calibri"/>
        </w:rPr>
        <w:t>La metodología de registro respeta la legalidad.</w:t>
      </w:r>
    </w:p>
    <w:p w:rsidR="00D701AE" w:rsidRPr="00D701AE" w:rsidRDefault="00D701AE" w:rsidP="00D701AE">
      <w:pPr>
        <w:spacing w:line="360" w:lineRule="auto"/>
        <w:jc w:val="both"/>
        <w:rPr>
          <w:rFonts w:ascii="Calibri" w:hAnsi="Calibri"/>
          <w:u w:val="single"/>
        </w:rPr>
      </w:pPr>
    </w:p>
    <w:p w:rsidR="00D701AE" w:rsidRPr="00D701AE" w:rsidRDefault="00D701AE" w:rsidP="00D701AE">
      <w:pPr>
        <w:spacing w:line="360" w:lineRule="auto"/>
        <w:jc w:val="center"/>
        <w:rPr>
          <w:rFonts w:ascii="Calibri" w:hAnsi="Calibri"/>
          <w:u w:val="single"/>
        </w:rPr>
      </w:pPr>
      <w:r w:rsidRPr="00D701AE">
        <w:rPr>
          <w:rFonts w:ascii="Arial" w:hAnsi="Arial" w:cs="Arial"/>
          <w:b/>
          <w:u w:val="single"/>
        </w:rPr>
        <w:t>Atención</w:t>
      </w:r>
    </w:p>
    <w:p w:rsidR="00D701AE" w:rsidRPr="00D701AE" w:rsidRDefault="00D701AE" w:rsidP="00D701AE">
      <w:pPr>
        <w:numPr>
          <w:ilvl w:val="0"/>
          <w:numId w:val="31"/>
        </w:numPr>
        <w:spacing w:after="0" w:line="360" w:lineRule="auto"/>
        <w:jc w:val="both"/>
        <w:rPr>
          <w:rFonts w:ascii="Calibri" w:hAnsi="Calibri"/>
          <w:u w:val="single"/>
        </w:rPr>
      </w:pPr>
      <w:r w:rsidRPr="00D701AE">
        <w:rPr>
          <w:rFonts w:ascii="Calibri" w:hAnsi="Calibri" w:cs="Times New Roman"/>
          <w:u w:val="single"/>
        </w:rPr>
        <w:t>Actuaciones de protección ante situaciones de riesgo</w:t>
      </w:r>
      <w:r w:rsidRPr="00D701AE">
        <w:rPr>
          <w:rFonts w:ascii="Calibri" w:hAnsi="Calibri"/>
        </w:rPr>
        <w:t xml:space="preserve">: Una de las principales cuestiones que deben manejarse con diligencia es la intervención profesional cuando una persona con discapacidad intelectual está en riesgo de ser víctima, de manera inminente, de alguna situación de abuso. Aportar a los profesionales indicaciones claras en este sentido aportará claridad en las intervenciones. </w:t>
      </w:r>
    </w:p>
    <w:p w:rsidR="00D701AE" w:rsidRPr="00D701AE" w:rsidRDefault="00D701AE" w:rsidP="00D701AE">
      <w:pPr>
        <w:numPr>
          <w:ilvl w:val="1"/>
          <w:numId w:val="31"/>
        </w:numPr>
        <w:spacing w:after="0" w:line="360" w:lineRule="auto"/>
        <w:jc w:val="both"/>
        <w:rPr>
          <w:rFonts w:ascii="Calibri" w:hAnsi="Calibri"/>
          <w:u w:val="single"/>
        </w:rPr>
      </w:pPr>
      <w:r w:rsidRPr="00D701AE">
        <w:rPr>
          <w:rFonts w:ascii="Calibri" w:hAnsi="Calibri"/>
        </w:rPr>
        <w:t xml:space="preserve">Queda definida la manera de valorar una situación de riesgo. </w:t>
      </w:r>
    </w:p>
    <w:p w:rsidR="00D701AE" w:rsidRPr="00D701AE" w:rsidRDefault="00D701AE" w:rsidP="00D701AE">
      <w:pPr>
        <w:numPr>
          <w:ilvl w:val="1"/>
          <w:numId w:val="31"/>
        </w:numPr>
        <w:spacing w:after="0" w:line="360" w:lineRule="auto"/>
        <w:jc w:val="both"/>
        <w:rPr>
          <w:rFonts w:ascii="Calibri" w:hAnsi="Calibri"/>
          <w:u w:val="single"/>
        </w:rPr>
      </w:pPr>
      <w:r w:rsidRPr="00D701AE">
        <w:rPr>
          <w:rFonts w:ascii="Calibri" w:hAnsi="Calibri"/>
        </w:rPr>
        <w:t xml:space="preserve">Queda identificadas las diferentes situaciones que pueden suponer un riesgo para la persona con discapacidad intelectual. </w:t>
      </w:r>
    </w:p>
    <w:p w:rsidR="00D701AE" w:rsidRPr="00D701AE" w:rsidRDefault="00D701AE" w:rsidP="00D701AE">
      <w:pPr>
        <w:numPr>
          <w:ilvl w:val="1"/>
          <w:numId w:val="31"/>
        </w:numPr>
        <w:spacing w:after="0" w:line="360" w:lineRule="auto"/>
        <w:jc w:val="both"/>
        <w:rPr>
          <w:rFonts w:ascii="Calibri" w:hAnsi="Calibri"/>
          <w:u w:val="single"/>
        </w:rPr>
      </w:pPr>
      <w:r w:rsidRPr="00D701AE">
        <w:rPr>
          <w:rFonts w:ascii="Calibri" w:hAnsi="Calibri"/>
        </w:rPr>
        <w:t xml:space="preserve">Queda definido el papel que adopta la persona con discapacidad intelectual en el proceso de intervención ante una situación de riesgo. </w:t>
      </w:r>
    </w:p>
    <w:p w:rsidR="00D701AE" w:rsidRPr="00D701AE" w:rsidRDefault="00D701AE" w:rsidP="00D701AE">
      <w:pPr>
        <w:numPr>
          <w:ilvl w:val="1"/>
          <w:numId w:val="31"/>
        </w:numPr>
        <w:spacing w:after="0" w:line="360" w:lineRule="auto"/>
        <w:jc w:val="both"/>
        <w:rPr>
          <w:rFonts w:ascii="Calibri" w:hAnsi="Calibri"/>
          <w:u w:val="single"/>
        </w:rPr>
      </w:pPr>
      <w:r w:rsidRPr="00D701AE">
        <w:rPr>
          <w:rFonts w:ascii="Calibri" w:hAnsi="Calibri"/>
        </w:rPr>
        <w:lastRenderedPageBreak/>
        <w:t xml:space="preserve">Queda identificado el profesional qué actúa en este tipo de situaciones. </w:t>
      </w:r>
    </w:p>
    <w:p w:rsidR="00D701AE" w:rsidRPr="00D701AE" w:rsidRDefault="00D701AE" w:rsidP="00D701AE">
      <w:pPr>
        <w:numPr>
          <w:ilvl w:val="1"/>
          <w:numId w:val="31"/>
        </w:numPr>
        <w:spacing w:after="0" w:line="360" w:lineRule="auto"/>
        <w:jc w:val="both"/>
        <w:rPr>
          <w:rFonts w:ascii="Calibri" w:hAnsi="Calibri"/>
          <w:u w:val="single"/>
        </w:rPr>
      </w:pPr>
      <w:r w:rsidRPr="00D701AE">
        <w:rPr>
          <w:rFonts w:ascii="Calibri" w:hAnsi="Calibri"/>
        </w:rPr>
        <w:t xml:space="preserve">Queda definidas las diferentes medidas de protección en función de las diferentes situaciones de riesgo. </w:t>
      </w:r>
    </w:p>
    <w:p w:rsidR="00D701AE" w:rsidRPr="00D701AE" w:rsidRDefault="00D701AE" w:rsidP="00D701AE">
      <w:pPr>
        <w:numPr>
          <w:ilvl w:val="1"/>
          <w:numId w:val="31"/>
        </w:numPr>
        <w:spacing w:after="0" w:line="360" w:lineRule="auto"/>
        <w:jc w:val="both"/>
        <w:rPr>
          <w:rFonts w:ascii="Calibri" w:hAnsi="Calibri"/>
          <w:u w:val="single"/>
        </w:rPr>
      </w:pPr>
      <w:r w:rsidRPr="00D701AE">
        <w:rPr>
          <w:rFonts w:ascii="Calibri" w:hAnsi="Calibri"/>
        </w:rPr>
        <w:t>Queda identificado el profesional que realiza el seguimiento de las medidas de protección en este tipo de casos.</w:t>
      </w:r>
    </w:p>
    <w:p w:rsidR="00D701AE" w:rsidRPr="00D701AE" w:rsidRDefault="00D701AE" w:rsidP="00D701AE">
      <w:pPr>
        <w:numPr>
          <w:ilvl w:val="1"/>
          <w:numId w:val="31"/>
        </w:numPr>
        <w:spacing w:after="0" w:line="360" w:lineRule="auto"/>
        <w:jc w:val="both"/>
        <w:rPr>
          <w:rFonts w:ascii="Calibri" w:hAnsi="Calibri"/>
          <w:u w:val="single"/>
        </w:rPr>
      </w:pPr>
      <w:r w:rsidRPr="00D701AE">
        <w:rPr>
          <w:rFonts w:ascii="Calibri" w:hAnsi="Calibri"/>
        </w:rPr>
        <w:t>Queda definida cómo se realizará la coordinación con otros agentes implicados en este tipo de situaciones.</w:t>
      </w:r>
    </w:p>
    <w:p w:rsidR="00D701AE" w:rsidRPr="00D701AE" w:rsidRDefault="00D701AE" w:rsidP="00D701AE">
      <w:pPr>
        <w:numPr>
          <w:ilvl w:val="1"/>
          <w:numId w:val="31"/>
        </w:numPr>
        <w:spacing w:after="0" w:line="360" w:lineRule="auto"/>
        <w:jc w:val="both"/>
        <w:rPr>
          <w:rFonts w:ascii="Calibri" w:hAnsi="Calibri"/>
          <w:u w:val="single"/>
        </w:rPr>
      </w:pPr>
      <w:r w:rsidRPr="00D701AE">
        <w:rPr>
          <w:rFonts w:ascii="Calibri" w:hAnsi="Calibri"/>
        </w:rPr>
        <w:t xml:space="preserve">Las medidas propuestas respetan la legalidad. </w:t>
      </w:r>
    </w:p>
    <w:p w:rsidR="00D701AE" w:rsidRPr="00D701AE" w:rsidRDefault="00D701AE" w:rsidP="00D701AE">
      <w:pPr>
        <w:spacing w:after="0" w:line="360" w:lineRule="auto"/>
        <w:ind w:left="1440"/>
        <w:jc w:val="both"/>
        <w:rPr>
          <w:rFonts w:ascii="Calibri" w:hAnsi="Calibri"/>
          <w:u w:val="single"/>
        </w:rPr>
      </w:pPr>
    </w:p>
    <w:p w:rsidR="00D701AE" w:rsidRPr="00D701AE" w:rsidRDefault="00D701AE" w:rsidP="00D701AE">
      <w:pPr>
        <w:numPr>
          <w:ilvl w:val="0"/>
          <w:numId w:val="31"/>
        </w:numPr>
        <w:spacing w:after="0" w:line="360" w:lineRule="auto"/>
        <w:jc w:val="both"/>
        <w:rPr>
          <w:rFonts w:ascii="Calibri" w:hAnsi="Calibri"/>
          <w:u w:val="single"/>
        </w:rPr>
      </w:pPr>
      <w:r w:rsidRPr="00D701AE">
        <w:rPr>
          <w:rFonts w:ascii="Calibri" w:hAnsi="Calibri" w:cs="Times New Roman"/>
          <w:u w:val="single"/>
        </w:rPr>
        <w:t>Medidas para el correcto manejo de la información</w:t>
      </w:r>
      <w:r w:rsidRPr="00D701AE">
        <w:rPr>
          <w:rFonts w:ascii="Calibri" w:hAnsi="Calibri"/>
          <w:u w:val="single"/>
        </w:rPr>
        <w:t>:</w:t>
      </w:r>
      <w:r w:rsidRPr="00D701AE">
        <w:rPr>
          <w:rFonts w:ascii="Calibri" w:hAnsi="Calibri"/>
        </w:rPr>
        <w:t xml:space="preserve"> Respetar la identidad de las personas implicadas en un caso de abuso o maltrato detectado es una de las prioridades que deben estar presentes en la actuación profesional. Además, un manejo de la información adecuado puede evitar situaciones complejas con los profesionales, las familias o las personas con discapacidad intelectual. </w:t>
      </w:r>
    </w:p>
    <w:p w:rsidR="00D701AE" w:rsidRPr="00D701AE" w:rsidRDefault="00D701AE" w:rsidP="00D701AE">
      <w:pPr>
        <w:numPr>
          <w:ilvl w:val="1"/>
          <w:numId w:val="31"/>
        </w:numPr>
        <w:spacing w:after="0" w:line="360" w:lineRule="auto"/>
        <w:jc w:val="both"/>
        <w:rPr>
          <w:rFonts w:ascii="Calibri" w:hAnsi="Calibri"/>
          <w:u w:val="single"/>
        </w:rPr>
      </w:pPr>
      <w:r w:rsidRPr="00D701AE">
        <w:rPr>
          <w:rFonts w:ascii="Calibri" w:hAnsi="Calibri"/>
        </w:rPr>
        <w:t xml:space="preserve">Queda definido quién informa, qué información aporta, cómo informa, el papel de la propia persona con discapacidad intelectual y cuándo se debe informar a la familia de la persona con discapacidad intelectual que ha podido ser víctima. </w:t>
      </w:r>
    </w:p>
    <w:p w:rsidR="00D701AE" w:rsidRPr="00D701AE" w:rsidRDefault="00D701AE" w:rsidP="00D701AE">
      <w:pPr>
        <w:numPr>
          <w:ilvl w:val="1"/>
          <w:numId w:val="31"/>
        </w:numPr>
        <w:spacing w:after="0" w:line="360" w:lineRule="auto"/>
        <w:jc w:val="both"/>
        <w:rPr>
          <w:rFonts w:ascii="Calibri" w:hAnsi="Calibri"/>
          <w:u w:val="single"/>
        </w:rPr>
      </w:pPr>
      <w:r w:rsidRPr="00D701AE">
        <w:rPr>
          <w:rFonts w:ascii="Calibri" w:hAnsi="Calibri"/>
        </w:rPr>
        <w:t xml:space="preserve">Queda definido quién informa, qué información aporta, cómo informa, el papel de la propia persona con discapacidad intelectual y cuándo se debe informar al resto de familias de las personas con discapacidad intelectual de la entidad. </w:t>
      </w:r>
    </w:p>
    <w:p w:rsidR="00D701AE" w:rsidRPr="00D701AE" w:rsidRDefault="00D701AE" w:rsidP="00D701AE">
      <w:pPr>
        <w:numPr>
          <w:ilvl w:val="1"/>
          <w:numId w:val="31"/>
        </w:numPr>
        <w:spacing w:after="0" w:line="360" w:lineRule="auto"/>
        <w:jc w:val="both"/>
        <w:rPr>
          <w:rFonts w:ascii="Calibri" w:hAnsi="Calibri"/>
          <w:u w:val="single"/>
        </w:rPr>
      </w:pPr>
      <w:r w:rsidRPr="00D701AE">
        <w:rPr>
          <w:rFonts w:ascii="Calibri" w:hAnsi="Calibri"/>
        </w:rPr>
        <w:t xml:space="preserve">Queda definido quién informa, qué información aporta, cómo informa, el papel de la propia persona con discapacidad intelectual y cuándo se debe informar al profesional sobre el que se sospecha o se cuentan con evidencias de que haya podido abusar de una persona con discapacidad intelectual. </w:t>
      </w:r>
    </w:p>
    <w:p w:rsidR="00D701AE" w:rsidRPr="00D701AE" w:rsidRDefault="00D701AE" w:rsidP="00D701AE">
      <w:pPr>
        <w:numPr>
          <w:ilvl w:val="1"/>
          <w:numId w:val="31"/>
        </w:numPr>
        <w:spacing w:after="0" w:line="360" w:lineRule="auto"/>
        <w:jc w:val="both"/>
        <w:rPr>
          <w:rFonts w:ascii="Calibri" w:hAnsi="Calibri"/>
          <w:u w:val="single"/>
        </w:rPr>
      </w:pPr>
      <w:r w:rsidRPr="00D701AE">
        <w:rPr>
          <w:rFonts w:ascii="Calibri" w:hAnsi="Calibri"/>
        </w:rPr>
        <w:t xml:space="preserve">Queda definido quién informa, qué información aporta, cómo informa, el papel de la propia persona con discapacidad intelectual y cuándo se debe informar al resto de profesionales de la entidad. </w:t>
      </w:r>
    </w:p>
    <w:p w:rsidR="00D701AE" w:rsidRPr="00D701AE" w:rsidRDefault="00D701AE" w:rsidP="00D701AE">
      <w:pPr>
        <w:numPr>
          <w:ilvl w:val="1"/>
          <w:numId w:val="31"/>
        </w:numPr>
        <w:spacing w:after="0" w:line="360" w:lineRule="auto"/>
        <w:jc w:val="both"/>
        <w:rPr>
          <w:rFonts w:ascii="Calibri" w:hAnsi="Calibri"/>
          <w:u w:val="single"/>
        </w:rPr>
      </w:pPr>
      <w:r w:rsidRPr="00D701AE">
        <w:rPr>
          <w:rFonts w:ascii="Calibri" w:hAnsi="Calibri"/>
        </w:rPr>
        <w:t xml:space="preserve">Queda definido quién informa, qué información aporta, cómo informa, el papel de la propia persona con discapacidad intelectual y cuándo se debe informar a la persona usuaria sobre el que se sospecha o se cuentan con evidencias de que haya podido abusar de otra persona con discapacidad intelectual. </w:t>
      </w:r>
    </w:p>
    <w:p w:rsidR="00D701AE" w:rsidRPr="00D701AE" w:rsidRDefault="00D701AE" w:rsidP="00D701AE">
      <w:pPr>
        <w:numPr>
          <w:ilvl w:val="1"/>
          <w:numId w:val="31"/>
        </w:numPr>
        <w:spacing w:after="0" w:line="360" w:lineRule="auto"/>
        <w:jc w:val="both"/>
        <w:rPr>
          <w:rFonts w:ascii="Calibri" w:hAnsi="Calibri"/>
          <w:u w:val="single"/>
        </w:rPr>
      </w:pPr>
      <w:r w:rsidRPr="00D701AE">
        <w:rPr>
          <w:rFonts w:ascii="Calibri" w:hAnsi="Calibri"/>
        </w:rPr>
        <w:lastRenderedPageBreak/>
        <w:t xml:space="preserve">Queda definido quién informa, qué información aporta, cómo informa, el papel de la propia persona con discapacidad intelectual y cuándo se debe informar al resto de personas con discapacidad intelectual de la entidad. </w:t>
      </w:r>
    </w:p>
    <w:p w:rsidR="00D701AE" w:rsidRPr="00D701AE" w:rsidRDefault="00D701AE" w:rsidP="00D701AE">
      <w:pPr>
        <w:numPr>
          <w:ilvl w:val="1"/>
          <w:numId w:val="31"/>
        </w:numPr>
        <w:spacing w:after="0" w:line="360" w:lineRule="auto"/>
        <w:jc w:val="both"/>
        <w:rPr>
          <w:rFonts w:ascii="Calibri" w:hAnsi="Calibri"/>
          <w:u w:val="single"/>
        </w:rPr>
      </w:pPr>
      <w:r w:rsidRPr="00D701AE">
        <w:rPr>
          <w:rFonts w:ascii="Calibri" w:hAnsi="Calibri"/>
        </w:rPr>
        <w:t xml:space="preserve">El manejo de la información se ajusta a la legalidad. </w:t>
      </w:r>
    </w:p>
    <w:p w:rsidR="00D701AE" w:rsidRPr="00D701AE" w:rsidRDefault="00D701AE" w:rsidP="00D701AE">
      <w:pPr>
        <w:spacing w:line="360" w:lineRule="auto"/>
        <w:ind w:left="1440"/>
        <w:contextualSpacing/>
        <w:jc w:val="both"/>
        <w:rPr>
          <w:rFonts w:ascii="Calibri" w:hAnsi="Calibri"/>
          <w:u w:val="single"/>
        </w:rPr>
      </w:pPr>
      <w:r w:rsidRPr="00D701AE">
        <w:rPr>
          <w:rFonts w:ascii="Calibri" w:hAnsi="Calibri"/>
        </w:rPr>
        <w:t xml:space="preserve"> </w:t>
      </w:r>
    </w:p>
    <w:p w:rsidR="00D701AE" w:rsidRPr="00D701AE" w:rsidRDefault="00D701AE" w:rsidP="00D701AE">
      <w:pPr>
        <w:numPr>
          <w:ilvl w:val="0"/>
          <w:numId w:val="31"/>
        </w:numPr>
        <w:spacing w:after="0" w:line="360" w:lineRule="auto"/>
        <w:jc w:val="both"/>
        <w:rPr>
          <w:rFonts w:ascii="Calibri" w:hAnsi="Calibri"/>
          <w:u w:val="single"/>
        </w:rPr>
      </w:pPr>
      <w:r w:rsidRPr="00D701AE">
        <w:rPr>
          <w:rFonts w:ascii="Calibri" w:hAnsi="Calibri" w:cs="Times New Roman"/>
          <w:u w:val="single"/>
        </w:rPr>
        <w:t>Medidas de apoyo e intervención con las víctimas</w:t>
      </w:r>
      <w:r w:rsidRPr="00D701AE">
        <w:rPr>
          <w:rFonts w:ascii="Calibri" w:hAnsi="Calibri"/>
          <w:u w:val="single"/>
        </w:rPr>
        <w:t xml:space="preserve"> : </w:t>
      </w:r>
      <w:r w:rsidRPr="00D701AE">
        <w:rPr>
          <w:rFonts w:ascii="Calibri" w:hAnsi="Calibri"/>
        </w:rPr>
        <w:t xml:space="preserve">Trabajar para paliar el efecto nocivo que el abuso haya podido generar en la persona con discapacidad intelectual debe ser una prioridad de la entidad. Además, si la víctima participa de un proceso judicial derivado de la situación de victimización criminal la entidad velará porque se presten los apoyos necesarios que garanticen que el acceso a la justicia sea en las mejores condiciones y con un mínimo impacto emocional. </w:t>
      </w:r>
    </w:p>
    <w:p w:rsidR="00D701AE" w:rsidRPr="00D701AE" w:rsidRDefault="00D701AE" w:rsidP="00D701AE">
      <w:pPr>
        <w:numPr>
          <w:ilvl w:val="1"/>
          <w:numId w:val="31"/>
        </w:numPr>
        <w:spacing w:after="0" w:line="360" w:lineRule="auto"/>
        <w:jc w:val="both"/>
        <w:rPr>
          <w:rFonts w:ascii="Calibri" w:hAnsi="Calibri"/>
          <w:u w:val="single"/>
        </w:rPr>
      </w:pPr>
      <w:r w:rsidRPr="00D701AE">
        <w:rPr>
          <w:rFonts w:ascii="Calibri" w:hAnsi="Calibri"/>
        </w:rPr>
        <w:t xml:space="preserve">Queda detallado quién apoya, cómo apoya, el papel de la persona con discapacidad intelectual, quién hace seguimiento y quién coordina a los servicios que intervienen cuando se debe trabajar para garantizar la protección de la propia persona. </w:t>
      </w:r>
    </w:p>
    <w:p w:rsidR="00D701AE" w:rsidRPr="00D701AE" w:rsidRDefault="00D701AE" w:rsidP="00D701AE">
      <w:pPr>
        <w:numPr>
          <w:ilvl w:val="1"/>
          <w:numId w:val="31"/>
        </w:numPr>
        <w:spacing w:after="0" w:line="360" w:lineRule="auto"/>
        <w:jc w:val="both"/>
        <w:rPr>
          <w:rFonts w:ascii="Calibri" w:hAnsi="Calibri"/>
          <w:u w:val="single"/>
        </w:rPr>
      </w:pPr>
      <w:r w:rsidRPr="00D701AE">
        <w:rPr>
          <w:rFonts w:ascii="Calibri" w:hAnsi="Calibri"/>
        </w:rPr>
        <w:t xml:space="preserve">Queda detallado quién apoya, cómo apoya, el papel de la persona con discapacidad intelectual, quién hace seguimiento y quién coordina a los servicios que intervienen cuando se debe acompañar a la persona con discapacidad intelectual a que reciba asistencia médica o la valoración forense. </w:t>
      </w:r>
    </w:p>
    <w:p w:rsidR="00D701AE" w:rsidRPr="00D701AE" w:rsidRDefault="00D701AE" w:rsidP="00D701AE">
      <w:pPr>
        <w:numPr>
          <w:ilvl w:val="1"/>
          <w:numId w:val="31"/>
        </w:numPr>
        <w:spacing w:after="0" w:line="360" w:lineRule="auto"/>
        <w:jc w:val="both"/>
        <w:rPr>
          <w:rFonts w:ascii="Calibri" w:hAnsi="Calibri"/>
          <w:u w:val="single"/>
        </w:rPr>
      </w:pPr>
      <w:r w:rsidRPr="00D701AE">
        <w:rPr>
          <w:rFonts w:ascii="Calibri" w:hAnsi="Calibri"/>
        </w:rPr>
        <w:t xml:space="preserve">Queda detallado quién apoya, cómo apoya, el papel de la persona con discapacidad intelectual, quién hace seguimiento y quién coordina a los servicios que intervienen cuando se va a interponer una denuncia. </w:t>
      </w:r>
    </w:p>
    <w:p w:rsidR="00D701AE" w:rsidRPr="00D701AE" w:rsidRDefault="00D701AE" w:rsidP="00D701AE">
      <w:pPr>
        <w:numPr>
          <w:ilvl w:val="1"/>
          <w:numId w:val="31"/>
        </w:numPr>
        <w:spacing w:after="0" w:line="360" w:lineRule="auto"/>
        <w:jc w:val="both"/>
        <w:rPr>
          <w:rFonts w:ascii="Calibri" w:hAnsi="Calibri"/>
          <w:u w:val="single"/>
        </w:rPr>
      </w:pPr>
      <w:r w:rsidRPr="00D701AE">
        <w:rPr>
          <w:rFonts w:ascii="Calibri" w:hAnsi="Calibri"/>
        </w:rPr>
        <w:t xml:space="preserve">Queda detallado quién apoya, cómo apoya, el papel de la persona con discapacidad intelectual, quién hace seguimiento y quién coordina a los servicios que intervienen cuando la persona debe enfrentarse a una fase de instrucción. </w:t>
      </w:r>
    </w:p>
    <w:p w:rsidR="00D701AE" w:rsidRPr="00D701AE" w:rsidRDefault="00D701AE" w:rsidP="00D701AE">
      <w:pPr>
        <w:numPr>
          <w:ilvl w:val="1"/>
          <w:numId w:val="31"/>
        </w:numPr>
        <w:spacing w:after="0" w:line="360" w:lineRule="auto"/>
        <w:jc w:val="both"/>
        <w:rPr>
          <w:rFonts w:ascii="Calibri" w:hAnsi="Calibri"/>
          <w:u w:val="single"/>
        </w:rPr>
      </w:pPr>
      <w:r w:rsidRPr="00D701AE">
        <w:rPr>
          <w:rFonts w:ascii="Calibri" w:hAnsi="Calibri"/>
        </w:rPr>
        <w:t xml:space="preserve">Queda detallado quién apoya, cómo apoya, el papel de la persona con discapacidad intelectual, quién hace seguimiento y quién coordina a los servicios que intervienen cuando la persona debe enfrentarse a juicio oral. </w:t>
      </w:r>
    </w:p>
    <w:p w:rsidR="00D701AE" w:rsidRPr="00D701AE" w:rsidRDefault="00D701AE" w:rsidP="00D701AE">
      <w:pPr>
        <w:numPr>
          <w:ilvl w:val="1"/>
          <w:numId w:val="31"/>
        </w:numPr>
        <w:spacing w:after="0" w:line="360" w:lineRule="auto"/>
        <w:jc w:val="both"/>
        <w:rPr>
          <w:rFonts w:ascii="Calibri" w:hAnsi="Calibri"/>
          <w:u w:val="single"/>
        </w:rPr>
      </w:pPr>
      <w:r w:rsidRPr="00D701AE">
        <w:rPr>
          <w:rFonts w:ascii="Calibri" w:hAnsi="Calibri"/>
        </w:rPr>
        <w:t>Queda detallado quién apoya, cómo apoya, el papel de la persona con discapacidad intelectual, quién hace seguimiento y quién coordina a los servicios que intervienen cuando la persona debe enfrentarse a la recepción de una sentencia.</w:t>
      </w:r>
    </w:p>
    <w:p w:rsidR="00D701AE" w:rsidRPr="00D701AE" w:rsidRDefault="00D701AE" w:rsidP="00D701AE">
      <w:pPr>
        <w:numPr>
          <w:ilvl w:val="1"/>
          <w:numId w:val="31"/>
        </w:numPr>
        <w:spacing w:after="0" w:line="360" w:lineRule="auto"/>
        <w:jc w:val="both"/>
        <w:rPr>
          <w:rFonts w:ascii="Calibri" w:hAnsi="Calibri"/>
          <w:u w:val="single"/>
        </w:rPr>
      </w:pPr>
      <w:r w:rsidRPr="00D701AE">
        <w:rPr>
          <w:rFonts w:ascii="Calibri" w:hAnsi="Calibri"/>
        </w:rPr>
        <w:t xml:space="preserve">Queda detallado quién apoya, cómo apoya, el papel de la persona con discapacidad intelectual, quién hace seguimiento y quién coordina a los </w:t>
      </w:r>
      <w:r w:rsidRPr="00D701AE">
        <w:rPr>
          <w:rFonts w:ascii="Calibri" w:hAnsi="Calibri"/>
        </w:rPr>
        <w:lastRenderedPageBreak/>
        <w:t xml:space="preserve">servicios que intervienen cuando la persona necesita recibir una atención psicoterapéutica. </w:t>
      </w:r>
    </w:p>
    <w:p w:rsidR="00D701AE" w:rsidRPr="00D701AE" w:rsidRDefault="00D701AE" w:rsidP="00D701AE">
      <w:pPr>
        <w:numPr>
          <w:ilvl w:val="1"/>
          <w:numId w:val="31"/>
        </w:numPr>
        <w:spacing w:after="0" w:line="360" w:lineRule="auto"/>
        <w:jc w:val="both"/>
        <w:rPr>
          <w:rFonts w:ascii="Calibri" w:hAnsi="Calibri"/>
          <w:u w:val="single"/>
        </w:rPr>
      </w:pPr>
      <w:r w:rsidRPr="00D701AE">
        <w:rPr>
          <w:rFonts w:ascii="Calibri" w:hAnsi="Calibri"/>
        </w:rPr>
        <w:t xml:space="preserve">Las medidas de apoyo a la víctima respetan la legalidad. </w:t>
      </w:r>
    </w:p>
    <w:p w:rsidR="00D701AE" w:rsidRPr="00D701AE" w:rsidRDefault="00D701AE" w:rsidP="00D701AE">
      <w:pPr>
        <w:spacing w:line="360" w:lineRule="auto"/>
        <w:ind w:left="1440"/>
        <w:contextualSpacing/>
        <w:jc w:val="both"/>
        <w:rPr>
          <w:rFonts w:ascii="Calibri" w:hAnsi="Calibri"/>
          <w:u w:val="single"/>
        </w:rPr>
      </w:pPr>
    </w:p>
    <w:p w:rsidR="00D701AE" w:rsidRPr="00D701AE" w:rsidRDefault="00D701AE" w:rsidP="00D701AE">
      <w:pPr>
        <w:numPr>
          <w:ilvl w:val="0"/>
          <w:numId w:val="31"/>
        </w:numPr>
        <w:spacing w:after="0" w:line="360" w:lineRule="auto"/>
        <w:jc w:val="both"/>
        <w:rPr>
          <w:rFonts w:ascii="Calibri" w:hAnsi="Calibri"/>
          <w:u w:val="single"/>
        </w:rPr>
      </w:pPr>
      <w:r w:rsidRPr="00D701AE">
        <w:rPr>
          <w:rFonts w:ascii="Calibri" w:hAnsi="Calibri"/>
          <w:u w:val="single"/>
        </w:rPr>
        <w:t xml:space="preserve">Protocolos de actuación: </w:t>
      </w:r>
      <w:r w:rsidRPr="00D701AE">
        <w:rPr>
          <w:rFonts w:ascii="Calibri" w:hAnsi="Calibri"/>
        </w:rPr>
        <w:t>Para garantizar que la atención que reciben las personas con discapacidad intelectual que han sido víctimas de algún tipo de abuso o maltrato sea la mejor posible, no escape a la legalidad y maneje todas las posibles necesidades de la persona se hace necesario la aplicación de protocolos de actuación concretos. Estos protocolos, además, facilitan la intervención profesional.</w:t>
      </w:r>
    </w:p>
    <w:p w:rsidR="00D701AE" w:rsidRPr="00D701AE" w:rsidRDefault="00D701AE" w:rsidP="00D701AE">
      <w:pPr>
        <w:numPr>
          <w:ilvl w:val="1"/>
          <w:numId w:val="31"/>
        </w:numPr>
        <w:spacing w:after="0" w:line="360" w:lineRule="auto"/>
        <w:jc w:val="both"/>
        <w:rPr>
          <w:rFonts w:ascii="Calibri" w:hAnsi="Calibri"/>
          <w:u w:val="single"/>
        </w:rPr>
      </w:pPr>
      <w:r w:rsidRPr="00D701AE">
        <w:rPr>
          <w:rFonts w:ascii="Calibri" w:hAnsi="Calibri"/>
        </w:rPr>
        <w:t xml:space="preserve">Contemplan específicamente las variables que deben valorarse ante la actuación de una situación de este tipo (tipo de detección, tipo de delito, origen del abuso, situación legal de la persona con discapacidad intelectual, detector, conocedores de la situación, existencia de verbalizaciones, situación de riesgo e intervinientes). </w:t>
      </w:r>
    </w:p>
    <w:p w:rsidR="00D701AE" w:rsidRPr="00D701AE" w:rsidRDefault="00D701AE" w:rsidP="00D701AE">
      <w:pPr>
        <w:numPr>
          <w:ilvl w:val="1"/>
          <w:numId w:val="31"/>
        </w:numPr>
        <w:spacing w:after="0" w:line="360" w:lineRule="auto"/>
        <w:jc w:val="both"/>
        <w:rPr>
          <w:rFonts w:ascii="Calibri" w:hAnsi="Calibri"/>
          <w:u w:val="single"/>
        </w:rPr>
      </w:pPr>
      <w:r w:rsidRPr="00D701AE">
        <w:rPr>
          <w:rFonts w:ascii="Calibri" w:hAnsi="Calibri"/>
        </w:rPr>
        <w:t xml:space="preserve">Quedan definidos los diferentes agentes implicados y sus responsabilidades. </w:t>
      </w:r>
    </w:p>
    <w:p w:rsidR="00D701AE" w:rsidRPr="00D701AE" w:rsidRDefault="00D701AE" w:rsidP="00D701AE">
      <w:pPr>
        <w:numPr>
          <w:ilvl w:val="1"/>
          <w:numId w:val="31"/>
        </w:numPr>
        <w:spacing w:after="0" w:line="360" w:lineRule="auto"/>
        <w:jc w:val="both"/>
        <w:rPr>
          <w:rFonts w:ascii="Calibri" w:hAnsi="Calibri"/>
          <w:u w:val="single"/>
        </w:rPr>
      </w:pPr>
      <w:r w:rsidRPr="00D701AE">
        <w:rPr>
          <w:rFonts w:ascii="Calibri" w:hAnsi="Calibri"/>
        </w:rPr>
        <w:t xml:space="preserve">Quedan conectados con los protocolos de detección o tienen coherencia. </w:t>
      </w:r>
    </w:p>
    <w:p w:rsidR="00D701AE" w:rsidRPr="00D701AE" w:rsidRDefault="00D701AE" w:rsidP="00D701AE">
      <w:pPr>
        <w:numPr>
          <w:ilvl w:val="1"/>
          <w:numId w:val="31"/>
        </w:numPr>
        <w:spacing w:after="0" w:line="360" w:lineRule="auto"/>
        <w:jc w:val="both"/>
        <w:rPr>
          <w:rFonts w:ascii="Calibri" w:hAnsi="Calibri"/>
          <w:u w:val="single"/>
        </w:rPr>
      </w:pPr>
      <w:r w:rsidRPr="00D701AE">
        <w:rPr>
          <w:rFonts w:ascii="Calibri" w:hAnsi="Calibri"/>
        </w:rPr>
        <w:t xml:space="preserve">Queda detallado el papel de la persona con discapacidad intelectual en el proceso. </w:t>
      </w:r>
    </w:p>
    <w:p w:rsidR="00D701AE" w:rsidRPr="00D701AE" w:rsidRDefault="00D701AE" w:rsidP="00D701AE">
      <w:pPr>
        <w:numPr>
          <w:ilvl w:val="1"/>
          <w:numId w:val="31"/>
        </w:numPr>
        <w:spacing w:after="0" w:line="360" w:lineRule="auto"/>
        <w:jc w:val="both"/>
        <w:rPr>
          <w:rFonts w:ascii="Calibri" w:hAnsi="Calibri"/>
          <w:u w:val="single"/>
        </w:rPr>
      </w:pPr>
      <w:r w:rsidRPr="00D701AE">
        <w:rPr>
          <w:rFonts w:ascii="Calibri" w:hAnsi="Calibri"/>
        </w:rPr>
        <w:t xml:space="preserve">Queda plasmado en un árbol de decisión o similar. </w:t>
      </w:r>
    </w:p>
    <w:p w:rsidR="00D701AE" w:rsidRPr="00D701AE" w:rsidRDefault="00D701AE" w:rsidP="00D701AE">
      <w:pPr>
        <w:numPr>
          <w:ilvl w:val="1"/>
          <w:numId w:val="31"/>
        </w:numPr>
        <w:spacing w:after="0" w:line="360" w:lineRule="auto"/>
        <w:jc w:val="both"/>
        <w:rPr>
          <w:rFonts w:ascii="Calibri" w:hAnsi="Calibri"/>
          <w:u w:val="single"/>
        </w:rPr>
      </w:pPr>
      <w:r w:rsidRPr="00D701AE">
        <w:rPr>
          <w:rFonts w:ascii="Calibri" w:hAnsi="Calibri"/>
        </w:rPr>
        <w:t xml:space="preserve">Incorpora las variables relacionadas con la protección, el manejo de la información y los apoyos que necesita la persona con discapacidad intelectual. </w:t>
      </w:r>
    </w:p>
    <w:p w:rsidR="00D701AE" w:rsidRPr="00D701AE" w:rsidRDefault="00D701AE" w:rsidP="00D701AE">
      <w:pPr>
        <w:numPr>
          <w:ilvl w:val="1"/>
          <w:numId w:val="31"/>
        </w:numPr>
        <w:spacing w:after="0" w:line="360" w:lineRule="auto"/>
        <w:jc w:val="both"/>
        <w:rPr>
          <w:rFonts w:ascii="Calibri" w:hAnsi="Calibri"/>
          <w:u w:val="single"/>
        </w:rPr>
      </w:pPr>
      <w:r w:rsidRPr="00D701AE">
        <w:rPr>
          <w:rFonts w:ascii="Calibri" w:hAnsi="Calibri"/>
        </w:rPr>
        <w:t>El protocolo respeta la legalidad.</w:t>
      </w:r>
    </w:p>
    <w:p w:rsidR="00D701AE" w:rsidRPr="00D701AE" w:rsidRDefault="00D701AE" w:rsidP="00D701AE">
      <w:pPr>
        <w:spacing w:line="360" w:lineRule="auto"/>
        <w:ind w:left="1440"/>
        <w:contextualSpacing/>
        <w:jc w:val="both"/>
        <w:rPr>
          <w:rFonts w:ascii="Calibri" w:hAnsi="Calibri"/>
          <w:u w:val="single"/>
        </w:rPr>
      </w:pPr>
    </w:p>
    <w:p w:rsidR="00D701AE" w:rsidRPr="00D701AE" w:rsidRDefault="00D701AE" w:rsidP="00D701AE">
      <w:pPr>
        <w:numPr>
          <w:ilvl w:val="0"/>
          <w:numId w:val="31"/>
        </w:numPr>
        <w:spacing w:after="0" w:line="360" w:lineRule="auto"/>
        <w:jc w:val="both"/>
        <w:rPr>
          <w:rFonts w:ascii="Calibri" w:hAnsi="Calibri"/>
          <w:u w:val="single"/>
        </w:rPr>
      </w:pPr>
      <w:r w:rsidRPr="00D701AE">
        <w:rPr>
          <w:rFonts w:ascii="Calibri" w:hAnsi="Calibri" w:cs="Times New Roman"/>
          <w:u w:val="single"/>
        </w:rPr>
        <w:t>Determinación de la metodología de registro</w:t>
      </w:r>
      <w:r w:rsidRPr="00D701AE">
        <w:rPr>
          <w:rFonts w:ascii="Calibri" w:hAnsi="Calibri"/>
          <w:u w:val="single"/>
        </w:rPr>
        <w:t xml:space="preserve">: </w:t>
      </w:r>
      <w:r w:rsidRPr="00D701AE">
        <w:rPr>
          <w:rFonts w:ascii="Calibri" w:hAnsi="Calibri"/>
        </w:rPr>
        <w:t xml:space="preserve">Para poder hacer un efectivo seguimiento de los casos que se están atendiendo, poder depurar la atención, respetar la legislación y saber cómo manejar institucionalmente la información se hace necesaria una metodología de registro y seguimiento de los casos. </w:t>
      </w:r>
    </w:p>
    <w:p w:rsidR="00D701AE" w:rsidRPr="00D701AE" w:rsidRDefault="00D701AE" w:rsidP="00D701AE">
      <w:pPr>
        <w:numPr>
          <w:ilvl w:val="1"/>
          <w:numId w:val="31"/>
        </w:numPr>
        <w:spacing w:after="0" w:line="360" w:lineRule="auto"/>
        <w:jc w:val="both"/>
        <w:rPr>
          <w:rFonts w:ascii="Calibri" w:hAnsi="Calibri"/>
          <w:u w:val="single"/>
        </w:rPr>
      </w:pPr>
      <w:r w:rsidRPr="00D701AE">
        <w:rPr>
          <w:rFonts w:ascii="Calibri" w:hAnsi="Calibri"/>
        </w:rPr>
        <w:t xml:space="preserve">Quedan definidos y detallados los materiales que se utilizarán para registrar la información de cada caso atendido. Además, se detallará dónde se conservará el registro efectuado. </w:t>
      </w:r>
    </w:p>
    <w:p w:rsidR="00D701AE" w:rsidRPr="00D701AE" w:rsidRDefault="00D701AE" w:rsidP="00D701AE">
      <w:pPr>
        <w:numPr>
          <w:ilvl w:val="1"/>
          <w:numId w:val="31"/>
        </w:numPr>
        <w:spacing w:after="0" w:line="360" w:lineRule="auto"/>
        <w:jc w:val="both"/>
        <w:rPr>
          <w:rFonts w:ascii="Calibri" w:hAnsi="Calibri"/>
          <w:u w:val="single"/>
        </w:rPr>
      </w:pPr>
      <w:r w:rsidRPr="00D701AE">
        <w:rPr>
          <w:rFonts w:ascii="Calibri" w:hAnsi="Calibri"/>
        </w:rPr>
        <w:t xml:space="preserve">Queda identificado el profesional que registra cada caso atendido. </w:t>
      </w:r>
    </w:p>
    <w:p w:rsidR="00D701AE" w:rsidRPr="00D701AE" w:rsidRDefault="00D701AE" w:rsidP="00D701AE">
      <w:pPr>
        <w:numPr>
          <w:ilvl w:val="1"/>
          <w:numId w:val="31"/>
        </w:numPr>
        <w:spacing w:after="0" w:line="360" w:lineRule="auto"/>
        <w:jc w:val="both"/>
        <w:rPr>
          <w:rFonts w:ascii="Calibri" w:hAnsi="Calibri"/>
          <w:u w:val="single"/>
        </w:rPr>
      </w:pPr>
      <w:r w:rsidRPr="00D701AE">
        <w:rPr>
          <w:rFonts w:ascii="Calibri" w:hAnsi="Calibri"/>
        </w:rPr>
        <w:t xml:space="preserve">Queda definido qué información se registra de cada caso atendido. </w:t>
      </w:r>
    </w:p>
    <w:p w:rsidR="00D701AE" w:rsidRPr="00D701AE" w:rsidRDefault="00D701AE" w:rsidP="00D701AE">
      <w:pPr>
        <w:numPr>
          <w:ilvl w:val="1"/>
          <w:numId w:val="31"/>
        </w:numPr>
        <w:spacing w:after="0" w:line="360" w:lineRule="auto"/>
        <w:jc w:val="both"/>
        <w:rPr>
          <w:rFonts w:ascii="Calibri" w:hAnsi="Calibri"/>
          <w:u w:val="single"/>
        </w:rPr>
      </w:pPr>
      <w:r w:rsidRPr="00D701AE">
        <w:rPr>
          <w:rFonts w:ascii="Calibri" w:hAnsi="Calibri"/>
        </w:rPr>
        <w:t>Quedan definidas las personas que pueden acceder a la información registrada en cada caso.</w:t>
      </w:r>
    </w:p>
    <w:p w:rsidR="00D701AE" w:rsidRPr="00D701AE" w:rsidRDefault="00D701AE" w:rsidP="00D701AE">
      <w:pPr>
        <w:numPr>
          <w:ilvl w:val="1"/>
          <w:numId w:val="31"/>
        </w:numPr>
        <w:spacing w:after="0" w:line="360" w:lineRule="auto"/>
        <w:jc w:val="both"/>
        <w:rPr>
          <w:rFonts w:ascii="Calibri" w:hAnsi="Calibri"/>
          <w:u w:val="single"/>
        </w:rPr>
      </w:pPr>
      <w:r w:rsidRPr="00D701AE">
        <w:rPr>
          <w:rFonts w:ascii="Calibri" w:hAnsi="Calibri"/>
        </w:rPr>
        <w:lastRenderedPageBreak/>
        <w:t xml:space="preserve">Queda definido el profesional que realiza el seguimiento de cada caso atendido. </w:t>
      </w:r>
    </w:p>
    <w:p w:rsidR="00D701AE" w:rsidRPr="00D701AE" w:rsidRDefault="00D701AE" w:rsidP="00D701AE">
      <w:pPr>
        <w:numPr>
          <w:ilvl w:val="1"/>
          <w:numId w:val="31"/>
        </w:numPr>
        <w:spacing w:after="0" w:line="360" w:lineRule="auto"/>
        <w:jc w:val="both"/>
        <w:rPr>
          <w:rFonts w:ascii="Calibri" w:hAnsi="Calibri"/>
          <w:u w:val="single"/>
        </w:rPr>
      </w:pPr>
      <w:r w:rsidRPr="00D701AE">
        <w:rPr>
          <w:rFonts w:ascii="Calibri" w:hAnsi="Calibri"/>
        </w:rPr>
        <w:t xml:space="preserve">Queda detallado cómo se maneja la información registrada dentro de la entidad, con los profesionales, con las personas con discapacidad intelectual y con los familiares. Tiene coherencia con lo expuesto en el apartado de Detección. </w:t>
      </w:r>
    </w:p>
    <w:p w:rsidR="00D701AE" w:rsidRPr="00D701AE" w:rsidRDefault="00D701AE" w:rsidP="00D701AE">
      <w:pPr>
        <w:numPr>
          <w:ilvl w:val="1"/>
          <w:numId w:val="31"/>
        </w:numPr>
        <w:spacing w:after="0" w:line="360" w:lineRule="auto"/>
        <w:jc w:val="both"/>
        <w:rPr>
          <w:rFonts w:ascii="Calibri" w:hAnsi="Calibri"/>
          <w:u w:val="single"/>
        </w:rPr>
      </w:pPr>
      <w:r w:rsidRPr="00D701AE">
        <w:rPr>
          <w:rFonts w:ascii="Calibri" w:hAnsi="Calibri"/>
        </w:rPr>
        <w:t xml:space="preserve">La metodología de registro respeta la legalidad. </w:t>
      </w:r>
    </w:p>
    <w:p w:rsidR="00D701AE" w:rsidRDefault="00D701AE">
      <w:pPr>
        <w:rPr>
          <w:rFonts w:ascii="Calibri" w:hAnsi="Calibri"/>
          <w:u w:val="single"/>
        </w:rPr>
      </w:pPr>
      <w:r>
        <w:rPr>
          <w:rFonts w:ascii="Calibri" w:hAnsi="Calibri"/>
          <w:u w:val="single"/>
        </w:rPr>
        <w:br w:type="page"/>
      </w:r>
    </w:p>
    <w:p w:rsidR="00D701AE" w:rsidRPr="00D4159C" w:rsidRDefault="00D701AE" w:rsidP="00F03ED7">
      <w:pPr>
        <w:pStyle w:val="Ttulo1"/>
      </w:pPr>
      <w:bookmarkStart w:id="34" w:name="_Toc501092471"/>
      <w:r>
        <w:lastRenderedPageBreak/>
        <w:t xml:space="preserve">ANEXO VI. </w:t>
      </w:r>
      <w:r w:rsidRPr="00D4159C">
        <w:t>PAUTAS PARA LA MODIFICACIÓN DE UN AGENTE CLAVE</w:t>
      </w:r>
      <w:bookmarkEnd w:id="34"/>
      <w:r w:rsidRPr="00D4159C">
        <w:t xml:space="preserve"> </w:t>
      </w:r>
    </w:p>
    <w:p w:rsidR="00F03ED7" w:rsidRPr="00F03ED7" w:rsidRDefault="00F03ED7" w:rsidP="00F03ED7">
      <w:pPr>
        <w:rPr>
          <w:b/>
        </w:rPr>
      </w:pPr>
      <w:r w:rsidRPr="00F03ED7">
        <w:rPr>
          <w:b/>
        </w:rPr>
        <w:t>PAUTAS PARA LA MODIFICACIÓN DE UN AGENTE CLAVE DESIGNADO EN EL PROCESO DE ADHESIÓN AL DISPOSITIVO EN RED PREDEA</w:t>
      </w:r>
    </w:p>
    <w:p w:rsidR="00D701AE" w:rsidRPr="00D4159C" w:rsidRDefault="00D701AE" w:rsidP="00D701AE">
      <w:pPr>
        <w:spacing w:line="360" w:lineRule="auto"/>
        <w:jc w:val="both"/>
        <w:rPr>
          <w:rFonts w:ascii="Calibri" w:hAnsi="Calibri" w:cs="Calibri"/>
        </w:rPr>
      </w:pPr>
      <w:r w:rsidRPr="00D4159C">
        <w:rPr>
          <w:rFonts w:ascii="Calibri" w:hAnsi="Calibri" w:cs="Calibri"/>
        </w:rPr>
        <w:t xml:space="preserve">Todas las entidades adheridas al Dispositivo en Red PREDEA han completado un proceso de adhesión al Dispositivo. Una de las fases del proceso de adhesión es la designación de Agentes Clave por parte de la entidad. La designación de Agentes Clave consiste en la elección, por parte de la entidad, de uno o varios profesionales que vayan a desarrollar diferentes acciones relacionadas con PREDEA. En el documento “DOCUMENTACIÓN ENTIDADES PREDEA FINAL”, entregado a las entidades al inicio del proceso de implantación, se detallan las funciones de los Agentes Clave con más profundidad. </w:t>
      </w:r>
    </w:p>
    <w:p w:rsidR="00D701AE" w:rsidRPr="00D4159C" w:rsidRDefault="00D701AE" w:rsidP="00D701AE">
      <w:pPr>
        <w:spacing w:line="360" w:lineRule="auto"/>
        <w:jc w:val="both"/>
        <w:rPr>
          <w:rFonts w:ascii="Calibri" w:hAnsi="Calibri" w:cs="Calibri"/>
        </w:rPr>
      </w:pPr>
      <w:r w:rsidRPr="00D4159C">
        <w:rPr>
          <w:rFonts w:ascii="Calibri" w:hAnsi="Calibri" w:cs="Calibri"/>
        </w:rPr>
        <w:t xml:space="preserve">Es posible que a lo largo del tiempo una entidad se vea en la situación de tener que remplazar o sustituir un Agente Clave designado y por consiguiente designar un nuevo Agente Clave. Las causas que pueden llevar a una entidad a tener que designar un nuevo Agente Clave pueden ser diversas; el Agente Clave designado ha dejado de trabajar en la entidad o el Agente Clave designado ha cambiado de funciones. </w:t>
      </w:r>
    </w:p>
    <w:p w:rsidR="00D701AE" w:rsidRPr="00D4159C" w:rsidRDefault="00D701AE" w:rsidP="00D701AE">
      <w:pPr>
        <w:spacing w:line="360" w:lineRule="auto"/>
        <w:jc w:val="both"/>
        <w:rPr>
          <w:rFonts w:ascii="Calibri" w:hAnsi="Calibri" w:cs="Calibri"/>
        </w:rPr>
      </w:pPr>
      <w:r w:rsidRPr="00D4159C">
        <w:rPr>
          <w:rFonts w:ascii="Calibri" w:hAnsi="Calibri" w:cs="Calibri"/>
        </w:rPr>
        <w:t xml:space="preserve">Cabe recordar que en </w:t>
      </w:r>
      <w:r w:rsidRPr="005F66C3">
        <w:rPr>
          <w:rFonts w:ascii="Calibri" w:hAnsi="Calibri" w:cs="Calibri"/>
        </w:rPr>
        <w:t>“DOCUMENTACIÓN ENTIDADES PREDEA FINAL”</w:t>
      </w:r>
      <w:r>
        <w:rPr>
          <w:rFonts w:ascii="Calibri" w:hAnsi="Calibri" w:cs="Calibri"/>
        </w:rPr>
        <w:t xml:space="preserve"> se establecen unas ratios aconsejables entre Agentes Clave y personas usuarias de los servicios de la entidad. Por tanto, si la entidad</w:t>
      </w:r>
      <w:r w:rsidRPr="00D4159C">
        <w:rPr>
          <w:rFonts w:ascii="Calibri" w:hAnsi="Calibri" w:cs="Calibri"/>
        </w:rPr>
        <w:t xml:space="preserve"> ha ampliado el número de plazas o ha abierto nuevos centros es posible que necesite designar un Agente Clave adicional.</w:t>
      </w:r>
    </w:p>
    <w:p w:rsidR="00D701AE" w:rsidRPr="00D4159C" w:rsidRDefault="00D701AE" w:rsidP="00D701AE">
      <w:pPr>
        <w:spacing w:line="360" w:lineRule="auto"/>
        <w:jc w:val="both"/>
        <w:rPr>
          <w:rFonts w:ascii="Calibri" w:hAnsi="Calibri" w:cs="Calibri"/>
        </w:rPr>
      </w:pPr>
      <w:r w:rsidRPr="00D4159C">
        <w:rPr>
          <w:rFonts w:ascii="Calibri" w:hAnsi="Calibri" w:cs="Calibri"/>
        </w:rPr>
        <w:t>A continuación, se exponen los pasos para modificar un Agente Clave Designado o designar un nuevo Agente Clave:</w:t>
      </w:r>
    </w:p>
    <w:p w:rsidR="00D701AE" w:rsidRPr="00D4159C" w:rsidRDefault="00D701AE" w:rsidP="00D701AE">
      <w:pPr>
        <w:numPr>
          <w:ilvl w:val="0"/>
          <w:numId w:val="32"/>
        </w:numPr>
        <w:spacing w:after="0" w:line="360" w:lineRule="auto"/>
        <w:jc w:val="both"/>
        <w:rPr>
          <w:rFonts w:ascii="Calibri" w:hAnsi="Calibri" w:cs="Calibri"/>
        </w:rPr>
      </w:pPr>
      <w:r w:rsidRPr="00D4159C">
        <w:rPr>
          <w:rFonts w:ascii="Calibri" w:hAnsi="Calibri" w:cs="Calibri"/>
        </w:rPr>
        <w:t xml:space="preserve">Identificar el motivo por el que se quiere modificar o designar un nuevo Agente Clave. </w:t>
      </w:r>
    </w:p>
    <w:p w:rsidR="00D701AE" w:rsidRDefault="00D701AE" w:rsidP="00D701AE">
      <w:pPr>
        <w:numPr>
          <w:ilvl w:val="0"/>
          <w:numId w:val="32"/>
        </w:numPr>
        <w:spacing w:after="0" w:line="360" w:lineRule="auto"/>
        <w:jc w:val="both"/>
        <w:rPr>
          <w:rFonts w:ascii="Calibri" w:hAnsi="Calibri" w:cs="Calibri"/>
        </w:rPr>
      </w:pPr>
      <w:r w:rsidRPr="00D4159C">
        <w:rPr>
          <w:rFonts w:ascii="Calibri" w:hAnsi="Calibri" w:cs="Calibri"/>
        </w:rPr>
        <w:t xml:space="preserve">Identificar al nuevo Agente Clave. El profesional que vaya a ser designado como nuevo Agente Clave sería aconsejable que cumpliera con la propuesta de criterios deseables que figuran en el apartado “Perfil de los y las Agentes Clave” del documento </w:t>
      </w:r>
      <w:r w:rsidRPr="005F66C3">
        <w:rPr>
          <w:rFonts w:ascii="Calibri" w:hAnsi="Calibri" w:cs="Calibri"/>
        </w:rPr>
        <w:t>“DOCUMENTACIÓN ENTIDADES PREDEA FINAL”</w:t>
      </w:r>
      <w:r>
        <w:rPr>
          <w:rFonts w:ascii="Calibri" w:hAnsi="Calibri" w:cs="Calibri"/>
        </w:rPr>
        <w:t>. Además, el profesional que va a ser propuesto como Agente Clave debe cumplir con una mínima capacitación que debe ser acreditada. A continuación, se detalla la capacitación mínima con la que debe contar el nuevo Agente Clave:</w:t>
      </w:r>
    </w:p>
    <w:p w:rsidR="00D701AE" w:rsidRDefault="00D701AE" w:rsidP="00D701AE">
      <w:pPr>
        <w:numPr>
          <w:ilvl w:val="1"/>
          <w:numId w:val="32"/>
        </w:numPr>
        <w:spacing w:after="0" w:line="360" w:lineRule="auto"/>
        <w:jc w:val="both"/>
        <w:rPr>
          <w:rFonts w:ascii="Calibri" w:hAnsi="Calibri" w:cs="Calibri"/>
        </w:rPr>
      </w:pPr>
      <w:r>
        <w:rPr>
          <w:rFonts w:ascii="Calibri" w:hAnsi="Calibri" w:cs="Calibri"/>
        </w:rPr>
        <w:t>Claves para prevenir el abuso y el maltrato a personas con discapacidad intelectual.</w:t>
      </w:r>
    </w:p>
    <w:p w:rsidR="00D701AE" w:rsidRDefault="00D701AE" w:rsidP="00D701AE">
      <w:pPr>
        <w:numPr>
          <w:ilvl w:val="1"/>
          <w:numId w:val="32"/>
        </w:numPr>
        <w:spacing w:after="0" w:line="360" w:lineRule="auto"/>
        <w:jc w:val="both"/>
        <w:rPr>
          <w:rFonts w:ascii="Calibri" w:hAnsi="Calibri" w:cs="Calibri"/>
        </w:rPr>
      </w:pPr>
      <w:r>
        <w:rPr>
          <w:rFonts w:ascii="Calibri" w:hAnsi="Calibri" w:cs="Calibri"/>
        </w:rPr>
        <w:lastRenderedPageBreak/>
        <w:t xml:space="preserve">Claves para detectar situaciones de abuso o maltrato a personas con discapacidad intelectual. </w:t>
      </w:r>
    </w:p>
    <w:p w:rsidR="00D701AE" w:rsidRDefault="00D701AE" w:rsidP="00D701AE">
      <w:pPr>
        <w:numPr>
          <w:ilvl w:val="1"/>
          <w:numId w:val="32"/>
        </w:numPr>
        <w:spacing w:after="0" w:line="360" w:lineRule="auto"/>
        <w:jc w:val="both"/>
        <w:rPr>
          <w:rFonts w:ascii="Calibri" w:hAnsi="Calibri" w:cs="Calibri"/>
        </w:rPr>
      </w:pPr>
      <w:r>
        <w:rPr>
          <w:rFonts w:ascii="Calibri" w:hAnsi="Calibri" w:cs="Calibri"/>
        </w:rPr>
        <w:t xml:space="preserve">Claves para intervenir cuando se detecta una situación de abuso o maltrato a personas con discapacidad intelectual. </w:t>
      </w:r>
    </w:p>
    <w:p w:rsidR="00D701AE" w:rsidRDefault="00D701AE" w:rsidP="00D701AE">
      <w:pPr>
        <w:numPr>
          <w:ilvl w:val="1"/>
          <w:numId w:val="32"/>
        </w:numPr>
        <w:spacing w:after="0" w:line="360" w:lineRule="auto"/>
        <w:jc w:val="both"/>
        <w:rPr>
          <w:rFonts w:ascii="Calibri" w:hAnsi="Calibri" w:cs="Calibri"/>
        </w:rPr>
      </w:pPr>
      <w:r>
        <w:rPr>
          <w:rFonts w:ascii="Calibri" w:hAnsi="Calibri" w:cs="Calibri"/>
        </w:rPr>
        <w:t xml:space="preserve">Claves para atender a una víctima con discapacidad intelectual. </w:t>
      </w:r>
    </w:p>
    <w:p w:rsidR="00D701AE" w:rsidRPr="0052214B" w:rsidRDefault="00D701AE" w:rsidP="00D701AE">
      <w:pPr>
        <w:spacing w:line="360" w:lineRule="auto"/>
        <w:ind w:left="708"/>
        <w:jc w:val="both"/>
        <w:rPr>
          <w:rFonts w:ascii="Calibri" w:hAnsi="Calibri" w:cs="Calibri"/>
          <w:i/>
        </w:rPr>
      </w:pPr>
      <w:r>
        <w:rPr>
          <w:rFonts w:ascii="Calibri" w:hAnsi="Calibri" w:cs="Calibri"/>
          <w:i/>
        </w:rPr>
        <w:t xml:space="preserve">La forma de acreditación de la formación será a través de la presentación de certificados académicos, títulos o documentos que acrediten que el profesional cuenta con los conocimientos previamente descritos. </w:t>
      </w:r>
    </w:p>
    <w:p w:rsidR="00D701AE" w:rsidRPr="00D4159C" w:rsidRDefault="00D701AE" w:rsidP="00D701AE">
      <w:pPr>
        <w:numPr>
          <w:ilvl w:val="0"/>
          <w:numId w:val="32"/>
        </w:numPr>
        <w:spacing w:after="0" w:line="360" w:lineRule="auto"/>
        <w:jc w:val="both"/>
        <w:rPr>
          <w:rFonts w:ascii="Calibri" w:hAnsi="Calibri" w:cs="Calibri"/>
        </w:rPr>
      </w:pPr>
      <w:r w:rsidRPr="00D4159C">
        <w:rPr>
          <w:rFonts w:ascii="Calibri" w:hAnsi="Calibri" w:cs="Calibri"/>
        </w:rPr>
        <w:t xml:space="preserve">Remitir a Dirección General de Atención a Personas con Discapacidad de la Consejería de Políticas Sociales y Familia de la Comunidad de Madrid el documento “Designación de Agente Clave para el Dispositivo en Red PREDEA” (se presenta más adelante en el presente anexo). La forma de presentación del documento será a través del correo electrónico </w:t>
      </w:r>
      <w:hyperlink r:id="rId23" w:history="1">
        <w:r w:rsidRPr="00D4159C">
          <w:rPr>
            <w:rStyle w:val="Hipervnculo"/>
            <w:rFonts w:ascii="Calibri" w:hAnsi="Calibri" w:cs="Calibri"/>
          </w:rPr>
          <w:t>s</w:t>
        </w:r>
        <w:r w:rsidRPr="00AA251C">
          <w:rPr>
            <w:rStyle w:val="Hipervnculo"/>
            <w:rFonts w:ascii="Calibri" w:hAnsi="Calibri" w:cs="Calibri"/>
          </w:rPr>
          <w:t>ubdisca@madrid.org</w:t>
        </w:r>
      </w:hyperlink>
      <w:r>
        <w:rPr>
          <w:rFonts w:ascii="Calibri" w:hAnsi="Calibri" w:cs="Calibri"/>
        </w:rPr>
        <w:t xml:space="preserve"> . </w:t>
      </w:r>
    </w:p>
    <w:p w:rsidR="00D701AE" w:rsidRDefault="00D701AE" w:rsidP="00D701AE">
      <w:pPr>
        <w:numPr>
          <w:ilvl w:val="0"/>
          <w:numId w:val="32"/>
        </w:numPr>
        <w:spacing w:after="0" w:line="360" w:lineRule="auto"/>
        <w:jc w:val="both"/>
        <w:rPr>
          <w:rFonts w:ascii="Calibri" w:hAnsi="Calibri" w:cs="Calibri"/>
        </w:rPr>
      </w:pPr>
      <w:r w:rsidRPr="00D4159C">
        <w:rPr>
          <w:rFonts w:ascii="Calibri" w:hAnsi="Calibri" w:cs="Calibri"/>
        </w:rPr>
        <w:t xml:space="preserve">Desde la </w:t>
      </w:r>
      <w:r w:rsidRPr="003D3361">
        <w:rPr>
          <w:rFonts w:ascii="Calibri" w:hAnsi="Calibri" w:cs="Calibri"/>
        </w:rPr>
        <w:t>Dirección General</w:t>
      </w:r>
      <w:r>
        <w:rPr>
          <w:rFonts w:ascii="Calibri" w:hAnsi="Calibri" w:cs="Calibri"/>
        </w:rPr>
        <w:t xml:space="preserve"> se emitirá una respuesta relativa a la nueva designación en términos de “Apto” o “No apto”. En caso de que desde la Dirección General se considere que la propuesta de nuevo Agente Clave no es apta se argumentarán los motivos y las medidas a adoptar para lograr el “Apto” en la designación. </w:t>
      </w:r>
    </w:p>
    <w:p w:rsidR="00D701AE" w:rsidRDefault="00D701AE" w:rsidP="00D701AE">
      <w:pPr>
        <w:spacing w:line="360" w:lineRule="auto"/>
        <w:jc w:val="both"/>
        <w:rPr>
          <w:rFonts w:ascii="Calibri" w:hAnsi="Calibri" w:cs="Calibri"/>
        </w:rPr>
      </w:pPr>
    </w:p>
    <w:p w:rsidR="00D701AE" w:rsidRDefault="00D701AE" w:rsidP="00D701AE">
      <w:pPr>
        <w:spacing w:line="360" w:lineRule="auto"/>
        <w:jc w:val="both"/>
        <w:rPr>
          <w:rFonts w:ascii="Calibri" w:hAnsi="Calibri" w:cs="Calibri"/>
        </w:rPr>
      </w:pPr>
    </w:p>
    <w:p w:rsidR="00D701AE" w:rsidRDefault="00D701AE" w:rsidP="00D701AE">
      <w:pPr>
        <w:spacing w:line="360" w:lineRule="auto"/>
        <w:jc w:val="both"/>
        <w:rPr>
          <w:rFonts w:ascii="Calibri" w:hAnsi="Calibri" w:cs="Calibri"/>
        </w:rPr>
      </w:pPr>
    </w:p>
    <w:p w:rsidR="00D701AE" w:rsidRDefault="00D701AE" w:rsidP="00D701AE">
      <w:pPr>
        <w:spacing w:line="360" w:lineRule="auto"/>
        <w:jc w:val="both"/>
        <w:rPr>
          <w:rFonts w:ascii="Calibri" w:hAnsi="Calibri" w:cs="Calibri"/>
        </w:rPr>
      </w:pPr>
    </w:p>
    <w:p w:rsidR="00D701AE" w:rsidRDefault="00D701AE" w:rsidP="00D701AE">
      <w:pPr>
        <w:spacing w:line="360" w:lineRule="auto"/>
        <w:jc w:val="both"/>
        <w:rPr>
          <w:rFonts w:ascii="Calibri" w:hAnsi="Calibri" w:cs="Calibri"/>
        </w:rPr>
      </w:pPr>
    </w:p>
    <w:p w:rsidR="00D701AE" w:rsidRDefault="00D701AE" w:rsidP="00D701AE">
      <w:pPr>
        <w:spacing w:line="360" w:lineRule="auto"/>
        <w:jc w:val="both"/>
        <w:rPr>
          <w:rFonts w:ascii="Calibri" w:hAnsi="Calibri" w:cs="Calibri"/>
        </w:rPr>
      </w:pPr>
    </w:p>
    <w:p w:rsidR="00D701AE" w:rsidRDefault="00D701AE" w:rsidP="00D701AE">
      <w:pPr>
        <w:spacing w:line="360" w:lineRule="auto"/>
        <w:jc w:val="both"/>
        <w:rPr>
          <w:rFonts w:ascii="Calibri" w:hAnsi="Calibri" w:cs="Calibri"/>
        </w:rPr>
      </w:pPr>
    </w:p>
    <w:p w:rsidR="00D701AE" w:rsidRDefault="00D701AE" w:rsidP="00D701AE">
      <w:pPr>
        <w:spacing w:line="360" w:lineRule="auto"/>
        <w:jc w:val="both"/>
        <w:rPr>
          <w:rFonts w:ascii="Calibri" w:hAnsi="Calibri" w:cs="Calibri"/>
        </w:rPr>
      </w:pPr>
    </w:p>
    <w:p w:rsidR="00D701AE" w:rsidRDefault="00D701AE">
      <w:pPr>
        <w:rPr>
          <w:rFonts w:ascii="Calibri" w:hAnsi="Calibri" w:cs="Calibri"/>
          <w:b/>
          <w:u w:val="single"/>
        </w:rPr>
      </w:pPr>
      <w:r>
        <w:rPr>
          <w:rFonts w:ascii="Calibri" w:hAnsi="Calibri" w:cs="Calibri"/>
          <w:b/>
          <w:u w:val="single"/>
        </w:rPr>
        <w:br w:type="page"/>
      </w:r>
    </w:p>
    <w:p w:rsidR="00D701AE" w:rsidRDefault="00D701AE" w:rsidP="00D701AE">
      <w:pPr>
        <w:spacing w:line="360" w:lineRule="auto"/>
        <w:jc w:val="center"/>
        <w:rPr>
          <w:rFonts w:ascii="Calibri" w:hAnsi="Calibri" w:cs="Calibri"/>
          <w:b/>
          <w:u w:val="single"/>
        </w:rPr>
      </w:pPr>
      <w:r>
        <w:rPr>
          <w:rFonts w:ascii="Calibri" w:hAnsi="Calibri" w:cs="Calibri"/>
          <w:b/>
          <w:u w:val="single"/>
        </w:rPr>
        <w:lastRenderedPageBreak/>
        <w:t>Designación de Agente Clave para el Dispositivo en Red PREDEA</w:t>
      </w:r>
    </w:p>
    <w:p w:rsidR="00D701AE" w:rsidRDefault="00D701AE" w:rsidP="00D701AE">
      <w:pPr>
        <w:spacing w:line="360" w:lineRule="auto"/>
        <w:jc w:val="center"/>
        <w:rPr>
          <w:rFonts w:ascii="Calibri" w:hAnsi="Calibri" w:cs="Calibri"/>
          <w:b/>
          <w:u w:val="single"/>
        </w:rPr>
      </w:pPr>
    </w:p>
    <w:p w:rsidR="00D701AE" w:rsidRDefault="00D701AE" w:rsidP="00D701AE">
      <w:pPr>
        <w:spacing w:line="360" w:lineRule="auto"/>
        <w:jc w:val="both"/>
        <w:rPr>
          <w:rFonts w:ascii="Calibri" w:hAnsi="Calibri" w:cs="Calibri"/>
        </w:rPr>
      </w:pPr>
      <w:r>
        <w:rPr>
          <w:rFonts w:ascii="Calibri" w:hAnsi="Calibri" w:cs="Calibri"/>
        </w:rPr>
        <w:t>………………………………………………., con DNI ………………………….. en calidad de …………………….., de la entidad ……………………………………….., que forma parte desde el año ……..... del Dispositivo en Red PREDEA quiero notificar una nueva designación de Agente Clave en nuestra entidad. El motivo por el que designamos un nuevo Agente Clave se debe a (</w:t>
      </w:r>
      <w:r w:rsidRPr="00901BA1">
        <w:rPr>
          <w:rFonts w:ascii="Calibri" w:hAnsi="Calibri" w:cs="Calibri"/>
          <w:i/>
        </w:rPr>
        <w:t>marque al menos una de las opciones</w:t>
      </w:r>
      <w:r>
        <w:rPr>
          <w:rFonts w:ascii="Calibri" w:hAnsi="Calibri" w:cs="Calibri"/>
        </w:rPr>
        <w:t>):</w:t>
      </w:r>
    </w:p>
    <w:p w:rsidR="00D701AE" w:rsidRDefault="00D701AE" w:rsidP="00D701AE">
      <w:pPr>
        <w:numPr>
          <w:ilvl w:val="0"/>
          <w:numId w:val="33"/>
        </w:numPr>
        <w:spacing w:after="0" w:line="360" w:lineRule="auto"/>
        <w:ind w:left="1066" w:hanging="357"/>
        <w:jc w:val="both"/>
        <w:rPr>
          <w:rFonts w:ascii="Calibri" w:hAnsi="Calibri" w:cs="Calibri"/>
        </w:rPr>
      </w:pPr>
      <w:r w:rsidRPr="00C3240F">
        <w:rPr>
          <w:rFonts w:ascii="Calibri" w:hAnsi="Calibri" w:cs="Calibri"/>
        </w:rPr>
        <w:t xml:space="preserve">El profesional </w:t>
      </w:r>
      <w:r>
        <w:rPr>
          <w:rFonts w:ascii="Calibri" w:hAnsi="Calibri" w:cs="Calibri"/>
        </w:rPr>
        <w:t xml:space="preserve">que fue designado anteriormente ya no trabaja en la entidad. </w:t>
      </w:r>
    </w:p>
    <w:p w:rsidR="00D701AE" w:rsidRDefault="00D701AE" w:rsidP="00D701AE">
      <w:pPr>
        <w:numPr>
          <w:ilvl w:val="0"/>
          <w:numId w:val="33"/>
        </w:numPr>
        <w:spacing w:after="0" w:line="360" w:lineRule="auto"/>
        <w:ind w:left="1066" w:hanging="357"/>
        <w:jc w:val="both"/>
        <w:rPr>
          <w:rFonts w:ascii="Calibri" w:hAnsi="Calibri" w:cs="Calibri"/>
        </w:rPr>
      </w:pPr>
      <w:r>
        <w:rPr>
          <w:rFonts w:ascii="Calibri" w:hAnsi="Calibri" w:cs="Calibri"/>
        </w:rPr>
        <w:t xml:space="preserve">El número de personas atendidas ha aumentado y para cumplir el ratio marcado por </w:t>
      </w:r>
      <w:r w:rsidRPr="00C3240F">
        <w:rPr>
          <w:rFonts w:ascii="Calibri" w:hAnsi="Calibri" w:cs="Calibri"/>
        </w:rPr>
        <w:t xml:space="preserve">el documento </w:t>
      </w:r>
      <w:r w:rsidRPr="005F66C3">
        <w:rPr>
          <w:rFonts w:ascii="Calibri" w:hAnsi="Calibri" w:cs="Calibri"/>
        </w:rPr>
        <w:t>“DOCUMENTACIÓN ENTIDADES PREDEA FINAL”</w:t>
      </w:r>
      <w:r>
        <w:rPr>
          <w:rFonts w:ascii="Calibri" w:hAnsi="Calibri" w:cs="Calibri"/>
        </w:rPr>
        <w:t xml:space="preserve"> debemos incorporar un nuevo Agente Clave. </w:t>
      </w:r>
    </w:p>
    <w:p w:rsidR="00D701AE" w:rsidRDefault="00D701AE" w:rsidP="00D701AE">
      <w:pPr>
        <w:numPr>
          <w:ilvl w:val="0"/>
          <w:numId w:val="33"/>
        </w:numPr>
        <w:spacing w:after="0" w:line="360" w:lineRule="auto"/>
        <w:ind w:left="1066" w:hanging="357"/>
        <w:jc w:val="both"/>
        <w:rPr>
          <w:rFonts w:ascii="Calibri" w:hAnsi="Calibri" w:cs="Calibri"/>
        </w:rPr>
      </w:pPr>
      <w:r>
        <w:rPr>
          <w:rFonts w:ascii="Calibri" w:hAnsi="Calibri" w:cs="Calibri"/>
        </w:rPr>
        <w:t xml:space="preserve">El número de centros de la entidad se ha modificado y para cumplir con los criterios marcados por </w:t>
      </w:r>
      <w:r w:rsidRPr="00C3240F">
        <w:rPr>
          <w:rFonts w:ascii="Calibri" w:hAnsi="Calibri" w:cs="Calibri"/>
        </w:rPr>
        <w:t xml:space="preserve">el documento </w:t>
      </w:r>
      <w:r w:rsidRPr="005F66C3">
        <w:rPr>
          <w:rFonts w:ascii="Calibri" w:hAnsi="Calibri" w:cs="Calibri"/>
        </w:rPr>
        <w:t>“DOCUMENTACIÓN ENTIDADES PREDEA FINAL”</w:t>
      </w:r>
      <w:r>
        <w:rPr>
          <w:rFonts w:ascii="Calibri" w:hAnsi="Calibri" w:cs="Calibri"/>
        </w:rPr>
        <w:t xml:space="preserve"> debemos incorporar un nuevo Agente Clave. </w:t>
      </w:r>
    </w:p>
    <w:p w:rsidR="00D701AE" w:rsidRDefault="00D701AE" w:rsidP="00D701AE">
      <w:pPr>
        <w:spacing w:line="360" w:lineRule="auto"/>
        <w:jc w:val="both"/>
        <w:rPr>
          <w:rFonts w:ascii="Calibri" w:hAnsi="Calibri" w:cs="Calibri"/>
        </w:rPr>
      </w:pPr>
    </w:p>
    <w:p w:rsidR="00D701AE" w:rsidRDefault="00D701AE" w:rsidP="00D701AE">
      <w:pPr>
        <w:spacing w:line="360" w:lineRule="auto"/>
        <w:jc w:val="center"/>
        <w:rPr>
          <w:rFonts w:ascii="Calibri" w:hAnsi="Calibri" w:cs="Calibri"/>
        </w:rPr>
      </w:pPr>
      <w:r>
        <w:rPr>
          <w:rFonts w:ascii="Calibri" w:hAnsi="Calibri" w:cs="Calibri"/>
        </w:rPr>
        <w:t>A través del presente documento DESIGNAMOS COMO AGENTE CLAVE A</w:t>
      </w:r>
    </w:p>
    <w:p w:rsidR="00D701AE" w:rsidRDefault="00D701AE" w:rsidP="00D701AE">
      <w:pPr>
        <w:spacing w:line="360" w:lineRule="auto"/>
        <w:jc w:val="center"/>
        <w:rPr>
          <w:rFonts w:ascii="Calibri" w:hAnsi="Calibri" w:cs="Calibri"/>
        </w:rPr>
      </w:pPr>
      <w:r>
        <w:rPr>
          <w:rFonts w:ascii="Calibri" w:hAnsi="Calibri" w:cs="Calibri"/>
        </w:rPr>
        <w:t>………………………………………………………………………………………………………………………………………</w:t>
      </w:r>
    </w:p>
    <w:p w:rsidR="00D701AE" w:rsidRDefault="00D701AE" w:rsidP="00D701AE">
      <w:pPr>
        <w:spacing w:line="360" w:lineRule="auto"/>
        <w:jc w:val="center"/>
        <w:rPr>
          <w:rFonts w:ascii="Calibri" w:hAnsi="Calibri" w:cs="Calibri"/>
        </w:rPr>
      </w:pPr>
      <w:r>
        <w:rPr>
          <w:rFonts w:ascii="Calibri" w:hAnsi="Calibri" w:cs="Calibri"/>
        </w:rPr>
        <w:t>que ostenta el cargo de …………………………………………………………….</w:t>
      </w:r>
    </w:p>
    <w:p w:rsidR="00D701AE" w:rsidRDefault="00D701AE" w:rsidP="00D701AE">
      <w:pPr>
        <w:spacing w:line="360" w:lineRule="auto"/>
        <w:jc w:val="center"/>
        <w:rPr>
          <w:rFonts w:ascii="Calibri" w:hAnsi="Calibri" w:cs="Calibri"/>
        </w:rPr>
      </w:pPr>
      <w:r>
        <w:rPr>
          <w:rFonts w:ascii="Calibri" w:hAnsi="Calibri" w:cs="Calibri"/>
        </w:rPr>
        <w:t>y sus datos de contacto son:</w:t>
      </w:r>
    </w:p>
    <w:p w:rsidR="00D701AE" w:rsidRDefault="00D701AE" w:rsidP="00D701AE">
      <w:pPr>
        <w:spacing w:line="360" w:lineRule="auto"/>
        <w:jc w:val="center"/>
        <w:rPr>
          <w:rFonts w:ascii="Calibri" w:hAnsi="Calibri" w:cs="Calibri"/>
        </w:rPr>
      </w:pPr>
      <w:r>
        <w:rPr>
          <w:rFonts w:ascii="Calibri" w:hAnsi="Calibri" w:cs="Calibri"/>
        </w:rPr>
        <w:t>Teléfono: ………………………………………..</w:t>
      </w:r>
    </w:p>
    <w:p w:rsidR="00D701AE" w:rsidRDefault="00D701AE" w:rsidP="00D701AE">
      <w:pPr>
        <w:spacing w:line="360" w:lineRule="auto"/>
        <w:jc w:val="center"/>
        <w:rPr>
          <w:rFonts w:ascii="Calibri" w:hAnsi="Calibri" w:cs="Calibri"/>
        </w:rPr>
      </w:pPr>
      <w:r>
        <w:rPr>
          <w:rFonts w:ascii="Calibri" w:hAnsi="Calibri" w:cs="Calibri"/>
        </w:rPr>
        <w:t>Correo electrónico: …………………………………………………………..</w:t>
      </w:r>
    </w:p>
    <w:p w:rsidR="00D701AE" w:rsidRDefault="00D701AE" w:rsidP="00D701AE">
      <w:pPr>
        <w:spacing w:line="360" w:lineRule="auto"/>
        <w:jc w:val="center"/>
        <w:rPr>
          <w:rFonts w:ascii="Calibri" w:hAnsi="Calibri" w:cs="Calibri"/>
        </w:rPr>
      </w:pPr>
    </w:p>
    <w:p w:rsidR="00D701AE" w:rsidRDefault="00D701AE" w:rsidP="00D701AE">
      <w:pPr>
        <w:spacing w:line="360" w:lineRule="auto"/>
        <w:jc w:val="right"/>
        <w:rPr>
          <w:rFonts w:ascii="Calibri" w:hAnsi="Calibri" w:cs="Calibri"/>
        </w:rPr>
      </w:pPr>
      <w:r>
        <w:rPr>
          <w:rFonts w:ascii="Calibri" w:hAnsi="Calibri" w:cs="Calibri"/>
        </w:rPr>
        <w:t>En ……………………….., a …… de ……………………… de ………..</w:t>
      </w:r>
    </w:p>
    <w:p w:rsidR="00D701AE" w:rsidRDefault="00D701AE" w:rsidP="00D701AE">
      <w:pPr>
        <w:spacing w:line="360" w:lineRule="auto"/>
        <w:jc w:val="right"/>
        <w:rPr>
          <w:rFonts w:ascii="Calibri" w:hAnsi="Calibri" w:cs="Calibri"/>
        </w:rPr>
      </w:pPr>
    </w:p>
    <w:p w:rsidR="00D701AE" w:rsidRDefault="00D701AE" w:rsidP="00D701AE">
      <w:pPr>
        <w:spacing w:line="360" w:lineRule="auto"/>
        <w:jc w:val="right"/>
        <w:rPr>
          <w:rFonts w:ascii="Calibri" w:hAnsi="Calibri" w:cs="Calibri"/>
        </w:rPr>
      </w:pPr>
      <w:r>
        <w:rPr>
          <w:rFonts w:ascii="Calibri" w:hAnsi="Calibri" w:cs="Calibri"/>
        </w:rPr>
        <w:t>Firmado (</w:t>
      </w:r>
      <w:r>
        <w:rPr>
          <w:rFonts w:ascii="Calibri" w:hAnsi="Calibri" w:cs="Calibri"/>
          <w:i/>
        </w:rPr>
        <w:t>acompañar del sello de la entidad)</w:t>
      </w:r>
      <w:r>
        <w:rPr>
          <w:rFonts w:ascii="Calibri" w:hAnsi="Calibri" w:cs="Calibri"/>
        </w:rPr>
        <w:t xml:space="preserve">. </w:t>
      </w:r>
    </w:p>
    <w:p w:rsidR="00D701AE" w:rsidRDefault="00D701AE" w:rsidP="00D701AE">
      <w:pPr>
        <w:spacing w:line="360" w:lineRule="auto"/>
        <w:jc w:val="right"/>
        <w:rPr>
          <w:rFonts w:ascii="Calibri" w:hAnsi="Calibri" w:cs="Calibri"/>
        </w:rPr>
      </w:pPr>
      <w:r>
        <w:rPr>
          <w:rFonts w:ascii="Calibri" w:hAnsi="Calibri" w:cs="Calibri"/>
        </w:rPr>
        <w:t>…………………………………………</w:t>
      </w:r>
    </w:p>
    <w:p w:rsidR="00D701AE" w:rsidRDefault="00D701AE" w:rsidP="00D701AE">
      <w:pPr>
        <w:spacing w:line="360" w:lineRule="auto"/>
        <w:jc w:val="right"/>
        <w:rPr>
          <w:rFonts w:ascii="Calibri" w:hAnsi="Calibri" w:cs="Calibri"/>
        </w:rPr>
      </w:pPr>
    </w:p>
    <w:p w:rsidR="00D701AE" w:rsidRPr="00D701AE" w:rsidRDefault="00D701AE" w:rsidP="00D701AE">
      <w:pPr>
        <w:spacing w:line="360" w:lineRule="auto"/>
        <w:jc w:val="both"/>
        <w:rPr>
          <w:rFonts w:ascii="Calibri" w:hAnsi="Calibri"/>
          <w:u w:val="single"/>
        </w:rPr>
      </w:pPr>
    </w:p>
    <w:p w:rsidR="00D701AE" w:rsidRPr="00D701AE" w:rsidRDefault="00D701AE" w:rsidP="00D701AE">
      <w:pPr>
        <w:spacing w:line="360" w:lineRule="auto"/>
        <w:ind w:left="1440"/>
        <w:contextualSpacing/>
        <w:jc w:val="both"/>
        <w:rPr>
          <w:rFonts w:ascii="Calibri" w:hAnsi="Calibri"/>
          <w:u w:val="single"/>
        </w:rPr>
      </w:pPr>
    </w:p>
    <w:sectPr w:rsidR="00D701AE" w:rsidRPr="00D701AE" w:rsidSect="005C470D">
      <w:footerReference w:type="first" r:id="rId24"/>
      <w:pgSz w:w="11906" w:h="16838"/>
      <w:pgMar w:top="1418" w:right="1701" w:bottom="1418"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1412" w:rsidRDefault="00B61412" w:rsidP="00202E4B">
      <w:pPr>
        <w:spacing w:after="0" w:line="240" w:lineRule="auto"/>
      </w:pPr>
      <w:r>
        <w:separator/>
      </w:r>
    </w:p>
  </w:endnote>
  <w:endnote w:type="continuationSeparator" w:id="0">
    <w:p w:rsidR="00B61412" w:rsidRDefault="00B61412" w:rsidP="00202E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E86" w:rsidRDefault="005932BC">
    <w:pPr>
      <w:pStyle w:val="Piedepgina"/>
      <w:jc w:val="center"/>
    </w:pPr>
    <w:r>
      <w:rPr>
        <w:noProof/>
        <w:lang w:eastAsia="es-ES"/>
      </w:rPr>
      <w:pict>
        <v:rect id="Rectángulo 24" o:spid="_x0000_s26626" style="position:absolute;left:0;text-align:left;margin-left:305.2pt;margin-top:-120.8pt;width:198.2pt;height:21.2pt;rotation:-90;z-index:251672576;visibility:visible;mso-position-horizontal:right;mso-position-horizontal-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" fillcolor="window" strokecolor="window" strokeweight="1pt">
          <v:textbox>
            <w:txbxContent>
              <w:p w:rsidR="00AB2E86" w:rsidRPr="0016799C" w:rsidRDefault="005932BC" w:rsidP="0016799C">
                <w:pPr>
                  <w:pStyle w:val="Encabezado"/>
                  <w:rPr>
                    <w:sz w:val="18"/>
                  </w:rPr>
                </w:pPr>
                <w:fldSimple w:instr=" FILENAME \* MERGEFORMAT ">
                  <w:r w:rsidR="00AB2E86">
                    <w:rPr>
                      <w:noProof/>
                      <w:sz w:val="18"/>
                    </w:rPr>
                    <w:t>PREDEA MAC17 1215.docx</w:t>
                  </w:r>
                </w:fldSimple>
              </w:p>
              <w:p w:rsidR="00AB2E86" w:rsidRPr="0016799C" w:rsidRDefault="00AB2E86" w:rsidP="0016799C">
                <w:pPr>
                  <w:jc w:val="center"/>
                  <w:rPr>
                    <w:sz w:val="18"/>
                  </w:rPr>
                </w:pPr>
              </w:p>
            </w:txbxContent>
          </v:textbox>
          <w10:wrap anchorx="page"/>
        </v:rect>
      </w:pict>
    </w:r>
    <w:r w:rsidR="00AB2E86">
      <w:rPr>
        <w:noProof/>
        <w:lang w:eastAsia="es-ES"/>
      </w:rPr>
      <w:drawing>
        <wp:anchor distT="0" distB="0" distL="114300" distR="114300" simplePos="0" relativeHeight="251660288" behindDoc="1" locked="0" layoutInCell="1" allowOverlap="1">
          <wp:simplePos x="0" y="0"/>
          <wp:positionH relativeFrom="margin">
            <wp:align>right</wp:align>
          </wp:positionH>
          <wp:positionV relativeFrom="paragraph">
            <wp:posOffset>22860</wp:posOffset>
          </wp:positionV>
          <wp:extent cx="1676848" cy="491777"/>
          <wp:effectExtent l="0" t="0" r="0" b="381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76848" cy="491777"/>
                  </a:xfrm>
                  <a:prstGeom prst="rect">
                    <a:avLst/>
                  </a:prstGeom>
                  <a:noFill/>
                  <a:ln>
                    <a:noFill/>
                  </a:ln>
                </pic:spPr>
              </pic:pic>
            </a:graphicData>
          </a:graphic>
        </wp:anchor>
      </w:drawing>
    </w:r>
    <w:r w:rsidR="00AB2E86">
      <w:rPr>
        <w:noProof/>
        <w:lang w:eastAsia="es-ES"/>
      </w:rPr>
      <w:drawing>
        <wp:anchor distT="0" distB="0" distL="114300" distR="114300" simplePos="0" relativeHeight="251659264" behindDoc="1" locked="0" layoutInCell="1" allowOverlap="1">
          <wp:simplePos x="0" y="0"/>
          <wp:positionH relativeFrom="margin">
            <wp:posOffset>-58084</wp:posOffset>
          </wp:positionH>
          <wp:positionV relativeFrom="bottomMargin">
            <wp:posOffset>113515</wp:posOffset>
          </wp:positionV>
          <wp:extent cx="1839558" cy="553555"/>
          <wp:effectExtent l="0" t="0" r="0" b="0"/>
          <wp:wrapNone/>
          <wp:docPr id="3" name="Imagen 3" descr="cid:image007.png@01D0F20F.0E7A9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id:image007.png@01D0F20F.0E7A9450"/>
                  <pic:cNvPicPr>
                    <a:picLocks noChangeAspect="1" noChangeArrowheads="1"/>
                  </pic:cNvPicPr>
                </pic:nvPicPr>
                <pic:blipFill>
                  <a:blip r:embed="rId2" r:link="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39558" cy="553555"/>
                  </a:xfrm>
                  <a:prstGeom prst="rect">
                    <a:avLst/>
                  </a:prstGeom>
                  <a:noFill/>
                  <a:ln>
                    <a:noFill/>
                  </a:ln>
                </pic:spPr>
              </pic:pic>
            </a:graphicData>
          </a:graphic>
        </wp:anchor>
      </w:drawing>
    </w:r>
    <w:sdt>
      <w:sdtPr>
        <w:id w:val="1515642163"/>
        <w:docPartObj>
          <w:docPartGallery w:val="Page Numbers (Bottom of Page)"/>
          <w:docPartUnique/>
        </w:docPartObj>
      </w:sdtPr>
      <w:sdtContent>
        <w:r>
          <w:fldChar w:fldCharType="begin"/>
        </w:r>
        <w:r w:rsidR="00AB2E86">
          <w:instrText>PAGE   \* MERGEFORMAT</w:instrText>
        </w:r>
        <w:r>
          <w:fldChar w:fldCharType="separate"/>
        </w:r>
        <w:r w:rsidR="00D335F7">
          <w:rPr>
            <w:noProof/>
          </w:rPr>
          <w:t>24</w:t>
        </w:r>
        <w:r>
          <w:fldChar w:fldCharType="end"/>
        </w:r>
      </w:sdtContent>
    </w:sdt>
  </w:p>
  <w:p w:rsidR="00AB2E86" w:rsidRDefault="00AB2E86">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E86" w:rsidRPr="0016799C" w:rsidRDefault="005932BC" w:rsidP="0016799C">
    <w:pPr>
      <w:pStyle w:val="Piedepgina"/>
    </w:pPr>
    <w:r>
      <w:rPr>
        <w:noProof/>
        <w:lang w:eastAsia="es-ES"/>
      </w:rPr>
      <w:pict>
        <v:rect id="Rectángulo 23" o:spid="_x0000_s26625" style="position:absolute;margin-left:305.2pt;margin-top:-134.8pt;width:198.2pt;height:21.2pt;rotation:-90;z-index:251670528;visibility:visible;mso-position-horizontal:right;mso-position-horizontal-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" fillcolor="white [3201]" strokecolor="white [3212]" strokeweight="1pt">
          <v:textbox>
            <w:txbxContent>
              <w:p w:rsidR="00AB2E86" w:rsidRPr="0016799C" w:rsidRDefault="005932BC" w:rsidP="0016799C">
                <w:pPr>
                  <w:pStyle w:val="Encabezado"/>
                  <w:rPr>
                    <w:sz w:val="18"/>
                  </w:rPr>
                </w:pPr>
                <w:fldSimple w:instr=" FILENAME \* MERGEFORMAT ">
                  <w:r w:rsidR="00AB2E86">
                    <w:rPr>
                      <w:noProof/>
                      <w:sz w:val="18"/>
                    </w:rPr>
                    <w:t>PREDEA MAC17 1215.docx</w:t>
                  </w:r>
                </w:fldSimple>
              </w:p>
              <w:p w:rsidR="00AB2E86" w:rsidRPr="0016799C" w:rsidRDefault="00AB2E86" w:rsidP="0016799C">
                <w:pPr>
                  <w:jc w:val="center"/>
                  <w:rPr>
                    <w:sz w:val="18"/>
                  </w:rPr>
                </w:pPr>
              </w:p>
            </w:txbxContent>
          </v:textbox>
          <w10:wrap anchorx="page"/>
        </v:rect>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2500716"/>
      <w:docPartObj>
        <w:docPartGallery w:val="Page Numbers (Bottom of Page)"/>
        <w:docPartUnique/>
      </w:docPartObj>
    </w:sdtPr>
    <w:sdtContent>
      <w:p w:rsidR="00AB2E86" w:rsidRDefault="00AB2E86">
        <w:pPr>
          <w:pStyle w:val="Piedepgina"/>
          <w:jc w:val="center"/>
        </w:pPr>
        <w:r>
          <w:rPr>
            <w:noProof/>
            <w:lang w:eastAsia="es-ES"/>
          </w:rPr>
          <w:drawing>
            <wp:anchor distT="0" distB="0" distL="114300" distR="114300" simplePos="0" relativeHeight="251669504" behindDoc="1" locked="0" layoutInCell="1" allowOverlap="1">
              <wp:simplePos x="0" y="0"/>
              <wp:positionH relativeFrom="margin">
                <wp:posOffset>7162165</wp:posOffset>
              </wp:positionH>
              <wp:positionV relativeFrom="paragraph">
                <wp:posOffset>-176530</wp:posOffset>
              </wp:positionV>
              <wp:extent cx="2171700" cy="637347"/>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71700" cy="637347"/>
                      </a:xfrm>
                      <a:prstGeom prst="rect">
                        <a:avLst/>
                      </a:prstGeom>
                      <a:noFill/>
                      <a:ln>
                        <a:noFill/>
                      </a:ln>
                    </pic:spPr>
                  </pic:pic>
                </a:graphicData>
              </a:graphic>
            </wp:anchor>
          </w:drawing>
        </w:r>
        <w:r>
          <w:rPr>
            <w:noProof/>
            <w:lang w:eastAsia="es-ES"/>
          </w:rPr>
          <w:drawing>
            <wp:anchor distT="0" distB="0" distL="114300" distR="114300" simplePos="0" relativeHeight="251668480" behindDoc="1" locked="0" layoutInCell="1" allowOverlap="1">
              <wp:simplePos x="0" y="0"/>
              <wp:positionH relativeFrom="margin">
                <wp:posOffset>-628650</wp:posOffset>
              </wp:positionH>
              <wp:positionV relativeFrom="bottomMargin">
                <wp:posOffset>112395</wp:posOffset>
              </wp:positionV>
              <wp:extent cx="2076450" cy="624840"/>
              <wp:effectExtent l="0" t="0" r="0" b="3810"/>
              <wp:wrapNone/>
              <wp:docPr id="7" name="Imagen 7" descr="cid:image007.png@01D0F20F.0E7A9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id:image007.png@01D0F20F.0E7A9450"/>
                      <pic:cNvPicPr>
                        <a:picLocks noChangeAspect="1" noChangeArrowheads="1"/>
                      </pic:cNvPicPr>
                    </pic:nvPicPr>
                    <pic:blipFill>
                      <a:blip r:embed="rId2" r:link="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76450" cy="624840"/>
                      </a:xfrm>
                      <a:prstGeom prst="rect">
                        <a:avLst/>
                      </a:prstGeom>
                      <a:noFill/>
                      <a:ln>
                        <a:noFill/>
                      </a:ln>
                    </pic:spPr>
                  </pic:pic>
                </a:graphicData>
              </a:graphic>
            </wp:anchor>
          </w:drawing>
        </w:r>
        <w:r w:rsidR="005932BC">
          <w:fldChar w:fldCharType="begin"/>
        </w:r>
        <w:r>
          <w:instrText>PAGE   \* MERGEFORMAT</w:instrText>
        </w:r>
        <w:r w:rsidR="005932BC">
          <w:fldChar w:fldCharType="separate"/>
        </w:r>
        <w:r w:rsidR="00D335F7">
          <w:rPr>
            <w:noProof/>
          </w:rPr>
          <w:t>6</w:t>
        </w:r>
        <w:r w:rsidR="005932BC">
          <w:fldChar w:fldCharType="end"/>
        </w:r>
      </w:p>
    </w:sdtContent>
  </w:sdt>
  <w:p w:rsidR="00AB2E86" w:rsidRDefault="00AB2E86" w:rsidP="005D4EFD">
    <w:pPr>
      <w:pStyle w:val="Piedepgina"/>
      <w:tabs>
        <w:tab w:val="clear" w:pos="4252"/>
        <w:tab w:val="clear" w:pos="8504"/>
        <w:tab w:val="left" w:pos="765"/>
      </w:tabs>
    </w:pPr>
    <w:r>
      <w:tab/>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8190885"/>
      <w:docPartObj>
        <w:docPartGallery w:val="Page Numbers (Bottom of Page)"/>
        <w:docPartUnique/>
      </w:docPartObj>
    </w:sdtPr>
    <w:sdtContent>
      <w:p w:rsidR="00AB2E86" w:rsidRDefault="00AB2E86">
        <w:pPr>
          <w:pStyle w:val="Piedepgina"/>
          <w:jc w:val="center"/>
        </w:pPr>
        <w:r>
          <w:rPr>
            <w:noProof/>
            <w:lang w:eastAsia="es-ES"/>
          </w:rPr>
          <w:drawing>
            <wp:anchor distT="0" distB="0" distL="114300" distR="114300" simplePos="0" relativeHeight="251665408" behindDoc="1" locked="0" layoutInCell="1" allowOverlap="1">
              <wp:simplePos x="0" y="0"/>
              <wp:positionH relativeFrom="margin">
                <wp:posOffset>-628650</wp:posOffset>
              </wp:positionH>
              <wp:positionV relativeFrom="bottomMargin">
                <wp:posOffset>112395</wp:posOffset>
              </wp:positionV>
              <wp:extent cx="2076450" cy="624840"/>
              <wp:effectExtent l="0" t="0" r="0" b="3810"/>
              <wp:wrapNone/>
              <wp:docPr id="17" name="Imagen 17" descr="cid:image007.png@01D0F20F.0E7A9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id:image007.png@01D0F20F.0E7A9450"/>
                      <pic:cNvPicPr>
                        <a:picLocks noChangeAspect="1" noChangeArrowheads="1"/>
                      </pic:cNvPicPr>
                    </pic:nvPicPr>
                    <pic:blipFill>
                      <a:blip r:embed="rId1" r:link="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76450" cy="624840"/>
                      </a:xfrm>
                      <a:prstGeom prst="rect">
                        <a:avLst/>
                      </a:prstGeom>
                      <a:noFill/>
                      <a:ln>
                        <a:noFill/>
                      </a:ln>
                    </pic:spPr>
                  </pic:pic>
                </a:graphicData>
              </a:graphic>
            </wp:anchor>
          </w:drawing>
        </w:r>
        <w:r>
          <w:rPr>
            <w:noProof/>
            <w:lang w:eastAsia="es-ES"/>
          </w:rPr>
          <w:drawing>
            <wp:anchor distT="0" distB="0" distL="114300" distR="114300" simplePos="0" relativeHeight="251666432" behindDoc="1" locked="0" layoutInCell="1" allowOverlap="1">
              <wp:simplePos x="0" y="0"/>
              <wp:positionH relativeFrom="margin">
                <wp:posOffset>3952240</wp:posOffset>
              </wp:positionH>
              <wp:positionV relativeFrom="paragraph">
                <wp:posOffset>-43180</wp:posOffset>
              </wp:positionV>
              <wp:extent cx="2171700" cy="637347"/>
              <wp:effectExtent l="0" t="0" r="0" b="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71700" cy="637347"/>
                      </a:xfrm>
                      <a:prstGeom prst="rect">
                        <a:avLst/>
                      </a:prstGeom>
                      <a:noFill/>
                      <a:ln>
                        <a:noFill/>
                      </a:ln>
                    </pic:spPr>
                  </pic:pic>
                </a:graphicData>
              </a:graphic>
            </wp:anchor>
          </w:drawing>
        </w:r>
        <w:r w:rsidR="005932BC">
          <w:fldChar w:fldCharType="begin"/>
        </w:r>
        <w:r>
          <w:instrText>PAGE   \* MERGEFORMAT</w:instrText>
        </w:r>
        <w:r w:rsidR="005932BC">
          <w:fldChar w:fldCharType="separate"/>
        </w:r>
        <w:r w:rsidR="00D335F7">
          <w:rPr>
            <w:noProof/>
          </w:rPr>
          <w:t>8</w:t>
        </w:r>
        <w:r w:rsidR="005932BC">
          <w:fldChar w:fldCharType="end"/>
        </w:r>
      </w:p>
    </w:sdtContent>
  </w:sdt>
  <w:p w:rsidR="00AB2E86" w:rsidRDefault="00AB2E86" w:rsidP="005D4EFD">
    <w:pPr>
      <w:pStyle w:val="Piedepgina"/>
      <w:tabs>
        <w:tab w:val="clear" w:pos="4252"/>
        <w:tab w:val="clear" w:pos="8504"/>
        <w:tab w:val="left" w:pos="765"/>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1412" w:rsidRDefault="00B61412" w:rsidP="00202E4B">
      <w:pPr>
        <w:spacing w:after="0" w:line="240" w:lineRule="auto"/>
      </w:pPr>
      <w:r>
        <w:separator/>
      </w:r>
    </w:p>
  </w:footnote>
  <w:footnote w:type="continuationSeparator" w:id="0">
    <w:p w:rsidR="00B61412" w:rsidRDefault="00B61412" w:rsidP="00202E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E86" w:rsidRPr="00202E4B" w:rsidRDefault="00AB2E86" w:rsidP="00202E4B">
    <w:pPr>
      <w:pStyle w:val="Encabezado"/>
      <w:jc w:val="center"/>
      <w:rPr>
        <w:rFonts w:ascii="Arial" w:hAnsi="Arial" w:cs="Arial"/>
        <w:b/>
        <w:sz w:val="28"/>
        <w:szCs w:val="28"/>
      </w:rPr>
    </w:pPr>
    <w:r w:rsidRPr="00202E4B">
      <w:rPr>
        <w:rFonts w:ascii="Arial" w:hAnsi="Arial" w:cs="Arial"/>
        <w:b/>
        <w:sz w:val="28"/>
        <w:szCs w:val="28"/>
      </w:rPr>
      <w:t>MANUAL DEL AGENTE CLAVE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061AB"/>
    <w:multiLevelType w:val="hybridMultilevel"/>
    <w:tmpl w:val="35B8529A"/>
    <w:lvl w:ilvl="0" w:tplc="2250A860">
      <w:start w:val="1"/>
      <w:numFmt w:val="lowerLetter"/>
      <w:lvlText w:val="%1."/>
      <w:lvlJc w:val="left"/>
      <w:pPr>
        <w:ind w:left="144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8183E14"/>
    <w:multiLevelType w:val="hybridMultilevel"/>
    <w:tmpl w:val="915AC014"/>
    <w:lvl w:ilvl="0" w:tplc="078AA3B6">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36E24BB"/>
    <w:multiLevelType w:val="hybridMultilevel"/>
    <w:tmpl w:val="AEA8EF98"/>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F8140AE"/>
    <w:multiLevelType w:val="hybridMultilevel"/>
    <w:tmpl w:val="C366A30E"/>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8853DA1"/>
    <w:multiLevelType w:val="hybridMultilevel"/>
    <w:tmpl w:val="FD0C75E4"/>
    <w:lvl w:ilvl="0" w:tplc="1A8A9D78">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A873F1B"/>
    <w:multiLevelType w:val="hybridMultilevel"/>
    <w:tmpl w:val="A2A6585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D320FD3"/>
    <w:multiLevelType w:val="hybridMultilevel"/>
    <w:tmpl w:val="A0F8D350"/>
    <w:lvl w:ilvl="0" w:tplc="0C0A0003">
      <w:start w:val="1"/>
      <w:numFmt w:val="bullet"/>
      <w:lvlText w:val="o"/>
      <w:lvlJc w:val="left"/>
      <w:pPr>
        <w:ind w:left="1068" w:hanging="360"/>
      </w:pPr>
      <w:rPr>
        <w:rFonts w:ascii="Courier New" w:hAnsi="Courier New" w:cs="Courier New"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nsid w:val="2E0E119D"/>
    <w:multiLevelType w:val="hybridMultilevel"/>
    <w:tmpl w:val="EC480E80"/>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nsid w:val="2F9070FB"/>
    <w:multiLevelType w:val="hybridMultilevel"/>
    <w:tmpl w:val="5BC4E3AE"/>
    <w:lvl w:ilvl="0" w:tplc="078AA3B6">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FF7533A"/>
    <w:multiLevelType w:val="hybridMultilevel"/>
    <w:tmpl w:val="2BDE32A8"/>
    <w:lvl w:ilvl="0" w:tplc="0C0A001B">
      <w:start w:val="1"/>
      <w:numFmt w:val="lowerRoman"/>
      <w:lvlText w:val="%1."/>
      <w:lvlJc w:val="right"/>
      <w:pPr>
        <w:ind w:left="2340" w:hanging="360"/>
      </w:pPr>
    </w:lvl>
    <w:lvl w:ilvl="1" w:tplc="0C0A0019" w:tentative="1">
      <w:start w:val="1"/>
      <w:numFmt w:val="lowerLetter"/>
      <w:lvlText w:val="%2."/>
      <w:lvlJc w:val="left"/>
      <w:pPr>
        <w:ind w:left="3060" w:hanging="360"/>
      </w:pPr>
    </w:lvl>
    <w:lvl w:ilvl="2" w:tplc="0C0A001B" w:tentative="1">
      <w:start w:val="1"/>
      <w:numFmt w:val="lowerRoman"/>
      <w:lvlText w:val="%3."/>
      <w:lvlJc w:val="right"/>
      <w:pPr>
        <w:ind w:left="3780" w:hanging="180"/>
      </w:pPr>
    </w:lvl>
    <w:lvl w:ilvl="3" w:tplc="0C0A000F" w:tentative="1">
      <w:start w:val="1"/>
      <w:numFmt w:val="decimal"/>
      <w:lvlText w:val="%4."/>
      <w:lvlJc w:val="left"/>
      <w:pPr>
        <w:ind w:left="4500" w:hanging="360"/>
      </w:pPr>
    </w:lvl>
    <w:lvl w:ilvl="4" w:tplc="0C0A0019" w:tentative="1">
      <w:start w:val="1"/>
      <w:numFmt w:val="lowerLetter"/>
      <w:lvlText w:val="%5."/>
      <w:lvlJc w:val="left"/>
      <w:pPr>
        <w:ind w:left="5220" w:hanging="360"/>
      </w:pPr>
    </w:lvl>
    <w:lvl w:ilvl="5" w:tplc="0C0A001B" w:tentative="1">
      <w:start w:val="1"/>
      <w:numFmt w:val="lowerRoman"/>
      <w:lvlText w:val="%6."/>
      <w:lvlJc w:val="right"/>
      <w:pPr>
        <w:ind w:left="5940" w:hanging="180"/>
      </w:pPr>
    </w:lvl>
    <w:lvl w:ilvl="6" w:tplc="0C0A000F" w:tentative="1">
      <w:start w:val="1"/>
      <w:numFmt w:val="decimal"/>
      <w:lvlText w:val="%7."/>
      <w:lvlJc w:val="left"/>
      <w:pPr>
        <w:ind w:left="6660" w:hanging="360"/>
      </w:pPr>
    </w:lvl>
    <w:lvl w:ilvl="7" w:tplc="0C0A0019" w:tentative="1">
      <w:start w:val="1"/>
      <w:numFmt w:val="lowerLetter"/>
      <w:lvlText w:val="%8."/>
      <w:lvlJc w:val="left"/>
      <w:pPr>
        <w:ind w:left="7380" w:hanging="360"/>
      </w:pPr>
    </w:lvl>
    <w:lvl w:ilvl="8" w:tplc="0C0A001B" w:tentative="1">
      <w:start w:val="1"/>
      <w:numFmt w:val="lowerRoman"/>
      <w:lvlText w:val="%9."/>
      <w:lvlJc w:val="right"/>
      <w:pPr>
        <w:ind w:left="8100" w:hanging="180"/>
      </w:pPr>
    </w:lvl>
  </w:abstractNum>
  <w:abstractNum w:abstractNumId="10">
    <w:nsid w:val="303D5F76"/>
    <w:multiLevelType w:val="hybridMultilevel"/>
    <w:tmpl w:val="F11207E2"/>
    <w:lvl w:ilvl="0" w:tplc="078AA3B6">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15E316E"/>
    <w:multiLevelType w:val="hybridMultilevel"/>
    <w:tmpl w:val="1EEEF4EA"/>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19137E0"/>
    <w:multiLevelType w:val="hybridMultilevel"/>
    <w:tmpl w:val="E896585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77670C8"/>
    <w:multiLevelType w:val="hybridMultilevel"/>
    <w:tmpl w:val="F32EE712"/>
    <w:lvl w:ilvl="0" w:tplc="078AA3B6">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39232490"/>
    <w:multiLevelType w:val="hybridMultilevel"/>
    <w:tmpl w:val="AB626364"/>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5">
    <w:nsid w:val="3A95263B"/>
    <w:multiLevelType w:val="hybridMultilevel"/>
    <w:tmpl w:val="489E3304"/>
    <w:lvl w:ilvl="0" w:tplc="18B08030">
      <w:start w:val="1"/>
      <w:numFmt w:val="lowerLetter"/>
      <w:lvlText w:val="%1."/>
      <w:lvlJc w:val="left"/>
      <w:pPr>
        <w:ind w:left="720" w:hanging="360"/>
      </w:pPr>
      <w:rPr>
        <w:rFonts w:hint="default"/>
        <w:i/>
      </w:rPr>
    </w:lvl>
    <w:lvl w:ilvl="1" w:tplc="0C0A0019">
      <w:start w:val="1"/>
      <w:numFmt w:val="lowerLetter"/>
      <w:lvlText w:val="%2."/>
      <w:lvlJc w:val="left"/>
      <w:pPr>
        <w:ind w:left="1440" w:hanging="360"/>
      </w:pPr>
    </w:lvl>
    <w:lvl w:ilvl="2" w:tplc="73CA854A">
      <w:start w:val="1"/>
      <w:numFmt w:val="lowerRoman"/>
      <w:lvlText w:val="%3."/>
      <w:lvlJc w:val="right"/>
      <w:pPr>
        <w:ind w:left="2160" w:hanging="180"/>
      </w:pPr>
      <w:rPr>
        <w:i/>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D134778"/>
    <w:multiLevelType w:val="hybridMultilevel"/>
    <w:tmpl w:val="0F0EE7A0"/>
    <w:lvl w:ilvl="0" w:tplc="078AA3B6">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3DFC2C92"/>
    <w:multiLevelType w:val="hybridMultilevel"/>
    <w:tmpl w:val="1CE00B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40AC3C50"/>
    <w:multiLevelType w:val="hybridMultilevel"/>
    <w:tmpl w:val="3674676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42450CDB"/>
    <w:multiLevelType w:val="hybridMultilevel"/>
    <w:tmpl w:val="2BDE32A8"/>
    <w:lvl w:ilvl="0" w:tplc="0C0A001B">
      <w:start w:val="1"/>
      <w:numFmt w:val="lowerRoman"/>
      <w:lvlText w:val="%1."/>
      <w:lvlJc w:val="right"/>
      <w:pPr>
        <w:ind w:left="2340" w:hanging="360"/>
      </w:pPr>
    </w:lvl>
    <w:lvl w:ilvl="1" w:tplc="0C0A0019" w:tentative="1">
      <w:start w:val="1"/>
      <w:numFmt w:val="lowerLetter"/>
      <w:lvlText w:val="%2."/>
      <w:lvlJc w:val="left"/>
      <w:pPr>
        <w:ind w:left="3060" w:hanging="360"/>
      </w:pPr>
    </w:lvl>
    <w:lvl w:ilvl="2" w:tplc="0C0A001B" w:tentative="1">
      <w:start w:val="1"/>
      <w:numFmt w:val="lowerRoman"/>
      <w:lvlText w:val="%3."/>
      <w:lvlJc w:val="right"/>
      <w:pPr>
        <w:ind w:left="3780" w:hanging="180"/>
      </w:pPr>
    </w:lvl>
    <w:lvl w:ilvl="3" w:tplc="0C0A000F" w:tentative="1">
      <w:start w:val="1"/>
      <w:numFmt w:val="decimal"/>
      <w:lvlText w:val="%4."/>
      <w:lvlJc w:val="left"/>
      <w:pPr>
        <w:ind w:left="4500" w:hanging="360"/>
      </w:pPr>
    </w:lvl>
    <w:lvl w:ilvl="4" w:tplc="0C0A0019" w:tentative="1">
      <w:start w:val="1"/>
      <w:numFmt w:val="lowerLetter"/>
      <w:lvlText w:val="%5."/>
      <w:lvlJc w:val="left"/>
      <w:pPr>
        <w:ind w:left="5220" w:hanging="360"/>
      </w:pPr>
    </w:lvl>
    <w:lvl w:ilvl="5" w:tplc="0C0A001B" w:tentative="1">
      <w:start w:val="1"/>
      <w:numFmt w:val="lowerRoman"/>
      <w:lvlText w:val="%6."/>
      <w:lvlJc w:val="right"/>
      <w:pPr>
        <w:ind w:left="5940" w:hanging="180"/>
      </w:pPr>
    </w:lvl>
    <w:lvl w:ilvl="6" w:tplc="0C0A000F" w:tentative="1">
      <w:start w:val="1"/>
      <w:numFmt w:val="decimal"/>
      <w:lvlText w:val="%7."/>
      <w:lvlJc w:val="left"/>
      <w:pPr>
        <w:ind w:left="6660" w:hanging="360"/>
      </w:pPr>
    </w:lvl>
    <w:lvl w:ilvl="7" w:tplc="0C0A0019" w:tentative="1">
      <w:start w:val="1"/>
      <w:numFmt w:val="lowerLetter"/>
      <w:lvlText w:val="%8."/>
      <w:lvlJc w:val="left"/>
      <w:pPr>
        <w:ind w:left="7380" w:hanging="360"/>
      </w:pPr>
    </w:lvl>
    <w:lvl w:ilvl="8" w:tplc="0C0A001B" w:tentative="1">
      <w:start w:val="1"/>
      <w:numFmt w:val="lowerRoman"/>
      <w:lvlText w:val="%9."/>
      <w:lvlJc w:val="right"/>
      <w:pPr>
        <w:ind w:left="8100" w:hanging="180"/>
      </w:pPr>
    </w:lvl>
  </w:abstractNum>
  <w:abstractNum w:abstractNumId="20">
    <w:nsid w:val="458A03D5"/>
    <w:multiLevelType w:val="hybridMultilevel"/>
    <w:tmpl w:val="5EDED57A"/>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47497555"/>
    <w:multiLevelType w:val="hybridMultilevel"/>
    <w:tmpl w:val="F6D4BFA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4C2B4113"/>
    <w:multiLevelType w:val="hybridMultilevel"/>
    <w:tmpl w:val="9584563E"/>
    <w:lvl w:ilvl="0" w:tplc="078AA3B6">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51CF2C4D"/>
    <w:multiLevelType w:val="hybridMultilevel"/>
    <w:tmpl w:val="9176C30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52C22DC5"/>
    <w:multiLevelType w:val="hybridMultilevel"/>
    <w:tmpl w:val="121E485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58365B58"/>
    <w:multiLevelType w:val="hybridMultilevel"/>
    <w:tmpl w:val="1F543B78"/>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5E4C5298"/>
    <w:multiLevelType w:val="hybridMultilevel"/>
    <w:tmpl w:val="FDA8C9A6"/>
    <w:lvl w:ilvl="0" w:tplc="078AA3B6">
      <w:start w:val="1"/>
      <w:numFmt w:val="bullet"/>
      <w:lvlText w:val=""/>
      <w:lvlJc w:val="left"/>
      <w:pPr>
        <w:ind w:left="720" w:hanging="360"/>
      </w:pPr>
      <w:rPr>
        <w:rFonts w:ascii="Wingdings" w:hAnsi="Wingdings" w:hint="default"/>
      </w:rPr>
    </w:lvl>
    <w:lvl w:ilvl="1" w:tplc="078AA3B6">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5E6E6274"/>
    <w:multiLevelType w:val="hybridMultilevel"/>
    <w:tmpl w:val="AA7AAC4A"/>
    <w:lvl w:ilvl="0" w:tplc="078AA3B6">
      <w:start w:val="1"/>
      <w:numFmt w:val="bullet"/>
      <w:lvlText w:val=""/>
      <w:lvlJc w:val="left"/>
      <w:pPr>
        <w:ind w:left="720" w:hanging="360"/>
      </w:pPr>
      <w:rPr>
        <w:rFonts w:ascii="Wingdings" w:hAnsi="Wingdings" w:hint="default"/>
      </w:rPr>
    </w:lvl>
    <w:lvl w:ilvl="1" w:tplc="078AA3B6">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608C3634"/>
    <w:multiLevelType w:val="hybridMultilevel"/>
    <w:tmpl w:val="6BFAE84C"/>
    <w:lvl w:ilvl="0" w:tplc="0C0A001B">
      <w:start w:val="1"/>
      <w:numFmt w:val="lowerRoman"/>
      <w:lvlText w:val="%1."/>
      <w:lvlJc w:val="right"/>
      <w:pPr>
        <w:ind w:left="2340" w:hanging="360"/>
      </w:pPr>
    </w:lvl>
    <w:lvl w:ilvl="1" w:tplc="0C0A0019" w:tentative="1">
      <w:start w:val="1"/>
      <w:numFmt w:val="lowerLetter"/>
      <w:lvlText w:val="%2."/>
      <w:lvlJc w:val="left"/>
      <w:pPr>
        <w:ind w:left="3060" w:hanging="360"/>
      </w:pPr>
    </w:lvl>
    <w:lvl w:ilvl="2" w:tplc="0C0A001B" w:tentative="1">
      <w:start w:val="1"/>
      <w:numFmt w:val="lowerRoman"/>
      <w:lvlText w:val="%3."/>
      <w:lvlJc w:val="right"/>
      <w:pPr>
        <w:ind w:left="3780" w:hanging="180"/>
      </w:pPr>
    </w:lvl>
    <w:lvl w:ilvl="3" w:tplc="0C0A000F" w:tentative="1">
      <w:start w:val="1"/>
      <w:numFmt w:val="decimal"/>
      <w:lvlText w:val="%4."/>
      <w:lvlJc w:val="left"/>
      <w:pPr>
        <w:ind w:left="4500" w:hanging="360"/>
      </w:pPr>
    </w:lvl>
    <w:lvl w:ilvl="4" w:tplc="0C0A0019" w:tentative="1">
      <w:start w:val="1"/>
      <w:numFmt w:val="lowerLetter"/>
      <w:lvlText w:val="%5."/>
      <w:lvlJc w:val="left"/>
      <w:pPr>
        <w:ind w:left="5220" w:hanging="360"/>
      </w:pPr>
    </w:lvl>
    <w:lvl w:ilvl="5" w:tplc="0C0A001B" w:tentative="1">
      <w:start w:val="1"/>
      <w:numFmt w:val="lowerRoman"/>
      <w:lvlText w:val="%6."/>
      <w:lvlJc w:val="right"/>
      <w:pPr>
        <w:ind w:left="5940" w:hanging="180"/>
      </w:pPr>
    </w:lvl>
    <w:lvl w:ilvl="6" w:tplc="0C0A000F" w:tentative="1">
      <w:start w:val="1"/>
      <w:numFmt w:val="decimal"/>
      <w:lvlText w:val="%7."/>
      <w:lvlJc w:val="left"/>
      <w:pPr>
        <w:ind w:left="6660" w:hanging="360"/>
      </w:pPr>
    </w:lvl>
    <w:lvl w:ilvl="7" w:tplc="0C0A0019" w:tentative="1">
      <w:start w:val="1"/>
      <w:numFmt w:val="lowerLetter"/>
      <w:lvlText w:val="%8."/>
      <w:lvlJc w:val="left"/>
      <w:pPr>
        <w:ind w:left="7380" w:hanging="360"/>
      </w:pPr>
    </w:lvl>
    <w:lvl w:ilvl="8" w:tplc="0C0A001B" w:tentative="1">
      <w:start w:val="1"/>
      <w:numFmt w:val="lowerRoman"/>
      <w:lvlText w:val="%9."/>
      <w:lvlJc w:val="right"/>
      <w:pPr>
        <w:ind w:left="8100" w:hanging="180"/>
      </w:pPr>
    </w:lvl>
  </w:abstractNum>
  <w:abstractNum w:abstractNumId="29">
    <w:nsid w:val="66D71C59"/>
    <w:multiLevelType w:val="hybridMultilevel"/>
    <w:tmpl w:val="2BDE32A8"/>
    <w:lvl w:ilvl="0" w:tplc="0C0A001B">
      <w:start w:val="1"/>
      <w:numFmt w:val="lowerRoman"/>
      <w:lvlText w:val="%1."/>
      <w:lvlJc w:val="right"/>
      <w:pPr>
        <w:ind w:left="2340" w:hanging="360"/>
      </w:pPr>
    </w:lvl>
    <w:lvl w:ilvl="1" w:tplc="0C0A0019" w:tentative="1">
      <w:start w:val="1"/>
      <w:numFmt w:val="lowerLetter"/>
      <w:lvlText w:val="%2."/>
      <w:lvlJc w:val="left"/>
      <w:pPr>
        <w:ind w:left="3060" w:hanging="360"/>
      </w:pPr>
    </w:lvl>
    <w:lvl w:ilvl="2" w:tplc="0C0A001B" w:tentative="1">
      <w:start w:val="1"/>
      <w:numFmt w:val="lowerRoman"/>
      <w:lvlText w:val="%3."/>
      <w:lvlJc w:val="right"/>
      <w:pPr>
        <w:ind w:left="3780" w:hanging="180"/>
      </w:pPr>
    </w:lvl>
    <w:lvl w:ilvl="3" w:tplc="0C0A000F" w:tentative="1">
      <w:start w:val="1"/>
      <w:numFmt w:val="decimal"/>
      <w:lvlText w:val="%4."/>
      <w:lvlJc w:val="left"/>
      <w:pPr>
        <w:ind w:left="4500" w:hanging="360"/>
      </w:pPr>
    </w:lvl>
    <w:lvl w:ilvl="4" w:tplc="0C0A0019" w:tentative="1">
      <w:start w:val="1"/>
      <w:numFmt w:val="lowerLetter"/>
      <w:lvlText w:val="%5."/>
      <w:lvlJc w:val="left"/>
      <w:pPr>
        <w:ind w:left="5220" w:hanging="360"/>
      </w:pPr>
    </w:lvl>
    <w:lvl w:ilvl="5" w:tplc="0C0A001B" w:tentative="1">
      <w:start w:val="1"/>
      <w:numFmt w:val="lowerRoman"/>
      <w:lvlText w:val="%6."/>
      <w:lvlJc w:val="right"/>
      <w:pPr>
        <w:ind w:left="5940" w:hanging="180"/>
      </w:pPr>
    </w:lvl>
    <w:lvl w:ilvl="6" w:tplc="0C0A000F" w:tentative="1">
      <w:start w:val="1"/>
      <w:numFmt w:val="decimal"/>
      <w:lvlText w:val="%7."/>
      <w:lvlJc w:val="left"/>
      <w:pPr>
        <w:ind w:left="6660" w:hanging="360"/>
      </w:pPr>
    </w:lvl>
    <w:lvl w:ilvl="7" w:tplc="0C0A0019" w:tentative="1">
      <w:start w:val="1"/>
      <w:numFmt w:val="lowerLetter"/>
      <w:lvlText w:val="%8."/>
      <w:lvlJc w:val="left"/>
      <w:pPr>
        <w:ind w:left="7380" w:hanging="360"/>
      </w:pPr>
    </w:lvl>
    <w:lvl w:ilvl="8" w:tplc="0C0A001B" w:tentative="1">
      <w:start w:val="1"/>
      <w:numFmt w:val="lowerRoman"/>
      <w:lvlText w:val="%9."/>
      <w:lvlJc w:val="right"/>
      <w:pPr>
        <w:ind w:left="8100" w:hanging="180"/>
      </w:pPr>
    </w:lvl>
  </w:abstractNum>
  <w:abstractNum w:abstractNumId="30">
    <w:nsid w:val="6B712105"/>
    <w:multiLevelType w:val="hybridMultilevel"/>
    <w:tmpl w:val="D362CD3E"/>
    <w:lvl w:ilvl="0" w:tplc="56F4405E">
      <w:start w:val="1"/>
      <w:numFmt w:val="upperRoman"/>
      <w:lvlText w:val="%1."/>
      <w:lvlJc w:val="left"/>
      <w:pPr>
        <w:ind w:left="1428" w:hanging="720"/>
      </w:pPr>
      <w:rPr>
        <w:rFonts w:hint="default"/>
      </w:rPr>
    </w:lvl>
    <w:lvl w:ilvl="1" w:tplc="0C0A0019">
      <w:start w:val="1"/>
      <w:numFmt w:val="lowerLetter"/>
      <w:lvlText w:val="%2."/>
      <w:lvlJc w:val="left"/>
      <w:pPr>
        <w:ind w:left="1788" w:hanging="360"/>
      </w:pPr>
    </w:lvl>
    <w:lvl w:ilvl="2" w:tplc="0C0A001B">
      <w:start w:val="1"/>
      <w:numFmt w:val="lowerRoman"/>
      <w:lvlText w:val="%3."/>
      <w:lvlJc w:val="right"/>
      <w:pPr>
        <w:ind w:left="2508" w:hanging="180"/>
      </w:pPr>
    </w:lvl>
    <w:lvl w:ilvl="3" w:tplc="0C0A000F">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1">
    <w:nsid w:val="6EE054B3"/>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71D8320B"/>
    <w:multiLevelType w:val="hybridMultilevel"/>
    <w:tmpl w:val="7D96553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761D07B0"/>
    <w:multiLevelType w:val="hybridMultilevel"/>
    <w:tmpl w:val="50EA73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778C091C"/>
    <w:multiLevelType w:val="hybridMultilevel"/>
    <w:tmpl w:val="A392B1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78E11EE0"/>
    <w:multiLevelType w:val="hybridMultilevel"/>
    <w:tmpl w:val="0184A360"/>
    <w:lvl w:ilvl="0" w:tplc="00ECC110">
      <w:start w:val="1"/>
      <w:numFmt w:val="decimal"/>
      <w:lvlText w:val="%1."/>
      <w:lvlJc w:val="left"/>
      <w:pPr>
        <w:ind w:left="720" w:hanging="360"/>
      </w:pPr>
      <w:rPr>
        <w:rFonts w:ascii="Arial" w:hAnsi="Arial" w:cs="Arial"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7A8046C9"/>
    <w:multiLevelType w:val="hybridMultilevel"/>
    <w:tmpl w:val="7B284806"/>
    <w:lvl w:ilvl="0" w:tplc="2C728554">
      <w:numFmt w:val="bullet"/>
      <w:lvlText w:val="-"/>
      <w:lvlJc w:val="left"/>
      <w:pPr>
        <w:ind w:left="720" w:hanging="360"/>
      </w:pPr>
      <w:rPr>
        <w:rFonts w:ascii="Calibri" w:eastAsiaTheme="minorHAnsi" w:hAnsi="Calibri"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7CA06A20"/>
    <w:multiLevelType w:val="hybridMultilevel"/>
    <w:tmpl w:val="1EBC97CE"/>
    <w:lvl w:ilvl="0" w:tplc="078AA3B6">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7CC020B7"/>
    <w:multiLevelType w:val="hybridMultilevel"/>
    <w:tmpl w:val="6344B86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7E695103"/>
    <w:multiLevelType w:val="hybridMultilevel"/>
    <w:tmpl w:val="3306D6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6"/>
  </w:num>
  <w:num w:numId="2">
    <w:abstractNumId w:val="4"/>
  </w:num>
  <w:num w:numId="3">
    <w:abstractNumId w:val="32"/>
  </w:num>
  <w:num w:numId="4">
    <w:abstractNumId w:val="21"/>
  </w:num>
  <w:num w:numId="5">
    <w:abstractNumId w:val="23"/>
  </w:num>
  <w:num w:numId="6">
    <w:abstractNumId w:val="33"/>
  </w:num>
  <w:num w:numId="7">
    <w:abstractNumId w:val="24"/>
  </w:num>
  <w:num w:numId="8">
    <w:abstractNumId w:val="17"/>
  </w:num>
  <w:num w:numId="9">
    <w:abstractNumId w:val="5"/>
  </w:num>
  <w:num w:numId="10">
    <w:abstractNumId w:val="18"/>
  </w:num>
  <w:num w:numId="11">
    <w:abstractNumId w:val="20"/>
  </w:num>
  <w:num w:numId="12">
    <w:abstractNumId w:val="2"/>
  </w:num>
  <w:num w:numId="13">
    <w:abstractNumId w:val="15"/>
  </w:num>
  <w:num w:numId="14">
    <w:abstractNumId w:val="0"/>
  </w:num>
  <w:num w:numId="15">
    <w:abstractNumId w:val="28"/>
  </w:num>
  <w:num w:numId="16">
    <w:abstractNumId w:val="12"/>
  </w:num>
  <w:num w:numId="17">
    <w:abstractNumId w:val="30"/>
  </w:num>
  <w:num w:numId="18">
    <w:abstractNumId w:val="37"/>
  </w:num>
  <w:num w:numId="19">
    <w:abstractNumId w:val="1"/>
  </w:num>
  <w:num w:numId="20">
    <w:abstractNumId w:val="8"/>
  </w:num>
  <w:num w:numId="21">
    <w:abstractNumId w:val="22"/>
  </w:num>
  <w:num w:numId="22">
    <w:abstractNumId w:val="16"/>
  </w:num>
  <w:num w:numId="23">
    <w:abstractNumId w:val="13"/>
  </w:num>
  <w:num w:numId="24">
    <w:abstractNumId w:val="27"/>
  </w:num>
  <w:num w:numId="25">
    <w:abstractNumId w:val="10"/>
  </w:num>
  <w:num w:numId="26">
    <w:abstractNumId w:val="26"/>
  </w:num>
  <w:num w:numId="2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38"/>
  </w:num>
  <w:num w:numId="30">
    <w:abstractNumId w:val="11"/>
  </w:num>
  <w:num w:numId="31">
    <w:abstractNumId w:val="35"/>
  </w:num>
  <w:num w:numId="32">
    <w:abstractNumId w:val="3"/>
  </w:num>
  <w:num w:numId="33">
    <w:abstractNumId w:val="6"/>
  </w:num>
  <w:num w:numId="34">
    <w:abstractNumId w:val="39"/>
  </w:num>
  <w:num w:numId="35">
    <w:abstractNumId w:val="31"/>
  </w:num>
  <w:num w:numId="36">
    <w:abstractNumId w:val="34"/>
  </w:num>
  <w:num w:numId="37">
    <w:abstractNumId w:val="7"/>
  </w:num>
  <w:num w:numId="38">
    <w:abstractNumId w:val="9"/>
  </w:num>
  <w:num w:numId="39">
    <w:abstractNumId w:val="19"/>
  </w:num>
  <w:num w:numId="40">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hdrShapeDefaults>
    <o:shapedefaults v:ext="edit" spidmax="27650"/>
    <o:shapelayout v:ext="edit">
      <o:idmap v:ext="edit" data="26"/>
    </o:shapelayout>
  </w:hdrShapeDefaults>
  <w:footnotePr>
    <w:footnote w:id="-1"/>
    <w:footnote w:id="0"/>
  </w:footnotePr>
  <w:endnotePr>
    <w:endnote w:id="-1"/>
    <w:endnote w:id="0"/>
  </w:endnotePr>
  <w:compat/>
  <w:rsids>
    <w:rsidRoot w:val="003A4D6B"/>
    <w:rsid w:val="000054F6"/>
    <w:rsid w:val="00030C7A"/>
    <w:rsid w:val="00056BB9"/>
    <w:rsid w:val="00065DE4"/>
    <w:rsid w:val="00080E6E"/>
    <w:rsid w:val="000955D5"/>
    <w:rsid w:val="000B0438"/>
    <w:rsid w:val="000B0AF8"/>
    <w:rsid w:val="000B37C8"/>
    <w:rsid w:val="000D4DE1"/>
    <w:rsid w:val="000F7415"/>
    <w:rsid w:val="0016799C"/>
    <w:rsid w:val="00183C31"/>
    <w:rsid w:val="001B519A"/>
    <w:rsid w:val="001D41A1"/>
    <w:rsid w:val="001E167F"/>
    <w:rsid w:val="00202E4B"/>
    <w:rsid w:val="00211A7E"/>
    <w:rsid w:val="00216988"/>
    <w:rsid w:val="00236642"/>
    <w:rsid w:val="002730AC"/>
    <w:rsid w:val="00273FD1"/>
    <w:rsid w:val="002C4BE6"/>
    <w:rsid w:val="002D4D5D"/>
    <w:rsid w:val="002E0BF1"/>
    <w:rsid w:val="002F6A29"/>
    <w:rsid w:val="00315AE4"/>
    <w:rsid w:val="00357E18"/>
    <w:rsid w:val="00394014"/>
    <w:rsid w:val="003A0396"/>
    <w:rsid w:val="003A4D6B"/>
    <w:rsid w:val="003B4C2E"/>
    <w:rsid w:val="003E5E90"/>
    <w:rsid w:val="00413FE9"/>
    <w:rsid w:val="004252B7"/>
    <w:rsid w:val="00444388"/>
    <w:rsid w:val="00454C45"/>
    <w:rsid w:val="00463092"/>
    <w:rsid w:val="00474CA1"/>
    <w:rsid w:val="00475B21"/>
    <w:rsid w:val="004B4B2F"/>
    <w:rsid w:val="004C06A4"/>
    <w:rsid w:val="004C3EBC"/>
    <w:rsid w:val="004D6E26"/>
    <w:rsid w:val="004F293B"/>
    <w:rsid w:val="004F3202"/>
    <w:rsid w:val="0057147A"/>
    <w:rsid w:val="005836A3"/>
    <w:rsid w:val="005932BC"/>
    <w:rsid w:val="00594793"/>
    <w:rsid w:val="005B0FA0"/>
    <w:rsid w:val="005C470D"/>
    <w:rsid w:val="005D4EFD"/>
    <w:rsid w:val="005E0A3F"/>
    <w:rsid w:val="00612565"/>
    <w:rsid w:val="00616180"/>
    <w:rsid w:val="00627DBF"/>
    <w:rsid w:val="006772C7"/>
    <w:rsid w:val="00693488"/>
    <w:rsid w:val="0069585F"/>
    <w:rsid w:val="006E70C3"/>
    <w:rsid w:val="006F5C36"/>
    <w:rsid w:val="0072006C"/>
    <w:rsid w:val="00723018"/>
    <w:rsid w:val="0073236D"/>
    <w:rsid w:val="007A1065"/>
    <w:rsid w:val="007A186D"/>
    <w:rsid w:val="007E3DC0"/>
    <w:rsid w:val="008A1FB3"/>
    <w:rsid w:val="008B160A"/>
    <w:rsid w:val="008B26DB"/>
    <w:rsid w:val="008B48D1"/>
    <w:rsid w:val="008F4633"/>
    <w:rsid w:val="00903690"/>
    <w:rsid w:val="00920ABC"/>
    <w:rsid w:val="00933723"/>
    <w:rsid w:val="009574BA"/>
    <w:rsid w:val="00961CDF"/>
    <w:rsid w:val="009B2A2A"/>
    <w:rsid w:val="009B7264"/>
    <w:rsid w:val="009C3A49"/>
    <w:rsid w:val="009C5217"/>
    <w:rsid w:val="009C7444"/>
    <w:rsid w:val="009D08FD"/>
    <w:rsid w:val="009F08CD"/>
    <w:rsid w:val="009F3903"/>
    <w:rsid w:val="00A26367"/>
    <w:rsid w:val="00A43D62"/>
    <w:rsid w:val="00A47825"/>
    <w:rsid w:val="00A5528F"/>
    <w:rsid w:val="00A57F29"/>
    <w:rsid w:val="00A858E6"/>
    <w:rsid w:val="00A9006D"/>
    <w:rsid w:val="00AB2E86"/>
    <w:rsid w:val="00AB5E7A"/>
    <w:rsid w:val="00AC2FB2"/>
    <w:rsid w:val="00AF0C0F"/>
    <w:rsid w:val="00B0035A"/>
    <w:rsid w:val="00B0782E"/>
    <w:rsid w:val="00B137F7"/>
    <w:rsid w:val="00B603ED"/>
    <w:rsid w:val="00B60C8B"/>
    <w:rsid w:val="00B61412"/>
    <w:rsid w:val="00B6332F"/>
    <w:rsid w:val="00B961BC"/>
    <w:rsid w:val="00BA797D"/>
    <w:rsid w:val="00BB029A"/>
    <w:rsid w:val="00C231FF"/>
    <w:rsid w:val="00CA1B24"/>
    <w:rsid w:val="00CA2F37"/>
    <w:rsid w:val="00CB5D63"/>
    <w:rsid w:val="00CC541B"/>
    <w:rsid w:val="00D335F7"/>
    <w:rsid w:val="00D701AE"/>
    <w:rsid w:val="00D80077"/>
    <w:rsid w:val="00D93FD5"/>
    <w:rsid w:val="00DB42C2"/>
    <w:rsid w:val="00DD6262"/>
    <w:rsid w:val="00E74AA5"/>
    <w:rsid w:val="00E80DB3"/>
    <w:rsid w:val="00E8300A"/>
    <w:rsid w:val="00E929E9"/>
    <w:rsid w:val="00EC0B12"/>
    <w:rsid w:val="00EC4BD3"/>
    <w:rsid w:val="00EF610A"/>
    <w:rsid w:val="00F03ED7"/>
    <w:rsid w:val="00F53F05"/>
    <w:rsid w:val="00F67BED"/>
    <w:rsid w:val="00F8171F"/>
    <w:rsid w:val="00FF771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2BC"/>
  </w:style>
  <w:style w:type="paragraph" w:styleId="Ttulo1">
    <w:name w:val="heading 1"/>
    <w:basedOn w:val="Estilo1"/>
    <w:next w:val="Normal"/>
    <w:link w:val="Ttulo1Car"/>
    <w:qFormat/>
    <w:rsid w:val="00F03ED7"/>
    <w:pPr>
      <w:spacing w:after="240"/>
      <w:ind w:left="-11"/>
      <w:outlineLvl w:val="0"/>
    </w:pPr>
    <w:rPr>
      <w:rFonts w:asciiTheme="minorHAnsi" w:eastAsiaTheme="majorEastAsia" w:hAnsiTheme="minorHAnsi" w:cstheme="majorBidi"/>
      <w:color w:val="1F3864" w:themeColor="accent5" w:themeShade="80"/>
      <w:sz w:val="32"/>
      <w:szCs w:val="32"/>
    </w:rPr>
  </w:style>
  <w:style w:type="paragraph" w:styleId="Ttulo2">
    <w:name w:val="heading 2"/>
    <w:basedOn w:val="Normal"/>
    <w:next w:val="Normal"/>
    <w:link w:val="Ttulo2Car"/>
    <w:uiPriority w:val="9"/>
    <w:unhideWhenUsed/>
    <w:qFormat/>
    <w:rsid w:val="00A9006D"/>
    <w:pPr>
      <w:spacing w:before="120" w:line="360" w:lineRule="auto"/>
      <w:jc w:val="center"/>
      <w:outlineLvl w:val="1"/>
    </w:pPr>
    <w:rPr>
      <w:rFonts w:ascii="Arial" w:hAnsi="Arial" w:cs="Arial"/>
      <w:b/>
      <w:u w:val="single"/>
    </w:rPr>
  </w:style>
  <w:style w:type="paragraph" w:styleId="Ttulo3">
    <w:name w:val="heading 3"/>
    <w:basedOn w:val="Normal"/>
    <w:next w:val="Normal"/>
    <w:link w:val="Ttulo3Car"/>
    <w:uiPriority w:val="9"/>
    <w:unhideWhenUsed/>
    <w:qFormat/>
    <w:rsid w:val="00AB5E7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A26367"/>
    <w:pPr>
      <w:spacing w:line="360" w:lineRule="auto"/>
      <w:jc w:val="both"/>
      <w:outlineLvl w:val="3"/>
    </w:pPr>
    <w:rPr>
      <w:rFonts w:ascii="Calibri Light" w:hAnsi="Calibri Light"/>
      <w:sz w:val="28"/>
      <w:szCs w:val="28"/>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A4D6B"/>
    <w:pPr>
      <w:ind w:left="720"/>
      <w:contextualSpacing/>
    </w:pPr>
  </w:style>
  <w:style w:type="paragraph" w:styleId="Encabezado">
    <w:name w:val="header"/>
    <w:basedOn w:val="Normal"/>
    <w:link w:val="EncabezadoCar"/>
    <w:unhideWhenUsed/>
    <w:rsid w:val="00202E4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02E4B"/>
  </w:style>
  <w:style w:type="paragraph" w:styleId="Piedepgina">
    <w:name w:val="footer"/>
    <w:basedOn w:val="Normal"/>
    <w:link w:val="PiedepginaCar"/>
    <w:uiPriority w:val="99"/>
    <w:unhideWhenUsed/>
    <w:rsid w:val="00202E4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02E4B"/>
  </w:style>
  <w:style w:type="paragraph" w:customStyle="1" w:styleId="Estilo1">
    <w:name w:val="Estilo1"/>
    <w:basedOn w:val="Normal"/>
    <w:link w:val="Estilo1Car"/>
    <w:qFormat/>
    <w:rsid w:val="00202E4B"/>
    <w:pPr>
      <w:jc w:val="both"/>
    </w:pPr>
    <w:rPr>
      <w:rFonts w:ascii="Arial" w:hAnsi="Arial"/>
      <w:b/>
      <w:sz w:val="24"/>
    </w:rPr>
  </w:style>
  <w:style w:type="character" w:customStyle="1" w:styleId="Estilo1Car">
    <w:name w:val="Estilo1 Car"/>
    <w:basedOn w:val="Fuentedeprrafopredeter"/>
    <w:link w:val="Estilo1"/>
    <w:rsid w:val="00202E4B"/>
    <w:rPr>
      <w:rFonts w:ascii="Arial" w:hAnsi="Arial"/>
      <w:b/>
      <w:sz w:val="24"/>
    </w:rPr>
  </w:style>
  <w:style w:type="table" w:customStyle="1" w:styleId="Cuadrculaclara-nfasis11">
    <w:name w:val="Cuadrícula clara - Énfasis 11"/>
    <w:basedOn w:val="Tablanormal"/>
    <w:uiPriority w:val="62"/>
    <w:rsid w:val="0069585F"/>
    <w:pPr>
      <w:spacing w:after="0" w:line="240" w:lineRule="auto"/>
      <w:ind w:left="-567" w:right="-567"/>
    </w:p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character" w:customStyle="1" w:styleId="Ttulo1Car">
    <w:name w:val="Título 1 Car"/>
    <w:basedOn w:val="Fuentedeprrafopredeter"/>
    <w:link w:val="Ttulo1"/>
    <w:rsid w:val="00F03ED7"/>
    <w:rPr>
      <w:rFonts w:eastAsiaTheme="majorEastAsia" w:cstheme="majorBidi"/>
      <w:b/>
      <w:color w:val="1F3864" w:themeColor="accent5" w:themeShade="80"/>
      <w:sz w:val="32"/>
      <w:szCs w:val="32"/>
    </w:rPr>
  </w:style>
  <w:style w:type="paragraph" w:styleId="TtulodeTDC">
    <w:name w:val="TOC Heading"/>
    <w:basedOn w:val="Ttulo1"/>
    <w:next w:val="Normal"/>
    <w:uiPriority w:val="39"/>
    <w:unhideWhenUsed/>
    <w:qFormat/>
    <w:rsid w:val="00AB5E7A"/>
    <w:pPr>
      <w:outlineLvl w:val="9"/>
    </w:pPr>
    <w:rPr>
      <w:lang w:eastAsia="es-ES"/>
    </w:rPr>
  </w:style>
  <w:style w:type="character" w:customStyle="1" w:styleId="Ttulo3Car">
    <w:name w:val="Título 3 Car"/>
    <w:basedOn w:val="Fuentedeprrafopredeter"/>
    <w:link w:val="Ttulo3"/>
    <w:uiPriority w:val="9"/>
    <w:rsid w:val="00AB5E7A"/>
    <w:rPr>
      <w:rFonts w:asciiTheme="majorHAnsi" w:eastAsiaTheme="majorEastAsia" w:hAnsiTheme="majorHAnsi" w:cstheme="majorBidi"/>
      <w:color w:val="1F4D78" w:themeColor="accent1" w:themeShade="7F"/>
      <w:sz w:val="24"/>
      <w:szCs w:val="24"/>
    </w:rPr>
  </w:style>
  <w:style w:type="character" w:customStyle="1" w:styleId="Ttulo2Car">
    <w:name w:val="Título 2 Car"/>
    <w:basedOn w:val="Fuentedeprrafopredeter"/>
    <w:link w:val="Ttulo2"/>
    <w:uiPriority w:val="9"/>
    <w:rsid w:val="00A9006D"/>
    <w:rPr>
      <w:rFonts w:ascii="Arial" w:hAnsi="Arial" w:cs="Arial"/>
      <w:b/>
      <w:u w:val="single"/>
    </w:rPr>
  </w:style>
  <w:style w:type="paragraph" w:styleId="TDC1">
    <w:name w:val="toc 1"/>
    <w:basedOn w:val="Normal"/>
    <w:next w:val="Normal"/>
    <w:autoRedefine/>
    <w:uiPriority w:val="39"/>
    <w:unhideWhenUsed/>
    <w:rsid w:val="00F03ED7"/>
    <w:pPr>
      <w:tabs>
        <w:tab w:val="right" w:leader="dot" w:pos="8494"/>
      </w:tabs>
      <w:spacing w:after="0"/>
    </w:pPr>
  </w:style>
  <w:style w:type="character" w:styleId="Hipervnculo">
    <w:name w:val="Hyperlink"/>
    <w:basedOn w:val="Fuentedeprrafopredeter"/>
    <w:uiPriority w:val="99"/>
    <w:unhideWhenUsed/>
    <w:rsid w:val="00AB5E7A"/>
    <w:rPr>
      <w:color w:val="0563C1" w:themeColor="hyperlink"/>
      <w:u w:val="single"/>
    </w:rPr>
  </w:style>
  <w:style w:type="paragraph" w:styleId="Textonotapie">
    <w:name w:val="footnote text"/>
    <w:basedOn w:val="Normal"/>
    <w:link w:val="TextonotapieCar"/>
    <w:uiPriority w:val="99"/>
    <w:semiHidden/>
    <w:unhideWhenUsed/>
    <w:rsid w:val="000B37C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B37C8"/>
    <w:rPr>
      <w:sz w:val="20"/>
      <w:szCs w:val="20"/>
    </w:rPr>
  </w:style>
  <w:style w:type="character" w:styleId="Refdenotaalpie">
    <w:name w:val="footnote reference"/>
    <w:basedOn w:val="Fuentedeprrafopredeter"/>
    <w:uiPriority w:val="99"/>
    <w:semiHidden/>
    <w:unhideWhenUsed/>
    <w:rsid w:val="000B37C8"/>
    <w:rPr>
      <w:vertAlign w:val="superscript"/>
    </w:rPr>
  </w:style>
  <w:style w:type="paragraph" w:customStyle="1" w:styleId="Default">
    <w:name w:val="Default"/>
    <w:rsid w:val="002D4D5D"/>
    <w:pPr>
      <w:autoSpaceDE w:val="0"/>
      <w:autoSpaceDN w:val="0"/>
      <w:adjustRightInd w:val="0"/>
      <w:spacing w:after="0" w:line="240" w:lineRule="auto"/>
    </w:pPr>
    <w:rPr>
      <w:rFonts w:ascii="Arial Narrow" w:eastAsia="Times New Roman" w:hAnsi="Arial Narrow" w:cs="Arial Narrow"/>
      <w:color w:val="000000"/>
      <w:sz w:val="24"/>
      <w:szCs w:val="24"/>
      <w:lang w:eastAsia="es-ES"/>
    </w:rPr>
  </w:style>
  <w:style w:type="paragraph" w:styleId="Ttulo">
    <w:name w:val="Title"/>
    <w:basedOn w:val="Normal"/>
    <w:next w:val="Normal"/>
    <w:link w:val="TtuloCar"/>
    <w:qFormat/>
    <w:rsid w:val="002D4D5D"/>
    <w:pPr>
      <w:spacing w:before="240" w:after="60" w:line="240" w:lineRule="auto"/>
      <w:jc w:val="center"/>
      <w:outlineLvl w:val="0"/>
    </w:pPr>
    <w:rPr>
      <w:rFonts w:ascii="Calibri Light" w:eastAsia="Times New Roman" w:hAnsi="Calibri Light" w:cs="Times New Roman"/>
      <w:b/>
      <w:bCs/>
      <w:kern w:val="28"/>
      <w:sz w:val="32"/>
      <w:szCs w:val="32"/>
      <w:lang w:eastAsia="es-ES"/>
    </w:rPr>
  </w:style>
  <w:style w:type="character" w:customStyle="1" w:styleId="TtuloCar">
    <w:name w:val="Título Car"/>
    <w:basedOn w:val="Fuentedeprrafopredeter"/>
    <w:link w:val="Ttulo"/>
    <w:rsid w:val="002D4D5D"/>
    <w:rPr>
      <w:rFonts w:ascii="Calibri Light" w:eastAsia="Times New Roman" w:hAnsi="Calibri Light" w:cs="Times New Roman"/>
      <w:b/>
      <w:bCs/>
      <w:kern w:val="28"/>
      <w:sz w:val="32"/>
      <w:szCs w:val="32"/>
      <w:lang w:eastAsia="es-ES"/>
    </w:rPr>
  </w:style>
  <w:style w:type="paragraph" w:styleId="Textodeglobo">
    <w:name w:val="Balloon Text"/>
    <w:basedOn w:val="Normal"/>
    <w:link w:val="TextodegloboCar"/>
    <w:uiPriority w:val="99"/>
    <w:semiHidden/>
    <w:unhideWhenUsed/>
    <w:rsid w:val="00BA797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A797D"/>
    <w:rPr>
      <w:rFonts w:ascii="Segoe UI" w:hAnsi="Segoe UI" w:cs="Segoe UI"/>
      <w:sz w:val="18"/>
      <w:szCs w:val="18"/>
    </w:rPr>
  </w:style>
  <w:style w:type="character" w:customStyle="1" w:styleId="Ttulo4Car">
    <w:name w:val="Título 4 Car"/>
    <w:basedOn w:val="Fuentedeprrafopredeter"/>
    <w:link w:val="Ttulo4"/>
    <w:uiPriority w:val="9"/>
    <w:rsid w:val="00A26367"/>
    <w:rPr>
      <w:rFonts w:ascii="Calibri Light" w:hAnsi="Calibri Light"/>
      <w:sz w:val="28"/>
      <w:szCs w:val="28"/>
      <w:u w:val="single"/>
    </w:rPr>
  </w:style>
  <w:style w:type="paragraph" w:styleId="TDC2">
    <w:name w:val="toc 2"/>
    <w:basedOn w:val="Normal"/>
    <w:next w:val="Normal"/>
    <w:autoRedefine/>
    <w:uiPriority w:val="39"/>
    <w:unhideWhenUsed/>
    <w:rsid w:val="00D701AE"/>
    <w:pPr>
      <w:spacing w:after="100"/>
      <w:ind w:left="220"/>
    </w:pPr>
  </w:style>
  <w:style w:type="paragraph" w:styleId="TDC3">
    <w:name w:val="toc 3"/>
    <w:basedOn w:val="Normal"/>
    <w:next w:val="Normal"/>
    <w:autoRedefine/>
    <w:uiPriority w:val="39"/>
    <w:unhideWhenUsed/>
    <w:rsid w:val="00D701AE"/>
    <w:pPr>
      <w:spacing w:after="100"/>
      <w:ind w:left="440"/>
    </w:pPr>
  </w:style>
</w:styles>
</file>

<file path=word/webSettings.xml><?xml version="1.0" encoding="utf-8"?>
<w:webSettings xmlns:r="http://schemas.openxmlformats.org/officeDocument/2006/relationships" xmlns:w="http://schemas.openxmlformats.org/wordprocessingml/2006/main">
  <w:divs>
    <w:div w:id="40179774">
      <w:bodyDiv w:val="1"/>
      <w:marLeft w:val="0"/>
      <w:marRight w:val="0"/>
      <w:marTop w:val="0"/>
      <w:marBottom w:val="0"/>
      <w:divBdr>
        <w:top w:val="none" w:sz="0" w:space="0" w:color="auto"/>
        <w:left w:val="none" w:sz="0" w:space="0" w:color="auto"/>
        <w:bottom w:val="none" w:sz="0" w:space="0" w:color="auto"/>
        <w:right w:val="none" w:sz="0" w:space="0" w:color="auto"/>
      </w:divBdr>
    </w:div>
    <w:div w:id="215745399">
      <w:bodyDiv w:val="1"/>
      <w:marLeft w:val="0"/>
      <w:marRight w:val="0"/>
      <w:marTop w:val="0"/>
      <w:marBottom w:val="0"/>
      <w:divBdr>
        <w:top w:val="none" w:sz="0" w:space="0" w:color="auto"/>
        <w:left w:val="none" w:sz="0" w:space="0" w:color="auto"/>
        <w:bottom w:val="none" w:sz="0" w:space="0" w:color="auto"/>
        <w:right w:val="none" w:sz="0" w:space="0" w:color="auto"/>
      </w:divBdr>
    </w:div>
    <w:div w:id="339088972">
      <w:bodyDiv w:val="1"/>
      <w:marLeft w:val="0"/>
      <w:marRight w:val="0"/>
      <w:marTop w:val="0"/>
      <w:marBottom w:val="0"/>
      <w:divBdr>
        <w:top w:val="none" w:sz="0" w:space="0" w:color="auto"/>
        <w:left w:val="none" w:sz="0" w:space="0" w:color="auto"/>
        <w:bottom w:val="none" w:sz="0" w:space="0" w:color="auto"/>
        <w:right w:val="none" w:sz="0" w:space="0" w:color="auto"/>
      </w:divBdr>
    </w:div>
    <w:div w:id="396126803">
      <w:bodyDiv w:val="1"/>
      <w:marLeft w:val="0"/>
      <w:marRight w:val="0"/>
      <w:marTop w:val="0"/>
      <w:marBottom w:val="0"/>
      <w:divBdr>
        <w:top w:val="none" w:sz="0" w:space="0" w:color="auto"/>
        <w:left w:val="none" w:sz="0" w:space="0" w:color="auto"/>
        <w:bottom w:val="none" w:sz="0" w:space="0" w:color="auto"/>
        <w:right w:val="none" w:sz="0" w:space="0" w:color="auto"/>
      </w:divBdr>
    </w:div>
    <w:div w:id="471098796">
      <w:bodyDiv w:val="1"/>
      <w:marLeft w:val="0"/>
      <w:marRight w:val="0"/>
      <w:marTop w:val="0"/>
      <w:marBottom w:val="0"/>
      <w:divBdr>
        <w:top w:val="none" w:sz="0" w:space="0" w:color="auto"/>
        <w:left w:val="none" w:sz="0" w:space="0" w:color="auto"/>
        <w:bottom w:val="none" w:sz="0" w:space="0" w:color="auto"/>
        <w:right w:val="none" w:sz="0" w:space="0" w:color="auto"/>
      </w:divBdr>
    </w:div>
    <w:div w:id="558055117">
      <w:bodyDiv w:val="1"/>
      <w:marLeft w:val="0"/>
      <w:marRight w:val="0"/>
      <w:marTop w:val="0"/>
      <w:marBottom w:val="0"/>
      <w:divBdr>
        <w:top w:val="none" w:sz="0" w:space="0" w:color="auto"/>
        <w:left w:val="none" w:sz="0" w:space="0" w:color="auto"/>
        <w:bottom w:val="none" w:sz="0" w:space="0" w:color="auto"/>
        <w:right w:val="none" w:sz="0" w:space="0" w:color="auto"/>
      </w:divBdr>
    </w:div>
    <w:div w:id="997273268">
      <w:bodyDiv w:val="1"/>
      <w:marLeft w:val="0"/>
      <w:marRight w:val="0"/>
      <w:marTop w:val="0"/>
      <w:marBottom w:val="0"/>
      <w:divBdr>
        <w:top w:val="none" w:sz="0" w:space="0" w:color="auto"/>
        <w:left w:val="none" w:sz="0" w:space="0" w:color="auto"/>
        <w:bottom w:val="none" w:sz="0" w:space="0" w:color="auto"/>
        <w:right w:val="none" w:sz="0" w:space="0" w:color="auto"/>
      </w:divBdr>
    </w:div>
    <w:div w:id="1605460151">
      <w:bodyDiv w:val="1"/>
      <w:marLeft w:val="0"/>
      <w:marRight w:val="0"/>
      <w:marTop w:val="0"/>
      <w:marBottom w:val="0"/>
      <w:divBdr>
        <w:top w:val="none" w:sz="0" w:space="0" w:color="auto"/>
        <w:left w:val="none" w:sz="0" w:space="0" w:color="auto"/>
        <w:bottom w:val="none" w:sz="0" w:space="0" w:color="auto"/>
        <w:right w:val="none" w:sz="0" w:space="0" w:color="auto"/>
      </w:divBdr>
      <w:divsChild>
        <w:div w:id="1557275980">
          <w:marLeft w:val="0"/>
          <w:marRight w:val="0"/>
          <w:marTop w:val="0"/>
          <w:marBottom w:val="0"/>
          <w:divBdr>
            <w:top w:val="none" w:sz="0" w:space="0" w:color="auto"/>
            <w:left w:val="none" w:sz="0" w:space="0" w:color="auto"/>
            <w:bottom w:val="none" w:sz="0" w:space="0" w:color="auto"/>
            <w:right w:val="none" w:sz="0" w:space="0" w:color="auto"/>
          </w:divBdr>
        </w:div>
        <w:div w:id="1790586869">
          <w:marLeft w:val="1800"/>
          <w:marRight w:val="0"/>
          <w:marTop w:val="0"/>
          <w:marBottom w:val="0"/>
          <w:divBdr>
            <w:top w:val="none" w:sz="0" w:space="0" w:color="auto"/>
            <w:left w:val="none" w:sz="0" w:space="0" w:color="auto"/>
            <w:bottom w:val="none" w:sz="0" w:space="0" w:color="auto"/>
            <w:right w:val="none" w:sz="0" w:space="0" w:color="auto"/>
          </w:divBdr>
        </w:div>
      </w:divsChild>
    </w:div>
    <w:div w:id="1660617442">
      <w:bodyDiv w:val="1"/>
      <w:marLeft w:val="0"/>
      <w:marRight w:val="0"/>
      <w:marTop w:val="0"/>
      <w:marBottom w:val="0"/>
      <w:divBdr>
        <w:top w:val="none" w:sz="0" w:space="0" w:color="auto"/>
        <w:left w:val="none" w:sz="0" w:space="0" w:color="auto"/>
        <w:bottom w:val="none" w:sz="0" w:space="0" w:color="auto"/>
        <w:right w:val="none" w:sz="0" w:space="0" w:color="auto"/>
      </w:divBdr>
    </w:div>
    <w:div w:id="199360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Texto1"/><Relationship Id="rId18" Type="http://schemas.openxmlformats.org/officeDocument/2006/relationships/hyperlink" Target="mailto:cermicm@once.e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atencionfamiliaymujer@policia.es"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4.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ubdisca@madrid.org" TargetMode="External"/><Relationship Id="rId20" Type="http://schemas.openxmlformats.org/officeDocument/2006/relationships/hyperlink" Target="mailto:uavdi@fcpv.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mailto:sgcyo@msssi.es" TargetMode="External"/><Relationship Id="rId23" Type="http://schemas.openxmlformats.org/officeDocument/2006/relationships/hyperlink" Target="mailto:subdisca@madrid.org" TargetMode="External"/><Relationship Id="rId10" Type="http://schemas.openxmlformats.org/officeDocument/2006/relationships/footer" Target="footer1.xml"/><Relationship Id="rId19" Type="http://schemas.openxmlformats.org/officeDocument/2006/relationships/hyperlink" Target="mailto:info@plenamadrid.org"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jpeg"/><Relationship Id="rId22" Type="http://schemas.openxmlformats.org/officeDocument/2006/relationships/image" Target="media/image5.emf"/></Relationships>
</file>

<file path=word/_rels/footer1.xml.rels><?xml version="1.0" encoding="UTF-8" standalone="yes"?>
<Relationships xmlns="http://schemas.openxmlformats.org/package/2006/relationships"><Relationship Id="rId3" Type="http://schemas.openxmlformats.org/officeDocument/2006/relationships/image" Target="cid:image007.png@01D0F20F.0E7A9450" TargetMode="External"/><Relationship Id="rId2" Type="http://schemas.openxmlformats.org/officeDocument/2006/relationships/image" Target="media/image2.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3" Type="http://schemas.openxmlformats.org/officeDocument/2006/relationships/image" Target="cid:image007.png@01D0F20F.0E7A9450" TargetMode="External"/><Relationship Id="rId2" Type="http://schemas.openxmlformats.org/officeDocument/2006/relationships/image" Target="media/image2.png"/><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cid:image007.png@01D0F20F.0E7A9450" TargetMode="External"/><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DE6BDD-9709-4C45-A8AA-CDC6DD377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64</Pages>
  <Words>13310</Words>
  <Characters>73209</Characters>
  <Application>Microsoft Office Word</Application>
  <DocSecurity>0</DocSecurity>
  <Lines>610</Lines>
  <Paragraphs>172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Jacobo Cendra</dc:creator>
  <cp:lastModifiedBy>mcazorla</cp:lastModifiedBy>
  <cp:revision>2</cp:revision>
  <cp:lastPrinted>2017-12-15T09:25:00Z</cp:lastPrinted>
  <dcterms:created xsi:type="dcterms:W3CDTF">2018-01-19T11:38:00Z</dcterms:created>
  <dcterms:modified xsi:type="dcterms:W3CDTF">2018-01-19T11:38:00Z</dcterms:modified>
</cp:coreProperties>
</file>